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C66" w:rsidRPr="00920044" w:rsidRDefault="00147D1C" w:rsidP="001A37D5">
      <w:pPr>
        <w:jc w:val="center"/>
        <w:rPr>
          <w:b/>
          <w:color w:val="0070C0"/>
          <w:sz w:val="44"/>
        </w:rPr>
      </w:pPr>
      <w:r w:rsidRPr="00920044">
        <w:rPr>
          <w:b/>
          <w:color w:val="0070C0"/>
          <w:sz w:val="44"/>
        </w:rPr>
        <w:t>Les cordes de shibari</w:t>
      </w:r>
    </w:p>
    <w:p w:rsidR="00957484" w:rsidRPr="00920044" w:rsidRDefault="00ED4CFD" w:rsidP="00CF4C66">
      <w:r>
        <w:t>Version 2.1</w:t>
      </w:r>
      <w:r w:rsidR="00E72D99">
        <w:t>.</w:t>
      </w:r>
      <w:r>
        <w:t>3</w:t>
      </w:r>
      <w:r w:rsidR="00F30E46">
        <w:t>-</w:t>
      </w:r>
      <w:r w:rsidR="004905B4">
        <w:t>2</w:t>
      </w:r>
      <w:r w:rsidR="00E50ADA" w:rsidRPr="00920044">
        <w:t xml:space="preserve">, par </w:t>
      </w:r>
      <w:proofErr w:type="spellStart"/>
      <w:r w:rsidR="00E50ADA" w:rsidRPr="00920044">
        <w:t>MonsDeluC</w:t>
      </w:r>
      <w:proofErr w:type="spellEnd"/>
    </w:p>
    <w:bookmarkStart w:id="0" w:name="_Toc89987876" w:displacedByCustomXml="next"/>
    <w:sdt>
      <w:sdtPr>
        <w:rPr>
          <w:rFonts w:asciiTheme="minorHAnsi" w:eastAsiaTheme="minorHAnsi" w:hAnsiTheme="minorHAnsi" w:cstheme="minorBidi"/>
          <w:b w:val="0"/>
          <w:bCs w:val="0"/>
          <w:color w:val="auto"/>
          <w:sz w:val="22"/>
          <w:szCs w:val="22"/>
          <w:lang w:eastAsia="en-US"/>
        </w:rPr>
        <w:id w:val="372510435"/>
        <w:docPartObj>
          <w:docPartGallery w:val="Table of Contents"/>
          <w:docPartUnique/>
        </w:docPartObj>
      </w:sdtPr>
      <w:sdtContent>
        <w:p w:rsidR="001A37D5" w:rsidRPr="00920044" w:rsidRDefault="001A37D5" w:rsidP="001511F7">
          <w:pPr>
            <w:pStyle w:val="En-ttedetabledesmatires"/>
            <w:spacing w:before="0" w:line="168" w:lineRule="auto"/>
            <w:rPr>
              <w:rFonts w:asciiTheme="minorHAnsi" w:hAnsiTheme="minorHAnsi"/>
            </w:rPr>
          </w:pPr>
          <w:r w:rsidRPr="00920044">
            <w:rPr>
              <w:rFonts w:asciiTheme="minorHAnsi" w:hAnsiTheme="minorHAnsi"/>
            </w:rPr>
            <w:t>Table des matières</w:t>
          </w:r>
        </w:p>
        <w:p w:rsidR="00887798" w:rsidRDefault="000C1B00">
          <w:pPr>
            <w:pStyle w:val="TM1"/>
            <w:tabs>
              <w:tab w:val="right" w:leader="dot" w:pos="9736"/>
            </w:tabs>
            <w:rPr>
              <w:noProof/>
            </w:rPr>
          </w:pPr>
          <w:r w:rsidRPr="00920044">
            <w:fldChar w:fldCharType="begin"/>
          </w:r>
          <w:r w:rsidR="001A37D5" w:rsidRPr="00920044">
            <w:instrText xml:space="preserve"> TOC \o "1-3" \h \z \u </w:instrText>
          </w:r>
          <w:r w:rsidRPr="00920044">
            <w:fldChar w:fldCharType="separate"/>
          </w:r>
          <w:hyperlink w:anchor="_Toc128792279" w:history="1">
            <w:r w:rsidR="00887798" w:rsidRPr="002C2027">
              <w:rPr>
                <w:rStyle w:val="Lienhypertexte"/>
                <w:noProof/>
              </w:rPr>
              <w:t>Avertissement</w:t>
            </w:r>
            <w:r w:rsidR="00887798">
              <w:rPr>
                <w:noProof/>
                <w:webHidden/>
              </w:rPr>
              <w:tab/>
            </w:r>
            <w:r w:rsidR="00887798">
              <w:rPr>
                <w:noProof/>
                <w:webHidden/>
              </w:rPr>
              <w:fldChar w:fldCharType="begin"/>
            </w:r>
            <w:r w:rsidR="00887798">
              <w:rPr>
                <w:noProof/>
                <w:webHidden/>
              </w:rPr>
              <w:instrText xml:space="preserve"> PAGEREF _Toc128792279 \h </w:instrText>
            </w:r>
            <w:r w:rsidR="00887798">
              <w:rPr>
                <w:noProof/>
                <w:webHidden/>
              </w:rPr>
            </w:r>
            <w:r w:rsidR="00887798">
              <w:rPr>
                <w:noProof/>
                <w:webHidden/>
              </w:rPr>
              <w:fldChar w:fldCharType="separate"/>
            </w:r>
            <w:r w:rsidR="00887798">
              <w:rPr>
                <w:noProof/>
                <w:webHidden/>
              </w:rPr>
              <w:t>5</w:t>
            </w:r>
            <w:r w:rsidR="00887798">
              <w:rPr>
                <w:noProof/>
                <w:webHidden/>
              </w:rPr>
              <w:fldChar w:fldCharType="end"/>
            </w:r>
          </w:hyperlink>
        </w:p>
        <w:p w:rsidR="00887798" w:rsidRDefault="00887798">
          <w:pPr>
            <w:pStyle w:val="TM1"/>
            <w:tabs>
              <w:tab w:val="right" w:leader="dot" w:pos="9736"/>
            </w:tabs>
            <w:rPr>
              <w:noProof/>
            </w:rPr>
          </w:pPr>
          <w:hyperlink w:anchor="_Toc128792280" w:history="1">
            <w:r w:rsidRPr="002C2027">
              <w:rPr>
                <w:rStyle w:val="Lienhypertexte"/>
                <w:noProof/>
              </w:rPr>
              <w:t>Préambule :</w:t>
            </w:r>
            <w:r>
              <w:rPr>
                <w:noProof/>
                <w:webHidden/>
              </w:rPr>
              <w:tab/>
            </w:r>
            <w:r>
              <w:rPr>
                <w:noProof/>
                <w:webHidden/>
              </w:rPr>
              <w:fldChar w:fldCharType="begin"/>
            </w:r>
            <w:r>
              <w:rPr>
                <w:noProof/>
                <w:webHidden/>
              </w:rPr>
              <w:instrText xml:space="preserve"> PAGEREF _Toc128792280 \h </w:instrText>
            </w:r>
            <w:r>
              <w:rPr>
                <w:noProof/>
                <w:webHidden/>
              </w:rPr>
            </w:r>
            <w:r>
              <w:rPr>
                <w:noProof/>
                <w:webHidden/>
              </w:rPr>
              <w:fldChar w:fldCharType="separate"/>
            </w:r>
            <w:r>
              <w:rPr>
                <w:noProof/>
                <w:webHidden/>
              </w:rPr>
              <w:t>5</w:t>
            </w:r>
            <w:r>
              <w:rPr>
                <w:noProof/>
                <w:webHidden/>
              </w:rPr>
              <w:fldChar w:fldCharType="end"/>
            </w:r>
          </w:hyperlink>
        </w:p>
        <w:p w:rsidR="00887798" w:rsidRDefault="00887798">
          <w:pPr>
            <w:pStyle w:val="TM1"/>
            <w:tabs>
              <w:tab w:val="right" w:leader="dot" w:pos="9736"/>
            </w:tabs>
            <w:rPr>
              <w:noProof/>
            </w:rPr>
          </w:pPr>
          <w:hyperlink w:anchor="_Toc128792281" w:history="1">
            <w:r w:rsidRPr="002C2027">
              <w:rPr>
                <w:rStyle w:val="Lienhypertexte"/>
                <w:noProof/>
              </w:rPr>
              <w:t>Préparer son matériel pour la préparation ses cordes de shibari (naturelles)?</w:t>
            </w:r>
            <w:r>
              <w:rPr>
                <w:noProof/>
                <w:webHidden/>
              </w:rPr>
              <w:tab/>
            </w:r>
            <w:r>
              <w:rPr>
                <w:noProof/>
                <w:webHidden/>
              </w:rPr>
              <w:fldChar w:fldCharType="begin"/>
            </w:r>
            <w:r>
              <w:rPr>
                <w:noProof/>
                <w:webHidden/>
              </w:rPr>
              <w:instrText xml:space="preserve"> PAGEREF _Toc128792281 \h </w:instrText>
            </w:r>
            <w:r>
              <w:rPr>
                <w:noProof/>
                <w:webHidden/>
              </w:rPr>
            </w:r>
            <w:r>
              <w:rPr>
                <w:noProof/>
                <w:webHidden/>
              </w:rPr>
              <w:fldChar w:fldCharType="separate"/>
            </w:r>
            <w:r>
              <w:rPr>
                <w:noProof/>
                <w:webHidden/>
              </w:rPr>
              <w:t>6</w:t>
            </w:r>
            <w:r>
              <w:rPr>
                <w:noProof/>
                <w:webHidden/>
              </w:rPr>
              <w:fldChar w:fldCharType="end"/>
            </w:r>
          </w:hyperlink>
        </w:p>
        <w:p w:rsidR="00887798" w:rsidRDefault="00887798">
          <w:pPr>
            <w:pStyle w:val="TM2"/>
            <w:tabs>
              <w:tab w:val="right" w:leader="dot" w:pos="9736"/>
            </w:tabs>
            <w:rPr>
              <w:noProof/>
            </w:rPr>
          </w:pPr>
          <w:hyperlink w:anchor="_Toc128792282" w:history="1">
            <w:r w:rsidRPr="002C2027">
              <w:rPr>
                <w:rStyle w:val="Lienhypertexte"/>
                <w:noProof/>
              </w:rPr>
              <w:t>Quel est le but de vos cordes ?</w:t>
            </w:r>
            <w:r>
              <w:rPr>
                <w:noProof/>
                <w:webHidden/>
              </w:rPr>
              <w:tab/>
            </w:r>
            <w:r>
              <w:rPr>
                <w:noProof/>
                <w:webHidden/>
              </w:rPr>
              <w:fldChar w:fldCharType="begin"/>
            </w:r>
            <w:r>
              <w:rPr>
                <w:noProof/>
                <w:webHidden/>
              </w:rPr>
              <w:instrText xml:space="preserve"> PAGEREF _Toc128792282 \h </w:instrText>
            </w:r>
            <w:r>
              <w:rPr>
                <w:noProof/>
                <w:webHidden/>
              </w:rPr>
            </w:r>
            <w:r>
              <w:rPr>
                <w:noProof/>
                <w:webHidden/>
              </w:rPr>
              <w:fldChar w:fldCharType="separate"/>
            </w:r>
            <w:r>
              <w:rPr>
                <w:noProof/>
                <w:webHidden/>
              </w:rPr>
              <w:t>6</w:t>
            </w:r>
            <w:r>
              <w:rPr>
                <w:noProof/>
                <w:webHidden/>
              </w:rPr>
              <w:fldChar w:fldCharType="end"/>
            </w:r>
          </w:hyperlink>
        </w:p>
        <w:p w:rsidR="00887798" w:rsidRDefault="00887798">
          <w:pPr>
            <w:pStyle w:val="TM2"/>
            <w:tabs>
              <w:tab w:val="right" w:leader="dot" w:pos="9736"/>
            </w:tabs>
            <w:rPr>
              <w:noProof/>
            </w:rPr>
          </w:pPr>
          <w:hyperlink w:anchor="_Toc128792283" w:history="1">
            <w:r w:rsidRPr="002C2027">
              <w:rPr>
                <w:rStyle w:val="Lienhypertexte"/>
                <w:noProof/>
              </w:rPr>
              <w:t>Matériels :</w:t>
            </w:r>
            <w:r>
              <w:rPr>
                <w:noProof/>
                <w:webHidden/>
              </w:rPr>
              <w:tab/>
            </w:r>
            <w:r>
              <w:rPr>
                <w:noProof/>
                <w:webHidden/>
              </w:rPr>
              <w:fldChar w:fldCharType="begin"/>
            </w:r>
            <w:r>
              <w:rPr>
                <w:noProof/>
                <w:webHidden/>
              </w:rPr>
              <w:instrText xml:space="preserve"> PAGEREF _Toc128792283 \h </w:instrText>
            </w:r>
            <w:r>
              <w:rPr>
                <w:noProof/>
                <w:webHidden/>
              </w:rPr>
            </w:r>
            <w:r>
              <w:rPr>
                <w:noProof/>
                <w:webHidden/>
              </w:rPr>
              <w:fldChar w:fldCharType="separate"/>
            </w:r>
            <w:r>
              <w:rPr>
                <w:noProof/>
                <w:webHidden/>
              </w:rPr>
              <w:t>6</w:t>
            </w:r>
            <w:r>
              <w:rPr>
                <w:noProof/>
                <w:webHidden/>
              </w:rPr>
              <w:fldChar w:fldCharType="end"/>
            </w:r>
          </w:hyperlink>
        </w:p>
        <w:p w:rsidR="00887798" w:rsidRDefault="00887798">
          <w:pPr>
            <w:pStyle w:val="TM1"/>
            <w:tabs>
              <w:tab w:val="right" w:leader="dot" w:pos="9736"/>
            </w:tabs>
            <w:rPr>
              <w:noProof/>
            </w:rPr>
          </w:pPr>
          <w:hyperlink w:anchor="_Toc128792284" w:history="1">
            <w:r w:rsidRPr="002C2027">
              <w:rPr>
                <w:rStyle w:val="Lienhypertexte"/>
                <w:noProof/>
              </w:rPr>
              <w:t>Avant tout : Choix des cordes</w:t>
            </w:r>
            <w:r>
              <w:rPr>
                <w:noProof/>
                <w:webHidden/>
              </w:rPr>
              <w:tab/>
            </w:r>
            <w:r>
              <w:rPr>
                <w:noProof/>
                <w:webHidden/>
              </w:rPr>
              <w:fldChar w:fldCharType="begin"/>
            </w:r>
            <w:r>
              <w:rPr>
                <w:noProof/>
                <w:webHidden/>
              </w:rPr>
              <w:instrText xml:space="preserve"> PAGEREF _Toc128792284 \h </w:instrText>
            </w:r>
            <w:r>
              <w:rPr>
                <w:noProof/>
                <w:webHidden/>
              </w:rPr>
            </w:r>
            <w:r>
              <w:rPr>
                <w:noProof/>
                <w:webHidden/>
              </w:rPr>
              <w:fldChar w:fldCharType="separate"/>
            </w:r>
            <w:r>
              <w:rPr>
                <w:noProof/>
                <w:webHidden/>
              </w:rPr>
              <w:t>7</w:t>
            </w:r>
            <w:r>
              <w:rPr>
                <w:noProof/>
                <w:webHidden/>
              </w:rPr>
              <w:fldChar w:fldCharType="end"/>
            </w:r>
          </w:hyperlink>
        </w:p>
        <w:p w:rsidR="00887798" w:rsidRDefault="00887798">
          <w:pPr>
            <w:pStyle w:val="TM2"/>
            <w:tabs>
              <w:tab w:val="right" w:leader="dot" w:pos="9736"/>
            </w:tabs>
            <w:rPr>
              <w:noProof/>
            </w:rPr>
          </w:pPr>
          <w:hyperlink w:anchor="_Toc128792285" w:history="1">
            <w:r w:rsidRPr="002C2027">
              <w:rPr>
                <w:rStyle w:val="Lienhypertexte"/>
                <w:noProof/>
              </w:rPr>
              <w:t>JBO :</w:t>
            </w:r>
            <w:r>
              <w:rPr>
                <w:noProof/>
                <w:webHidden/>
              </w:rPr>
              <w:tab/>
            </w:r>
            <w:r>
              <w:rPr>
                <w:noProof/>
                <w:webHidden/>
              </w:rPr>
              <w:fldChar w:fldCharType="begin"/>
            </w:r>
            <w:r>
              <w:rPr>
                <w:noProof/>
                <w:webHidden/>
              </w:rPr>
              <w:instrText xml:space="preserve"> PAGEREF _Toc128792285 \h </w:instrText>
            </w:r>
            <w:r>
              <w:rPr>
                <w:noProof/>
                <w:webHidden/>
              </w:rPr>
            </w:r>
            <w:r>
              <w:rPr>
                <w:noProof/>
                <w:webHidden/>
              </w:rPr>
              <w:fldChar w:fldCharType="separate"/>
            </w:r>
            <w:r>
              <w:rPr>
                <w:noProof/>
                <w:webHidden/>
              </w:rPr>
              <w:t>7</w:t>
            </w:r>
            <w:r>
              <w:rPr>
                <w:noProof/>
                <w:webHidden/>
              </w:rPr>
              <w:fldChar w:fldCharType="end"/>
            </w:r>
          </w:hyperlink>
        </w:p>
        <w:p w:rsidR="00887798" w:rsidRDefault="00887798">
          <w:pPr>
            <w:pStyle w:val="TM2"/>
            <w:tabs>
              <w:tab w:val="right" w:leader="dot" w:pos="9736"/>
            </w:tabs>
            <w:rPr>
              <w:noProof/>
            </w:rPr>
          </w:pPr>
          <w:hyperlink w:anchor="_Toc128792286" w:history="1">
            <w:r w:rsidRPr="002C2027">
              <w:rPr>
                <w:rStyle w:val="Lienhypertexte"/>
                <w:noProof/>
              </w:rPr>
              <w:t>Matière des cordes :</w:t>
            </w:r>
            <w:r>
              <w:rPr>
                <w:noProof/>
                <w:webHidden/>
              </w:rPr>
              <w:tab/>
            </w:r>
            <w:r>
              <w:rPr>
                <w:noProof/>
                <w:webHidden/>
              </w:rPr>
              <w:fldChar w:fldCharType="begin"/>
            </w:r>
            <w:r>
              <w:rPr>
                <w:noProof/>
                <w:webHidden/>
              </w:rPr>
              <w:instrText xml:space="preserve"> PAGEREF _Toc128792286 \h </w:instrText>
            </w:r>
            <w:r>
              <w:rPr>
                <w:noProof/>
                <w:webHidden/>
              </w:rPr>
            </w:r>
            <w:r>
              <w:rPr>
                <w:noProof/>
                <w:webHidden/>
              </w:rPr>
              <w:fldChar w:fldCharType="separate"/>
            </w:r>
            <w:r>
              <w:rPr>
                <w:noProof/>
                <w:webHidden/>
              </w:rPr>
              <w:t>9</w:t>
            </w:r>
            <w:r>
              <w:rPr>
                <w:noProof/>
                <w:webHidden/>
              </w:rPr>
              <w:fldChar w:fldCharType="end"/>
            </w:r>
          </w:hyperlink>
        </w:p>
        <w:p w:rsidR="00887798" w:rsidRDefault="00887798">
          <w:pPr>
            <w:pStyle w:val="TM3"/>
            <w:tabs>
              <w:tab w:val="right" w:leader="dot" w:pos="9736"/>
            </w:tabs>
            <w:rPr>
              <w:noProof/>
            </w:rPr>
          </w:pPr>
          <w:hyperlink w:anchor="_Toc128792287" w:history="1">
            <w:r w:rsidRPr="002C2027">
              <w:rPr>
                <w:rStyle w:val="Lienhypertexte"/>
                <w:noProof/>
              </w:rPr>
              <w:t>Jute (naturelle):</w:t>
            </w:r>
            <w:r>
              <w:rPr>
                <w:noProof/>
                <w:webHidden/>
              </w:rPr>
              <w:tab/>
            </w:r>
            <w:r>
              <w:rPr>
                <w:noProof/>
                <w:webHidden/>
              </w:rPr>
              <w:fldChar w:fldCharType="begin"/>
            </w:r>
            <w:r>
              <w:rPr>
                <w:noProof/>
                <w:webHidden/>
              </w:rPr>
              <w:instrText xml:space="preserve"> PAGEREF _Toc128792287 \h </w:instrText>
            </w:r>
            <w:r>
              <w:rPr>
                <w:noProof/>
                <w:webHidden/>
              </w:rPr>
            </w:r>
            <w:r>
              <w:rPr>
                <w:noProof/>
                <w:webHidden/>
              </w:rPr>
              <w:fldChar w:fldCharType="separate"/>
            </w:r>
            <w:r>
              <w:rPr>
                <w:noProof/>
                <w:webHidden/>
              </w:rPr>
              <w:t>9</w:t>
            </w:r>
            <w:r>
              <w:rPr>
                <w:noProof/>
                <w:webHidden/>
              </w:rPr>
              <w:fldChar w:fldCharType="end"/>
            </w:r>
          </w:hyperlink>
        </w:p>
        <w:p w:rsidR="00887798" w:rsidRDefault="00887798">
          <w:pPr>
            <w:pStyle w:val="TM3"/>
            <w:tabs>
              <w:tab w:val="right" w:leader="dot" w:pos="9736"/>
            </w:tabs>
            <w:rPr>
              <w:noProof/>
            </w:rPr>
          </w:pPr>
          <w:hyperlink w:anchor="_Toc128792288" w:history="1">
            <w:r w:rsidRPr="002C2027">
              <w:rPr>
                <w:rStyle w:val="Lienhypertexte"/>
                <w:noProof/>
              </w:rPr>
              <w:t>Chanvre (naturelle) :</w:t>
            </w:r>
            <w:r>
              <w:rPr>
                <w:noProof/>
                <w:webHidden/>
              </w:rPr>
              <w:tab/>
            </w:r>
            <w:r>
              <w:rPr>
                <w:noProof/>
                <w:webHidden/>
              </w:rPr>
              <w:fldChar w:fldCharType="begin"/>
            </w:r>
            <w:r>
              <w:rPr>
                <w:noProof/>
                <w:webHidden/>
              </w:rPr>
              <w:instrText xml:space="preserve"> PAGEREF _Toc128792288 \h </w:instrText>
            </w:r>
            <w:r>
              <w:rPr>
                <w:noProof/>
                <w:webHidden/>
              </w:rPr>
            </w:r>
            <w:r>
              <w:rPr>
                <w:noProof/>
                <w:webHidden/>
              </w:rPr>
              <w:fldChar w:fldCharType="separate"/>
            </w:r>
            <w:r>
              <w:rPr>
                <w:noProof/>
                <w:webHidden/>
              </w:rPr>
              <w:t>9</w:t>
            </w:r>
            <w:r>
              <w:rPr>
                <w:noProof/>
                <w:webHidden/>
              </w:rPr>
              <w:fldChar w:fldCharType="end"/>
            </w:r>
          </w:hyperlink>
        </w:p>
        <w:p w:rsidR="00887798" w:rsidRDefault="00887798">
          <w:pPr>
            <w:pStyle w:val="TM3"/>
            <w:tabs>
              <w:tab w:val="right" w:leader="dot" w:pos="9736"/>
            </w:tabs>
            <w:rPr>
              <w:noProof/>
            </w:rPr>
          </w:pPr>
          <w:hyperlink w:anchor="_Toc128792289" w:history="1">
            <w:r w:rsidRPr="002C2027">
              <w:rPr>
                <w:rStyle w:val="Lienhypertexte"/>
                <w:noProof/>
              </w:rPr>
              <w:t>Coco :</w:t>
            </w:r>
            <w:r>
              <w:rPr>
                <w:noProof/>
                <w:webHidden/>
              </w:rPr>
              <w:tab/>
            </w:r>
            <w:r>
              <w:rPr>
                <w:noProof/>
                <w:webHidden/>
              </w:rPr>
              <w:fldChar w:fldCharType="begin"/>
            </w:r>
            <w:r>
              <w:rPr>
                <w:noProof/>
                <w:webHidden/>
              </w:rPr>
              <w:instrText xml:space="preserve"> PAGEREF _Toc128792289 \h </w:instrText>
            </w:r>
            <w:r>
              <w:rPr>
                <w:noProof/>
                <w:webHidden/>
              </w:rPr>
            </w:r>
            <w:r>
              <w:rPr>
                <w:noProof/>
                <w:webHidden/>
              </w:rPr>
              <w:fldChar w:fldCharType="separate"/>
            </w:r>
            <w:r>
              <w:rPr>
                <w:noProof/>
                <w:webHidden/>
              </w:rPr>
              <w:t>10</w:t>
            </w:r>
            <w:r>
              <w:rPr>
                <w:noProof/>
                <w:webHidden/>
              </w:rPr>
              <w:fldChar w:fldCharType="end"/>
            </w:r>
          </w:hyperlink>
        </w:p>
        <w:p w:rsidR="00887798" w:rsidRDefault="00887798">
          <w:pPr>
            <w:pStyle w:val="TM3"/>
            <w:tabs>
              <w:tab w:val="right" w:leader="dot" w:pos="9736"/>
            </w:tabs>
            <w:rPr>
              <w:noProof/>
            </w:rPr>
          </w:pPr>
          <w:hyperlink w:anchor="_Toc128792290" w:history="1">
            <w:r w:rsidRPr="002C2027">
              <w:rPr>
                <w:rStyle w:val="Lienhypertexte"/>
                <w:noProof/>
              </w:rPr>
              <w:t>Lin :</w:t>
            </w:r>
            <w:r>
              <w:rPr>
                <w:noProof/>
                <w:webHidden/>
              </w:rPr>
              <w:tab/>
            </w:r>
            <w:r>
              <w:rPr>
                <w:noProof/>
                <w:webHidden/>
              </w:rPr>
              <w:fldChar w:fldCharType="begin"/>
            </w:r>
            <w:r>
              <w:rPr>
                <w:noProof/>
                <w:webHidden/>
              </w:rPr>
              <w:instrText xml:space="preserve"> PAGEREF _Toc128792290 \h </w:instrText>
            </w:r>
            <w:r>
              <w:rPr>
                <w:noProof/>
                <w:webHidden/>
              </w:rPr>
            </w:r>
            <w:r>
              <w:rPr>
                <w:noProof/>
                <w:webHidden/>
              </w:rPr>
              <w:fldChar w:fldCharType="separate"/>
            </w:r>
            <w:r>
              <w:rPr>
                <w:noProof/>
                <w:webHidden/>
              </w:rPr>
              <w:t>10</w:t>
            </w:r>
            <w:r>
              <w:rPr>
                <w:noProof/>
                <w:webHidden/>
              </w:rPr>
              <w:fldChar w:fldCharType="end"/>
            </w:r>
          </w:hyperlink>
        </w:p>
        <w:p w:rsidR="00887798" w:rsidRDefault="00887798">
          <w:pPr>
            <w:pStyle w:val="TM3"/>
            <w:tabs>
              <w:tab w:val="right" w:leader="dot" w:pos="9736"/>
            </w:tabs>
            <w:rPr>
              <w:noProof/>
            </w:rPr>
          </w:pPr>
          <w:hyperlink w:anchor="_Toc128792291" w:history="1">
            <w:r w:rsidRPr="002C2027">
              <w:rPr>
                <w:rStyle w:val="Lienhypertexte"/>
                <w:noProof/>
              </w:rPr>
              <w:t>Coton :</w:t>
            </w:r>
            <w:r>
              <w:rPr>
                <w:noProof/>
                <w:webHidden/>
              </w:rPr>
              <w:tab/>
            </w:r>
            <w:r>
              <w:rPr>
                <w:noProof/>
                <w:webHidden/>
              </w:rPr>
              <w:fldChar w:fldCharType="begin"/>
            </w:r>
            <w:r>
              <w:rPr>
                <w:noProof/>
                <w:webHidden/>
              </w:rPr>
              <w:instrText xml:space="preserve"> PAGEREF _Toc128792291 \h </w:instrText>
            </w:r>
            <w:r>
              <w:rPr>
                <w:noProof/>
                <w:webHidden/>
              </w:rPr>
            </w:r>
            <w:r>
              <w:rPr>
                <w:noProof/>
                <w:webHidden/>
              </w:rPr>
              <w:fldChar w:fldCharType="separate"/>
            </w:r>
            <w:r>
              <w:rPr>
                <w:noProof/>
                <w:webHidden/>
              </w:rPr>
              <w:t>10</w:t>
            </w:r>
            <w:r>
              <w:rPr>
                <w:noProof/>
                <w:webHidden/>
              </w:rPr>
              <w:fldChar w:fldCharType="end"/>
            </w:r>
          </w:hyperlink>
        </w:p>
        <w:p w:rsidR="00887798" w:rsidRDefault="00887798">
          <w:pPr>
            <w:pStyle w:val="TM3"/>
            <w:tabs>
              <w:tab w:val="right" w:leader="dot" w:pos="9736"/>
            </w:tabs>
            <w:rPr>
              <w:noProof/>
            </w:rPr>
          </w:pPr>
          <w:hyperlink w:anchor="_Toc128792292" w:history="1">
            <w:r w:rsidRPr="002C2027">
              <w:rPr>
                <w:rStyle w:val="Lienhypertexte"/>
                <w:noProof/>
              </w:rPr>
              <w:t>Sisal :</w:t>
            </w:r>
            <w:r>
              <w:rPr>
                <w:noProof/>
                <w:webHidden/>
              </w:rPr>
              <w:tab/>
            </w:r>
            <w:r>
              <w:rPr>
                <w:noProof/>
                <w:webHidden/>
              </w:rPr>
              <w:fldChar w:fldCharType="begin"/>
            </w:r>
            <w:r>
              <w:rPr>
                <w:noProof/>
                <w:webHidden/>
              </w:rPr>
              <w:instrText xml:space="preserve"> PAGEREF _Toc128792292 \h </w:instrText>
            </w:r>
            <w:r>
              <w:rPr>
                <w:noProof/>
                <w:webHidden/>
              </w:rPr>
            </w:r>
            <w:r>
              <w:rPr>
                <w:noProof/>
                <w:webHidden/>
              </w:rPr>
              <w:fldChar w:fldCharType="separate"/>
            </w:r>
            <w:r>
              <w:rPr>
                <w:noProof/>
                <w:webHidden/>
              </w:rPr>
              <w:t>10</w:t>
            </w:r>
            <w:r>
              <w:rPr>
                <w:noProof/>
                <w:webHidden/>
              </w:rPr>
              <w:fldChar w:fldCharType="end"/>
            </w:r>
          </w:hyperlink>
        </w:p>
        <w:p w:rsidR="00887798" w:rsidRDefault="00887798">
          <w:pPr>
            <w:pStyle w:val="TM3"/>
            <w:tabs>
              <w:tab w:val="right" w:leader="dot" w:pos="9736"/>
            </w:tabs>
            <w:rPr>
              <w:noProof/>
            </w:rPr>
          </w:pPr>
          <w:hyperlink w:anchor="_Toc128792293" w:history="1">
            <w:r w:rsidRPr="002C2027">
              <w:rPr>
                <w:rStyle w:val="Lienhypertexte"/>
                <w:noProof/>
              </w:rPr>
              <w:t>Jute ou chanvre synthétique (ou Hempex):</w:t>
            </w:r>
            <w:r>
              <w:rPr>
                <w:noProof/>
                <w:webHidden/>
              </w:rPr>
              <w:tab/>
            </w:r>
            <w:r>
              <w:rPr>
                <w:noProof/>
                <w:webHidden/>
              </w:rPr>
              <w:fldChar w:fldCharType="begin"/>
            </w:r>
            <w:r>
              <w:rPr>
                <w:noProof/>
                <w:webHidden/>
              </w:rPr>
              <w:instrText xml:space="preserve"> PAGEREF _Toc128792293 \h </w:instrText>
            </w:r>
            <w:r>
              <w:rPr>
                <w:noProof/>
                <w:webHidden/>
              </w:rPr>
            </w:r>
            <w:r>
              <w:rPr>
                <w:noProof/>
                <w:webHidden/>
              </w:rPr>
              <w:fldChar w:fldCharType="separate"/>
            </w:r>
            <w:r>
              <w:rPr>
                <w:noProof/>
                <w:webHidden/>
              </w:rPr>
              <w:t>11</w:t>
            </w:r>
            <w:r>
              <w:rPr>
                <w:noProof/>
                <w:webHidden/>
              </w:rPr>
              <w:fldChar w:fldCharType="end"/>
            </w:r>
          </w:hyperlink>
        </w:p>
        <w:p w:rsidR="00887798" w:rsidRDefault="00887798">
          <w:pPr>
            <w:pStyle w:val="TM3"/>
            <w:tabs>
              <w:tab w:val="right" w:leader="dot" w:pos="9736"/>
            </w:tabs>
            <w:rPr>
              <w:noProof/>
            </w:rPr>
          </w:pPr>
          <w:hyperlink w:anchor="_Toc128792294" w:history="1">
            <w:r w:rsidRPr="002C2027">
              <w:rPr>
                <w:rStyle w:val="Lienhypertexte"/>
                <w:noProof/>
              </w:rPr>
              <w:t>Bambou :</w:t>
            </w:r>
            <w:r>
              <w:rPr>
                <w:noProof/>
                <w:webHidden/>
              </w:rPr>
              <w:tab/>
            </w:r>
            <w:r>
              <w:rPr>
                <w:noProof/>
                <w:webHidden/>
              </w:rPr>
              <w:fldChar w:fldCharType="begin"/>
            </w:r>
            <w:r>
              <w:rPr>
                <w:noProof/>
                <w:webHidden/>
              </w:rPr>
              <w:instrText xml:space="preserve"> PAGEREF _Toc128792294 \h </w:instrText>
            </w:r>
            <w:r>
              <w:rPr>
                <w:noProof/>
                <w:webHidden/>
              </w:rPr>
            </w:r>
            <w:r>
              <w:rPr>
                <w:noProof/>
                <w:webHidden/>
              </w:rPr>
              <w:fldChar w:fldCharType="separate"/>
            </w:r>
            <w:r>
              <w:rPr>
                <w:noProof/>
                <w:webHidden/>
              </w:rPr>
              <w:t>11</w:t>
            </w:r>
            <w:r>
              <w:rPr>
                <w:noProof/>
                <w:webHidden/>
              </w:rPr>
              <w:fldChar w:fldCharType="end"/>
            </w:r>
          </w:hyperlink>
        </w:p>
        <w:p w:rsidR="00887798" w:rsidRDefault="00887798">
          <w:pPr>
            <w:pStyle w:val="TM3"/>
            <w:tabs>
              <w:tab w:val="right" w:leader="dot" w:pos="9736"/>
            </w:tabs>
            <w:rPr>
              <w:noProof/>
            </w:rPr>
          </w:pPr>
          <w:hyperlink w:anchor="_Toc128792295" w:history="1">
            <w:r w:rsidRPr="002C2027">
              <w:rPr>
                <w:rStyle w:val="Lienhypertexte"/>
                <w:noProof/>
              </w:rPr>
              <w:t>Polyamide ou Nylon :</w:t>
            </w:r>
            <w:r>
              <w:rPr>
                <w:noProof/>
                <w:webHidden/>
              </w:rPr>
              <w:tab/>
            </w:r>
            <w:r>
              <w:rPr>
                <w:noProof/>
                <w:webHidden/>
              </w:rPr>
              <w:fldChar w:fldCharType="begin"/>
            </w:r>
            <w:r>
              <w:rPr>
                <w:noProof/>
                <w:webHidden/>
              </w:rPr>
              <w:instrText xml:space="preserve"> PAGEREF _Toc128792295 \h </w:instrText>
            </w:r>
            <w:r>
              <w:rPr>
                <w:noProof/>
                <w:webHidden/>
              </w:rPr>
            </w:r>
            <w:r>
              <w:rPr>
                <w:noProof/>
                <w:webHidden/>
              </w:rPr>
              <w:fldChar w:fldCharType="separate"/>
            </w:r>
            <w:r>
              <w:rPr>
                <w:noProof/>
                <w:webHidden/>
              </w:rPr>
              <w:t>11</w:t>
            </w:r>
            <w:r>
              <w:rPr>
                <w:noProof/>
                <w:webHidden/>
              </w:rPr>
              <w:fldChar w:fldCharType="end"/>
            </w:r>
          </w:hyperlink>
        </w:p>
        <w:p w:rsidR="00887798" w:rsidRDefault="00887798">
          <w:pPr>
            <w:pStyle w:val="TM3"/>
            <w:tabs>
              <w:tab w:val="right" w:leader="dot" w:pos="9736"/>
            </w:tabs>
            <w:rPr>
              <w:noProof/>
            </w:rPr>
          </w:pPr>
          <w:hyperlink w:anchor="_Toc128792296" w:history="1">
            <w:r w:rsidRPr="002C2027">
              <w:rPr>
                <w:rStyle w:val="Lienhypertexte"/>
                <w:noProof/>
              </w:rPr>
              <w:t>Polyester (dont cordes d’escalade):</w:t>
            </w:r>
            <w:r>
              <w:rPr>
                <w:noProof/>
                <w:webHidden/>
              </w:rPr>
              <w:tab/>
            </w:r>
            <w:r>
              <w:rPr>
                <w:noProof/>
                <w:webHidden/>
              </w:rPr>
              <w:fldChar w:fldCharType="begin"/>
            </w:r>
            <w:r>
              <w:rPr>
                <w:noProof/>
                <w:webHidden/>
              </w:rPr>
              <w:instrText xml:space="preserve"> PAGEREF _Toc128792296 \h </w:instrText>
            </w:r>
            <w:r>
              <w:rPr>
                <w:noProof/>
                <w:webHidden/>
              </w:rPr>
            </w:r>
            <w:r>
              <w:rPr>
                <w:noProof/>
                <w:webHidden/>
              </w:rPr>
              <w:fldChar w:fldCharType="separate"/>
            </w:r>
            <w:r>
              <w:rPr>
                <w:noProof/>
                <w:webHidden/>
              </w:rPr>
              <w:t>11</w:t>
            </w:r>
            <w:r>
              <w:rPr>
                <w:noProof/>
                <w:webHidden/>
              </w:rPr>
              <w:fldChar w:fldCharType="end"/>
            </w:r>
          </w:hyperlink>
        </w:p>
        <w:p w:rsidR="00887798" w:rsidRDefault="00887798">
          <w:pPr>
            <w:pStyle w:val="TM3"/>
            <w:tabs>
              <w:tab w:val="right" w:leader="dot" w:pos="9736"/>
            </w:tabs>
            <w:rPr>
              <w:noProof/>
            </w:rPr>
          </w:pPr>
          <w:hyperlink w:anchor="_Toc128792297" w:history="1">
            <w:r w:rsidRPr="002C2027">
              <w:rPr>
                <w:rStyle w:val="Lienhypertexte"/>
                <w:noProof/>
              </w:rPr>
              <w:t>Polypropylène (+ le « PP » et le « PPM »):</w:t>
            </w:r>
            <w:r>
              <w:rPr>
                <w:noProof/>
                <w:webHidden/>
              </w:rPr>
              <w:tab/>
            </w:r>
            <w:r>
              <w:rPr>
                <w:noProof/>
                <w:webHidden/>
              </w:rPr>
              <w:fldChar w:fldCharType="begin"/>
            </w:r>
            <w:r>
              <w:rPr>
                <w:noProof/>
                <w:webHidden/>
              </w:rPr>
              <w:instrText xml:space="preserve"> PAGEREF _Toc128792297 \h </w:instrText>
            </w:r>
            <w:r>
              <w:rPr>
                <w:noProof/>
                <w:webHidden/>
              </w:rPr>
            </w:r>
            <w:r>
              <w:rPr>
                <w:noProof/>
                <w:webHidden/>
              </w:rPr>
              <w:fldChar w:fldCharType="separate"/>
            </w:r>
            <w:r>
              <w:rPr>
                <w:noProof/>
                <w:webHidden/>
              </w:rPr>
              <w:t>12</w:t>
            </w:r>
            <w:r>
              <w:rPr>
                <w:noProof/>
                <w:webHidden/>
              </w:rPr>
              <w:fldChar w:fldCharType="end"/>
            </w:r>
          </w:hyperlink>
        </w:p>
        <w:p w:rsidR="00887798" w:rsidRDefault="00887798">
          <w:pPr>
            <w:pStyle w:val="TM3"/>
            <w:tabs>
              <w:tab w:val="right" w:leader="dot" w:pos="9736"/>
            </w:tabs>
            <w:rPr>
              <w:noProof/>
            </w:rPr>
          </w:pPr>
          <w:hyperlink w:anchor="_Toc128792298" w:history="1">
            <w:r w:rsidRPr="002C2027">
              <w:rPr>
                <w:rStyle w:val="Lienhypertexte"/>
                <w:noProof/>
              </w:rPr>
              <w:t>Paille de riz :</w:t>
            </w:r>
            <w:r>
              <w:rPr>
                <w:noProof/>
                <w:webHidden/>
              </w:rPr>
              <w:tab/>
            </w:r>
            <w:r>
              <w:rPr>
                <w:noProof/>
                <w:webHidden/>
              </w:rPr>
              <w:fldChar w:fldCharType="begin"/>
            </w:r>
            <w:r>
              <w:rPr>
                <w:noProof/>
                <w:webHidden/>
              </w:rPr>
              <w:instrText xml:space="preserve"> PAGEREF _Toc128792298 \h </w:instrText>
            </w:r>
            <w:r>
              <w:rPr>
                <w:noProof/>
                <w:webHidden/>
              </w:rPr>
            </w:r>
            <w:r>
              <w:rPr>
                <w:noProof/>
                <w:webHidden/>
              </w:rPr>
              <w:fldChar w:fldCharType="separate"/>
            </w:r>
            <w:r>
              <w:rPr>
                <w:noProof/>
                <w:webHidden/>
              </w:rPr>
              <w:t>12</w:t>
            </w:r>
            <w:r>
              <w:rPr>
                <w:noProof/>
                <w:webHidden/>
              </w:rPr>
              <w:fldChar w:fldCharType="end"/>
            </w:r>
          </w:hyperlink>
        </w:p>
        <w:p w:rsidR="00887798" w:rsidRDefault="00887798">
          <w:pPr>
            <w:pStyle w:val="TM3"/>
            <w:tabs>
              <w:tab w:val="right" w:leader="dot" w:pos="9736"/>
            </w:tabs>
            <w:rPr>
              <w:noProof/>
            </w:rPr>
          </w:pPr>
          <w:hyperlink w:anchor="_Toc128792299" w:history="1">
            <w:r w:rsidRPr="002C2027">
              <w:rPr>
                <w:rStyle w:val="Lienhypertexte"/>
                <w:noProof/>
              </w:rPr>
              <w:t>Soie :</w:t>
            </w:r>
            <w:r>
              <w:rPr>
                <w:noProof/>
                <w:webHidden/>
              </w:rPr>
              <w:tab/>
            </w:r>
            <w:r>
              <w:rPr>
                <w:noProof/>
                <w:webHidden/>
              </w:rPr>
              <w:fldChar w:fldCharType="begin"/>
            </w:r>
            <w:r>
              <w:rPr>
                <w:noProof/>
                <w:webHidden/>
              </w:rPr>
              <w:instrText xml:space="preserve"> PAGEREF _Toc128792299 \h </w:instrText>
            </w:r>
            <w:r>
              <w:rPr>
                <w:noProof/>
                <w:webHidden/>
              </w:rPr>
            </w:r>
            <w:r>
              <w:rPr>
                <w:noProof/>
                <w:webHidden/>
              </w:rPr>
              <w:fldChar w:fldCharType="separate"/>
            </w:r>
            <w:r>
              <w:rPr>
                <w:noProof/>
                <w:webHidden/>
              </w:rPr>
              <w:t>12</w:t>
            </w:r>
            <w:r>
              <w:rPr>
                <w:noProof/>
                <w:webHidden/>
              </w:rPr>
              <w:fldChar w:fldCharType="end"/>
            </w:r>
          </w:hyperlink>
        </w:p>
        <w:p w:rsidR="00887798" w:rsidRDefault="00887798">
          <w:pPr>
            <w:pStyle w:val="TM3"/>
            <w:tabs>
              <w:tab w:val="right" w:leader="dot" w:pos="9736"/>
            </w:tabs>
            <w:rPr>
              <w:noProof/>
            </w:rPr>
          </w:pPr>
          <w:hyperlink w:anchor="_Toc128792300" w:history="1">
            <w:r w:rsidRPr="002C2027">
              <w:rPr>
                <w:rStyle w:val="Lienhypertexte"/>
                <w:rFonts w:eastAsiaTheme="minorHAnsi"/>
                <w:noProof/>
              </w:rPr>
              <w:t>Jute de Tossa</w:t>
            </w:r>
            <w:r>
              <w:rPr>
                <w:noProof/>
                <w:webHidden/>
              </w:rPr>
              <w:tab/>
            </w:r>
            <w:r>
              <w:rPr>
                <w:noProof/>
                <w:webHidden/>
              </w:rPr>
              <w:fldChar w:fldCharType="begin"/>
            </w:r>
            <w:r>
              <w:rPr>
                <w:noProof/>
                <w:webHidden/>
              </w:rPr>
              <w:instrText xml:space="preserve"> PAGEREF _Toc128792300 \h </w:instrText>
            </w:r>
            <w:r>
              <w:rPr>
                <w:noProof/>
                <w:webHidden/>
              </w:rPr>
            </w:r>
            <w:r>
              <w:rPr>
                <w:noProof/>
                <w:webHidden/>
              </w:rPr>
              <w:fldChar w:fldCharType="separate"/>
            </w:r>
            <w:r>
              <w:rPr>
                <w:noProof/>
                <w:webHidden/>
              </w:rPr>
              <w:t>13</w:t>
            </w:r>
            <w:r>
              <w:rPr>
                <w:noProof/>
                <w:webHidden/>
              </w:rPr>
              <w:fldChar w:fldCharType="end"/>
            </w:r>
          </w:hyperlink>
        </w:p>
        <w:p w:rsidR="00887798" w:rsidRDefault="00887798">
          <w:pPr>
            <w:pStyle w:val="TM3"/>
            <w:tabs>
              <w:tab w:val="right" w:leader="dot" w:pos="9736"/>
            </w:tabs>
            <w:rPr>
              <w:noProof/>
            </w:rPr>
          </w:pPr>
          <w:hyperlink w:anchor="_Toc128792301" w:history="1">
            <w:r w:rsidRPr="002C2027">
              <w:rPr>
                <w:rStyle w:val="Lienhypertexte"/>
                <w:noProof/>
              </w:rPr>
              <w:t>Les autres :</w:t>
            </w:r>
            <w:r>
              <w:rPr>
                <w:noProof/>
                <w:webHidden/>
              </w:rPr>
              <w:tab/>
            </w:r>
            <w:r>
              <w:rPr>
                <w:noProof/>
                <w:webHidden/>
              </w:rPr>
              <w:fldChar w:fldCharType="begin"/>
            </w:r>
            <w:r>
              <w:rPr>
                <w:noProof/>
                <w:webHidden/>
              </w:rPr>
              <w:instrText xml:space="preserve"> PAGEREF _Toc128792301 \h </w:instrText>
            </w:r>
            <w:r>
              <w:rPr>
                <w:noProof/>
                <w:webHidden/>
              </w:rPr>
            </w:r>
            <w:r>
              <w:rPr>
                <w:noProof/>
                <w:webHidden/>
              </w:rPr>
              <w:fldChar w:fldCharType="separate"/>
            </w:r>
            <w:r>
              <w:rPr>
                <w:noProof/>
                <w:webHidden/>
              </w:rPr>
              <w:t>13</w:t>
            </w:r>
            <w:r>
              <w:rPr>
                <w:noProof/>
                <w:webHidden/>
              </w:rPr>
              <w:fldChar w:fldCharType="end"/>
            </w:r>
          </w:hyperlink>
        </w:p>
        <w:p w:rsidR="00887798" w:rsidRDefault="00887798">
          <w:pPr>
            <w:pStyle w:val="TM1"/>
            <w:tabs>
              <w:tab w:val="right" w:leader="dot" w:pos="9736"/>
            </w:tabs>
            <w:rPr>
              <w:noProof/>
            </w:rPr>
          </w:pPr>
          <w:hyperlink w:anchor="_Toc128792302" w:history="1">
            <w:r w:rsidRPr="002C2027">
              <w:rPr>
                <w:rStyle w:val="Lienhypertexte"/>
                <w:noProof/>
              </w:rPr>
              <w:t>Critères techniques :</w:t>
            </w:r>
            <w:r>
              <w:rPr>
                <w:noProof/>
                <w:webHidden/>
              </w:rPr>
              <w:tab/>
            </w:r>
            <w:r>
              <w:rPr>
                <w:noProof/>
                <w:webHidden/>
              </w:rPr>
              <w:fldChar w:fldCharType="begin"/>
            </w:r>
            <w:r>
              <w:rPr>
                <w:noProof/>
                <w:webHidden/>
              </w:rPr>
              <w:instrText xml:space="preserve"> PAGEREF _Toc128792302 \h </w:instrText>
            </w:r>
            <w:r>
              <w:rPr>
                <w:noProof/>
                <w:webHidden/>
              </w:rPr>
            </w:r>
            <w:r>
              <w:rPr>
                <w:noProof/>
                <w:webHidden/>
              </w:rPr>
              <w:fldChar w:fldCharType="separate"/>
            </w:r>
            <w:r>
              <w:rPr>
                <w:noProof/>
                <w:webHidden/>
              </w:rPr>
              <w:t>14</w:t>
            </w:r>
            <w:r>
              <w:rPr>
                <w:noProof/>
                <w:webHidden/>
              </w:rPr>
              <w:fldChar w:fldCharType="end"/>
            </w:r>
          </w:hyperlink>
        </w:p>
        <w:p w:rsidR="00887798" w:rsidRDefault="00887798">
          <w:pPr>
            <w:pStyle w:val="TM2"/>
            <w:tabs>
              <w:tab w:val="right" w:leader="dot" w:pos="9736"/>
            </w:tabs>
            <w:rPr>
              <w:noProof/>
            </w:rPr>
          </w:pPr>
          <w:hyperlink w:anchor="_Toc128792303" w:history="1">
            <w:r w:rsidRPr="002C2027">
              <w:rPr>
                <w:rStyle w:val="Lienhypertexte"/>
                <w:noProof/>
              </w:rPr>
              <w:t>Noms connus des cordes :</w:t>
            </w:r>
            <w:r>
              <w:rPr>
                <w:noProof/>
                <w:webHidden/>
              </w:rPr>
              <w:tab/>
            </w:r>
            <w:r>
              <w:rPr>
                <w:noProof/>
                <w:webHidden/>
              </w:rPr>
              <w:fldChar w:fldCharType="begin"/>
            </w:r>
            <w:r>
              <w:rPr>
                <w:noProof/>
                <w:webHidden/>
              </w:rPr>
              <w:instrText xml:space="preserve"> PAGEREF _Toc128792303 \h </w:instrText>
            </w:r>
            <w:r>
              <w:rPr>
                <w:noProof/>
                <w:webHidden/>
              </w:rPr>
            </w:r>
            <w:r>
              <w:rPr>
                <w:noProof/>
                <w:webHidden/>
              </w:rPr>
              <w:fldChar w:fldCharType="separate"/>
            </w:r>
            <w:r>
              <w:rPr>
                <w:noProof/>
                <w:webHidden/>
              </w:rPr>
              <w:t>14</w:t>
            </w:r>
            <w:r>
              <w:rPr>
                <w:noProof/>
                <w:webHidden/>
              </w:rPr>
              <w:fldChar w:fldCharType="end"/>
            </w:r>
          </w:hyperlink>
        </w:p>
        <w:p w:rsidR="00887798" w:rsidRDefault="00887798">
          <w:pPr>
            <w:pStyle w:val="TM2"/>
            <w:tabs>
              <w:tab w:val="right" w:leader="dot" w:pos="9736"/>
            </w:tabs>
            <w:rPr>
              <w:noProof/>
            </w:rPr>
          </w:pPr>
          <w:hyperlink w:anchor="_Toc128792304" w:history="1">
            <w:r w:rsidRPr="002C2027">
              <w:rPr>
                <w:rStyle w:val="Lienhypertexte"/>
                <w:noProof/>
              </w:rPr>
              <w:t>Qualité :</w:t>
            </w:r>
            <w:r>
              <w:rPr>
                <w:noProof/>
                <w:webHidden/>
              </w:rPr>
              <w:tab/>
            </w:r>
            <w:r>
              <w:rPr>
                <w:noProof/>
                <w:webHidden/>
              </w:rPr>
              <w:fldChar w:fldCharType="begin"/>
            </w:r>
            <w:r>
              <w:rPr>
                <w:noProof/>
                <w:webHidden/>
              </w:rPr>
              <w:instrText xml:space="preserve"> PAGEREF _Toc128792304 \h </w:instrText>
            </w:r>
            <w:r>
              <w:rPr>
                <w:noProof/>
                <w:webHidden/>
              </w:rPr>
            </w:r>
            <w:r>
              <w:rPr>
                <w:noProof/>
                <w:webHidden/>
              </w:rPr>
              <w:fldChar w:fldCharType="separate"/>
            </w:r>
            <w:r>
              <w:rPr>
                <w:noProof/>
                <w:webHidden/>
              </w:rPr>
              <w:t>15</w:t>
            </w:r>
            <w:r>
              <w:rPr>
                <w:noProof/>
                <w:webHidden/>
              </w:rPr>
              <w:fldChar w:fldCharType="end"/>
            </w:r>
          </w:hyperlink>
        </w:p>
        <w:p w:rsidR="00887798" w:rsidRDefault="00887798">
          <w:pPr>
            <w:pStyle w:val="TM2"/>
            <w:tabs>
              <w:tab w:val="right" w:leader="dot" w:pos="9736"/>
            </w:tabs>
            <w:rPr>
              <w:noProof/>
            </w:rPr>
          </w:pPr>
          <w:hyperlink w:anchor="_Toc128792305" w:history="1">
            <w:r w:rsidRPr="002C2027">
              <w:rPr>
                <w:rStyle w:val="Lienhypertexte"/>
                <w:noProof/>
              </w:rPr>
              <w:t>Simple, Double ou triple Pli (Ply)</w:t>
            </w:r>
            <w:r>
              <w:rPr>
                <w:noProof/>
                <w:webHidden/>
              </w:rPr>
              <w:tab/>
            </w:r>
            <w:r>
              <w:rPr>
                <w:noProof/>
                <w:webHidden/>
              </w:rPr>
              <w:fldChar w:fldCharType="begin"/>
            </w:r>
            <w:r>
              <w:rPr>
                <w:noProof/>
                <w:webHidden/>
              </w:rPr>
              <w:instrText xml:space="preserve"> PAGEREF _Toc128792305 \h </w:instrText>
            </w:r>
            <w:r>
              <w:rPr>
                <w:noProof/>
                <w:webHidden/>
              </w:rPr>
            </w:r>
            <w:r>
              <w:rPr>
                <w:noProof/>
                <w:webHidden/>
              </w:rPr>
              <w:fldChar w:fldCharType="separate"/>
            </w:r>
            <w:r>
              <w:rPr>
                <w:noProof/>
                <w:webHidden/>
              </w:rPr>
              <w:t>16</w:t>
            </w:r>
            <w:r>
              <w:rPr>
                <w:noProof/>
                <w:webHidden/>
              </w:rPr>
              <w:fldChar w:fldCharType="end"/>
            </w:r>
          </w:hyperlink>
        </w:p>
        <w:p w:rsidR="00887798" w:rsidRDefault="00887798">
          <w:pPr>
            <w:pStyle w:val="TM2"/>
            <w:tabs>
              <w:tab w:val="right" w:leader="dot" w:pos="9736"/>
            </w:tabs>
            <w:rPr>
              <w:noProof/>
            </w:rPr>
          </w:pPr>
          <w:hyperlink w:anchor="_Toc128792306" w:history="1">
            <w:r w:rsidRPr="002C2027">
              <w:rPr>
                <w:rStyle w:val="Lienhypertexte"/>
                <w:noProof/>
              </w:rPr>
              <w:t>Les torons (ou plis ou Brins) :</w:t>
            </w:r>
            <w:r>
              <w:rPr>
                <w:noProof/>
                <w:webHidden/>
              </w:rPr>
              <w:tab/>
            </w:r>
            <w:r>
              <w:rPr>
                <w:noProof/>
                <w:webHidden/>
              </w:rPr>
              <w:fldChar w:fldCharType="begin"/>
            </w:r>
            <w:r>
              <w:rPr>
                <w:noProof/>
                <w:webHidden/>
              </w:rPr>
              <w:instrText xml:space="preserve"> PAGEREF _Toc128792306 \h </w:instrText>
            </w:r>
            <w:r>
              <w:rPr>
                <w:noProof/>
                <w:webHidden/>
              </w:rPr>
            </w:r>
            <w:r>
              <w:rPr>
                <w:noProof/>
                <w:webHidden/>
              </w:rPr>
              <w:fldChar w:fldCharType="separate"/>
            </w:r>
            <w:r>
              <w:rPr>
                <w:noProof/>
                <w:webHidden/>
              </w:rPr>
              <w:t>17</w:t>
            </w:r>
            <w:r>
              <w:rPr>
                <w:noProof/>
                <w:webHidden/>
              </w:rPr>
              <w:fldChar w:fldCharType="end"/>
            </w:r>
          </w:hyperlink>
        </w:p>
        <w:p w:rsidR="00887798" w:rsidRDefault="00887798">
          <w:pPr>
            <w:pStyle w:val="TM2"/>
            <w:tabs>
              <w:tab w:val="right" w:leader="dot" w:pos="9736"/>
            </w:tabs>
            <w:rPr>
              <w:noProof/>
            </w:rPr>
          </w:pPr>
          <w:hyperlink w:anchor="_Toc128792307" w:history="1">
            <w:r w:rsidRPr="002C2027">
              <w:rPr>
                <w:rStyle w:val="Lienhypertexte"/>
                <w:noProof/>
              </w:rPr>
              <w:t>Corde de chanvre naturelle ou synthétique</w:t>
            </w:r>
            <w:r>
              <w:rPr>
                <w:noProof/>
                <w:webHidden/>
              </w:rPr>
              <w:tab/>
            </w:r>
            <w:r>
              <w:rPr>
                <w:noProof/>
                <w:webHidden/>
              </w:rPr>
              <w:fldChar w:fldCharType="begin"/>
            </w:r>
            <w:r>
              <w:rPr>
                <w:noProof/>
                <w:webHidden/>
              </w:rPr>
              <w:instrText xml:space="preserve"> PAGEREF _Toc128792307 \h </w:instrText>
            </w:r>
            <w:r>
              <w:rPr>
                <w:noProof/>
                <w:webHidden/>
              </w:rPr>
            </w:r>
            <w:r>
              <w:rPr>
                <w:noProof/>
                <w:webHidden/>
              </w:rPr>
              <w:fldChar w:fldCharType="separate"/>
            </w:r>
            <w:r>
              <w:rPr>
                <w:noProof/>
                <w:webHidden/>
              </w:rPr>
              <w:t>17</w:t>
            </w:r>
            <w:r>
              <w:rPr>
                <w:noProof/>
                <w:webHidden/>
              </w:rPr>
              <w:fldChar w:fldCharType="end"/>
            </w:r>
          </w:hyperlink>
        </w:p>
        <w:p w:rsidR="00887798" w:rsidRDefault="00887798">
          <w:pPr>
            <w:pStyle w:val="TM2"/>
            <w:tabs>
              <w:tab w:val="right" w:leader="dot" w:pos="9736"/>
            </w:tabs>
            <w:rPr>
              <w:noProof/>
            </w:rPr>
          </w:pPr>
          <w:hyperlink w:anchor="_Toc128792308" w:history="1">
            <w:r w:rsidRPr="002C2027">
              <w:rPr>
                <w:rStyle w:val="Lienhypertexte"/>
                <w:noProof/>
              </w:rPr>
              <w:t>Tressé, Toronnée et torsadée :</w:t>
            </w:r>
            <w:r>
              <w:rPr>
                <w:noProof/>
                <w:webHidden/>
              </w:rPr>
              <w:tab/>
            </w:r>
            <w:r>
              <w:rPr>
                <w:noProof/>
                <w:webHidden/>
              </w:rPr>
              <w:fldChar w:fldCharType="begin"/>
            </w:r>
            <w:r>
              <w:rPr>
                <w:noProof/>
                <w:webHidden/>
              </w:rPr>
              <w:instrText xml:space="preserve"> PAGEREF _Toc128792308 \h </w:instrText>
            </w:r>
            <w:r>
              <w:rPr>
                <w:noProof/>
                <w:webHidden/>
              </w:rPr>
            </w:r>
            <w:r>
              <w:rPr>
                <w:noProof/>
                <w:webHidden/>
              </w:rPr>
              <w:fldChar w:fldCharType="separate"/>
            </w:r>
            <w:r>
              <w:rPr>
                <w:noProof/>
                <w:webHidden/>
              </w:rPr>
              <w:t>17</w:t>
            </w:r>
            <w:r>
              <w:rPr>
                <w:noProof/>
                <w:webHidden/>
              </w:rPr>
              <w:fldChar w:fldCharType="end"/>
            </w:r>
          </w:hyperlink>
        </w:p>
        <w:p w:rsidR="00887798" w:rsidRDefault="00887798">
          <w:pPr>
            <w:pStyle w:val="TM2"/>
            <w:tabs>
              <w:tab w:val="right" w:leader="dot" w:pos="9736"/>
            </w:tabs>
            <w:rPr>
              <w:noProof/>
            </w:rPr>
          </w:pPr>
          <w:hyperlink w:anchor="_Toc128792309" w:history="1">
            <w:r w:rsidRPr="002C2027">
              <w:rPr>
                <w:rStyle w:val="Lienhypertexte"/>
                <w:noProof/>
              </w:rPr>
              <w:t>Poli :</w:t>
            </w:r>
            <w:r>
              <w:rPr>
                <w:noProof/>
                <w:webHidden/>
              </w:rPr>
              <w:tab/>
            </w:r>
            <w:r>
              <w:rPr>
                <w:noProof/>
                <w:webHidden/>
              </w:rPr>
              <w:fldChar w:fldCharType="begin"/>
            </w:r>
            <w:r>
              <w:rPr>
                <w:noProof/>
                <w:webHidden/>
              </w:rPr>
              <w:instrText xml:space="preserve"> PAGEREF _Toc128792309 \h </w:instrText>
            </w:r>
            <w:r>
              <w:rPr>
                <w:noProof/>
                <w:webHidden/>
              </w:rPr>
            </w:r>
            <w:r>
              <w:rPr>
                <w:noProof/>
                <w:webHidden/>
              </w:rPr>
              <w:fldChar w:fldCharType="separate"/>
            </w:r>
            <w:r>
              <w:rPr>
                <w:noProof/>
                <w:webHidden/>
              </w:rPr>
              <w:t>18</w:t>
            </w:r>
            <w:r>
              <w:rPr>
                <w:noProof/>
                <w:webHidden/>
              </w:rPr>
              <w:fldChar w:fldCharType="end"/>
            </w:r>
          </w:hyperlink>
        </w:p>
        <w:p w:rsidR="00887798" w:rsidRDefault="00887798">
          <w:pPr>
            <w:pStyle w:val="TM2"/>
            <w:tabs>
              <w:tab w:val="right" w:leader="dot" w:pos="9736"/>
            </w:tabs>
            <w:rPr>
              <w:noProof/>
            </w:rPr>
          </w:pPr>
          <w:hyperlink w:anchor="_Toc128792310" w:history="1">
            <w:r w:rsidRPr="002C2027">
              <w:rPr>
                <w:rStyle w:val="Lienhypertexte"/>
                <w:noProof/>
              </w:rPr>
              <w:t>Les diamètres :</w:t>
            </w:r>
            <w:r>
              <w:rPr>
                <w:noProof/>
                <w:webHidden/>
              </w:rPr>
              <w:tab/>
            </w:r>
            <w:r>
              <w:rPr>
                <w:noProof/>
                <w:webHidden/>
              </w:rPr>
              <w:fldChar w:fldCharType="begin"/>
            </w:r>
            <w:r>
              <w:rPr>
                <w:noProof/>
                <w:webHidden/>
              </w:rPr>
              <w:instrText xml:space="preserve"> PAGEREF _Toc128792310 \h </w:instrText>
            </w:r>
            <w:r>
              <w:rPr>
                <w:noProof/>
                <w:webHidden/>
              </w:rPr>
            </w:r>
            <w:r>
              <w:rPr>
                <w:noProof/>
                <w:webHidden/>
              </w:rPr>
              <w:fldChar w:fldCharType="separate"/>
            </w:r>
            <w:r>
              <w:rPr>
                <w:noProof/>
                <w:webHidden/>
              </w:rPr>
              <w:t>18</w:t>
            </w:r>
            <w:r>
              <w:rPr>
                <w:noProof/>
                <w:webHidden/>
              </w:rPr>
              <w:fldChar w:fldCharType="end"/>
            </w:r>
          </w:hyperlink>
        </w:p>
        <w:p w:rsidR="00887798" w:rsidRDefault="00887798">
          <w:pPr>
            <w:pStyle w:val="TM2"/>
            <w:tabs>
              <w:tab w:val="right" w:leader="dot" w:pos="9736"/>
            </w:tabs>
            <w:rPr>
              <w:noProof/>
            </w:rPr>
          </w:pPr>
          <w:hyperlink w:anchor="_Toc128792311" w:history="1">
            <w:r w:rsidRPr="002C2027">
              <w:rPr>
                <w:rStyle w:val="Lienhypertexte"/>
                <w:noProof/>
              </w:rPr>
              <w:t>Les longueurs:</w:t>
            </w:r>
            <w:r>
              <w:rPr>
                <w:noProof/>
                <w:webHidden/>
              </w:rPr>
              <w:tab/>
            </w:r>
            <w:r>
              <w:rPr>
                <w:noProof/>
                <w:webHidden/>
              </w:rPr>
              <w:fldChar w:fldCharType="begin"/>
            </w:r>
            <w:r>
              <w:rPr>
                <w:noProof/>
                <w:webHidden/>
              </w:rPr>
              <w:instrText xml:space="preserve"> PAGEREF _Toc128792311 \h </w:instrText>
            </w:r>
            <w:r>
              <w:rPr>
                <w:noProof/>
                <w:webHidden/>
              </w:rPr>
            </w:r>
            <w:r>
              <w:rPr>
                <w:noProof/>
                <w:webHidden/>
              </w:rPr>
              <w:fldChar w:fldCharType="separate"/>
            </w:r>
            <w:r>
              <w:rPr>
                <w:noProof/>
                <w:webHidden/>
              </w:rPr>
              <w:t>19</w:t>
            </w:r>
            <w:r>
              <w:rPr>
                <w:noProof/>
                <w:webHidden/>
              </w:rPr>
              <w:fldChar w:fldCharType="end"/>
            </w:r>
          </w:hyperlink>
        </w:p>
        <w:p w:rsidR="00887798" w:rsidRDefault="00887798">
          <w:pPr>
            <w:pStyle w:val="TM1"/>
            <w:tabs>
              <w:tab w:val="right" w:leader="dot" w:pos="9736"/>
            </w:tabs>
            <w:rPr>
              <w:noProof/>
            </w:rPr>
          </w:pPr>
          <w:hyperlink w:anchor="_Toc128792312" w:history="1">
            <w:r w:rsidRPr="002C2027">
              <w:rPr>
                <w:rStyle w:val="Lienhypertexte"/>
                <w:noProof/>
              </w:rPr>
              <w:t>La préparation des cordes elle-même</w:t>
            </w:r>
            <w:r>
              <w:rPr>
                <w:noProof/>
                <w:webHidden/>
              </w:rPr>
              <w:tab/>
            </w:r>
            <w:r>
              <w:rPr>
                <w:noProof/>
                <w:webHidden/>
              </w:rPr>
              <w:fldChar w:fldCharType="begin"/>
            </w:r>
            <w:r>
              <w:rPr>
                <w:noProof/>
                <w:webHidden/>
              </w:rPr>
              <w:instrText xml:space="preserve"> PAGEREF _Toc128792312 \h </w:instrText>
            </w:r>
            <w:r>
              <w:rPr>
                <w:noProof/>
                <w:webHidden/>
              </w:rPr>
            </w:r>
            <w:r>
              <w:rPr>
                <w:noProof/>
                <w:webHidden/>
              </w:rPr>
              <w:fldChar w:fldCharType="separate"/>
            </w:r>
            <w:r>
              <w:rPr>
                <w:noProof/>
                <w:webHidden/>
              </w:rPr>
              <w:t>21</w:t>
            </w:r>
            <w:r>
              <w:rPr>
                <w:noProof/>
                <w:webHidden/>
              </w:rPr>
              <w:fldChar w:fldCharType="end"/>
            </w:r>
          </w:hyperlink>
        </w:p>
        <w:p w:rsidR="00887798" w:rsidRDefault="00887798">
          <w:pPr>
            <w:pStyle w:val="TM2"/>
            <w:tabs>
              <w:tab w:val="right" w:leader="dot" w:pos="9736"/>
            </w:tabs>
            <w:rPr>
              <w:noProof/>
            </w:rPr>
          </w:pPr>
          <w:hyperlink w:anchor="_Toc128792313" w:history="1">
            <w:r w:rsidRPr="002C2027">
              <w:rPr>
                <w:rStyle w:val="Lienhypertexte"/>
                <w:noProof/>
              </w:rPr>
              <w:t>Avant tout : Le matériel pour la préparation des cordes de chanvre/jute…</w:t>
            </w:r>
            <w:r>
              <w:rPr>
                <w:noProof/>
                <w:webHidden/>
              </w:rPr>
              <w:tab/>
            </w:r>
            <w:r>
              <w:rPr>
                <w:noProof/>
                <w:webHidden/>
              </w:rPr>
              <w:fldChar w:fldCharType="begin"/>
            </w:r>
            <w:r>
              <w:rPr>
                <w:noProof/>
                <w:webHidden/>
              </w:rPr>
              <w:instrText xml:space="preserve"> PAGEREF _Toc128792313 \h </w:instrText>
            </w:r>
            <w:r>
              <w:rPr>
                <w:noProof/>
                <w:webHidden/>
              </w:rPr>
            </w:r>
            <w:r>
              <w:rPr>
                <w:noProof/>
                <w:webHidden/>
              </w:rPr>
              <w:fldChar w:fldCharType="separate"/>
            </w:r>
            <w:r>
              <w:rPr>
                <w:noProof/>
                <w:webHidden/>
              </w:rPr>
              <w:t>21</w:t>
            </w:r>
            <w:r>
              <w:rPr>
                <w:noProof/>
                <w:webHidden/>
              </w:rPr>
              <w:fldChar w:fldCharType="end"/>
            </w:r>
          </w:hyperlink>
        </w:p>
        <w:p w:rsidR="00887798" w:rsidRDefault="00887798">
          <w:pPr>
            <w:pStyle w:val="TM2"/>
            <w:tabs>
              <w:tab w:val="right" w:leader="dot" w:pos="9736"/>
            </w:tabs>
            <w:rPr>
              <w:noProof/>
            </w:rPr>
          </w:pPr>
          <w:hyperlink w:anchor="_Toc128792314" w:history="1">
            <w:r w:rsidRPr="002C2027">
              <w:rPr>
                <w:rStyle w:val="Lienhypertexte"/>
                <w:noProof/>
              </w:rPr>
              <w:t>Première étape : Nettoyer les cordes.</w:t>
            </w:r>
            <w:r>
              <w:rPr>
                <w:noProof/>
                <w:webHidden/>
              </w:rPr>
              <w:tab/>
            </w:r>
            <w:r>
              <w:rPr>
                <w:noProof/>
                <w:webHidden/>
              </w:rPr>
              <w:fldChar w:fldCharType="begin"/>
            </w:r>
            <w:r>
              <w:rPr>
                <w:noProof/>
                <w:webHidden/>
              </w:rPr>
              <w:instrText xml:space="preserve"> PAGEREF _Toc128792314 \h </w:instrText>
            </w:r>
            <w:r>
              <w:rPr>
                <w:noProof/>
                <w:webHidden/>
              </w:rPr>
            </w:r>
            <w:r>
              <w:rPr>
                <w:noProof/>
                <w:webHidden/>
              </w:rPr>
              <w:fldChar w:fldCharType="separate"/>
            </w:r>
            <w:r>
              <w:rPr>
                <w:noProof/>
                <w:webHidden/>
              </w:rPr>
              <w:t>21</w:t>
            </w:r>
            <w:r>
              <w:rPr>
                <w:noProof/>
                <w:webHidden/>
              </w:rPr>
              <w:fldChar w:fldCharType="end"/>
            </w:r>
          </w:hyperlink>
        </w:p>
        <w:p w:rsidR="00887798" w:rsidRDefault="00887798">
          <w:pPr>
            <w:pStyle w:val="TM3"/>
            <w:tabs>
              <w:tab w:val="right" w:leader="dot" w:pos="9736"/>
            </w:tabs>
            <w:rPr>
              <w:noProof/>
            </w:rPr>
          </w:pPr>
          <w:hyperlink w:anchor="_Toc128792315" w:history="1">
            <w:r w:rsidRPr="002C2027">
              <w:rPr>
                <w:rStyle w:val="Lienhypertexte"/>
                <w:noProof/>
              </w:rPr>
              <w:t>Première partie : Nettoyage</w:t>
            </w:r>
            <w:r>
              <w:rPr>
                <w:noProof/>
                <w:webHidden/>
              </w:rPr>
              <w:tab/>
            </w:r>
            <w:r>
              <w:rPr>
                <w:noProof/>
                <w:webHidden/>
              </w:rPr>
              <w:fldChar w:fldCharType="begin"/>
            </w:r>
            <w:r>
              <w:rPr>
                <w:noProof/>
                <w:webHidden/>
              </w:rPr>
              <w:instrText xml:space="preserve"> PAGEREF _Toc128792315 \h </w:instrText>
            </w:r>
            <w:r>
              <w:rPr>
                <w:noProof/>
                <w:webHidden/>
              </w:rPr>
            </w:r>
            <w:r>
              <w:rPr>
                <w:noProof/>
                <w:webHidden/>
              </w:rPr>
              <w:fldChar w:fldCharType="separate"/>
            </w:r>
            <w:r>
              <w:rPr>
                <w:noProof/>
                <w:webHidden/>
              </w:rPr>
              <w:t>22</w:t>
            </w:r>
            <w:r>
              <w:rPr>
                <w:noProof/>
                <w:webHidden/>
              </w:rPr>
              <w:fldChar w:fldCharType="end"/>
            </w:r>
          </w:hyperlink>
        </w:p>
        <w:p w:rsidR="00887798" w:rsidRDefault="00887798">
          <w:pPr>
            <w:pStyle w:val="TM3"/>
            <w:tabs>
              <w:tab w:val="right" w:leader="dot" w:pos="9736"/>
            </w:tabs>
            <w:rPr>
              <w:noProof/>
            </w:rPr>
          </w:pPr>
          <w:hyperlink w:anchor="_Toc128792316" w:history="1">
            <w:r w:rsidRPr="002C2027">
              <w:rPr>
                <w:rStyle w:val="Lienhypertexte"/>
                <w:noProof/>
              </w:rPr>
              <w:t>Seconde étape : Séchage</w:t>
            </w:r>
            <w:r>
              <w:rPr>
                <w:noProof/>
                <w:webHidden/>
              </w:rPr>
              <w:tab/>
            </w:r>
            <w:r>
              <w:rPr>
                <w:noProof/>
                <w:webHidden/>
              </w:rPr>
              <w:fldChar w:fldCharType="begin"/>
            </w:r>
            <w:r>
              <w:rPr>
                <w:noProof/>
                <w:webHidden/>
              </w:rPr>
              <w:instrText xml:space="preserve"> PAGEREF _Toc128792316 \h </w:instrText>
            </w:r>
            <w:r>
              <w:rPr>
                <w:noProof/>
                <w:webHidden/>
              </w:rPr>
            </w:r>
            <w:r>
              <w:rPr>
                <w:noProof/>
                <w:webHidden/>
              </w:rPr>
              <w:fldChar w:fldCharType="separate"/>
            </w:r>
            <w:r>
              <w:rPr>
                <w:noProof/>
                <w:webHidden/>
              </w:rPr>
              <w:t>24</w:t>
            </w:r>
            <w:r>
              <w:rPr>
                <w:noProof/>
                <w:webHidden/>
              </w:rPr>
              <w:fldChar w:fldCharType="end"/>
            </w:r>
          </w:hyperlink>
        </w:p>
        <w:p w:rsidR="00887798" w:rsidRDefault="00887798">
          <w:pPr>
            <w:pStyle w:val="TM2"/>
            <w:tabs>
              <w:tab w:val="right" w:leader="dot" w:pos="9736"/>
            </w:tabs>
            <w:rPr>
              <w:noProof/>
            </w:rPr>
          </w:pPr>
          <w:hyperlink w:anchor="_Toc128792317" w:history="1">
            <w:r w:rsidRPr="002C2027">
              <w:rPr>
                <w:rStyle w:val="Lienhypertexte"/>
                <w:noProof/>
              </w:rPr>
              <w:t>Deuxième étape : Les Frotter.</w:t>
            </w:r>
            <w:r>
              <w:rPr>
                <w:noProof/>
                <w:webHidden/>
              </w:rPr>
              <w:tab/>
            </w:r>
            <w:r>
              <w:rPr>
                <w:noProof/>
                <w:webHidden/>
              </w:rPr>
              <w:fldChar w:fldCharType="begin"/>
            </w:r>
            <w:r>
              <w:rPr>
                <w:noProof/>
                <w:webHidden/>
              </w:rPr>
              <w:instrText xml:space="preserve"> PAGEREF _Toc128792317 \h </w:instrText>
            </w:r>
            <w:r>
              <w:rPr>
                <w:noProof/>
                <w:webHidden/>
              </w:rPr>
            </w:r>
            <w:r>
              <w:rPr>
                <w:noProof/>
                <w:webHidden/>
              </w:rPr>
              <w:fldChar w:fldCharType="separate"/>
            </w:r>
            <w:r>
              <w:rPr>
                <w:noProof/>
                <w:webHidden/>
              </w:rPr>
              <w:t>24</w:t>
            </w:r>
            <w:r>
              <w:rPr>
                <w:noProof/>
                <w:webHidden/>
              </w:rPr>
              <w:fldChar w:fldCharType="end"/>
            </w:r>
          </w:hyperlink>
        </w:p>
        <w:p w:rsidR="00887798" w:rsidRDefault="00887798">
          <w:pPr>
            <w:pStyle w:val="TM2"/>
            <w:tabs>
              <w:tab w:val="right" w:leader="dot" w:pos="9736"/>
            </w:tabs>
            <w:rPr>
              <w:noProof/>
            </w:rPr>
          </w:pPr>
          <w:hyperlink w:anchor="_Toc128792318" w:history="1">
            <w:r w:rsidRPr="002C2027">
              <w:rPr>
                <w:rStyle w:val="Lienhypertexte"/>
                <w:noProof/>
              </w:rPr>
              <w:t>Troisième étape : Les Huiler, cirer ou waxer.</w:t>
            </w:r>
            <w:r>
              <w:rPr>
                <w:noProof/>
                <w:webHidden/>
              </w:rPr>
              <w:tab/>
            </w:r>
            <w:r>
              <w:rPr>
                <w:noProof/>
                <w:webHidden/>
              </w:rPr>
              <w:fldChar w:fldCharType="begin"/>
            </w:r>
            <w:r>
              <w:rPr>
                <w:noProof/>
                <w:webHidden/>
              </w:rPr>
              <w:instrText xml:space="preserve"> PAGEREF _Toc128792318 \h </w:instrText>
            </w:r>
            <w:r>
              <w:rPr>
                <w:noProof/>
                <w:webHidden/>
              </w:rPr>
            </w:r>
            <w:r>
              <w:rPr>
                <w:noProof/>
                <w:webHidden/>
              </w:rPr>
              <w:fldChar w:fldCharType="separate"/>
            </w:r>
            <w:r>
              <w:rPr>
                <w:noProof/>
                <w:webHidden/>
              </w:rPr>
              <w:t>26</w:t>
            </w:r>
            <w:r>
              <w:rPr>
                <w:noProof/>
                <w:webHidden/>
              </w:rPr>
              <w:fldChar w:fldCharType="end"/>
            </w:r>
          </w:hyperlink>
        </w:p>
        <w:p w:rsidR="00887798" w:rsidRDefault="00887798">
          <w:pPr>
            <w:pStyle w:val="TM2"/>
            <w:tabs>
              <w:tab w:val="right" w:leader="dot" w:pos="9736"/>
            </w:tabs>
            <w:rPr>
              <w:noProof/>
            </w:rPr>
          </w:pPr>
          <w:hyperlink w:anchor="_Toc128792319" w:history="1">
            <w:r w:rsidRPr="002C2027">
              <w:rPr>
                <w:rStyle w:val="Lienhypertexte"/>
                <w:noProof/>
              </w:rPr>
              <w:t>Quatrième étape : Les Brûler.</w:t>
            </w:r>
            <w:r>
              <w:rPr>
                <w:noProof/>
                <w:webHidden/>
              </w:rPr>
              <w:tab/>
            </w:r>
            <w:r>
              <w:rPr>
                <w:noProof/>
                <w:webHidden/>
              </w:rPr>
              <w:fldChar w:fldCharType="begin"/>
            </w:r>
            <w:r>
              <w:rPr>
                <w:noProof/>
                <w:webHidden/>
              </w:rPr>
              <w:instrText xml:space="preserve"> PAGEREF _Toc128792319 \h </w:instrText>
            </w:r>
            <w:r>
              <w:rPr>
                <w:noProof/>
                <w:webHidden/>
              </w:rPr>
            </w:r>
            <w:r>
              <w:rPr>
                <w:noProof/>
                <w:webHidden/>
              </w:rPr>
              <w:fldChar w:fldCharType="separate"/>
            </w:r>
            <w:r>
              <w:rPr>
                <w:noProof/>
                <w:webHidden/>
              </w:rPr>
              <w:t>27</w:t>
            </w:r>
            <w:r>
              <w:rPr>
                <w:noProof/>
                <w:webHidden/>
              </w:rPr>
              <w:fldChar w:fldCharType="end"/>
            </w:r>
          </w:hyperlink>
        </w:p>
        <w:p w:rsidR="00887798" w:rsidRDefault="00887798">
          <w:pPr>
            <w:pStyle w:val="TM2"/>
            <w:tabs>
              <w:tab w:val="right" w:leader="dot" w:pos="9736"/>
            </w:tabs>
            <w:rPr>
              <w:noProof/>
            </w:rPr>
          </w:pPr>
          <w:hyperlink w:anchor="_Toc128792320" w:history="1">
            <w:r w:rsidRPr="002C2027">
              <w:rPr>
                <w:rStyle w:val="Lienhypertexte"/>
                <w:noProof/>
              </w:rPr>
              <w:t>Cinquième étape : Finir les bouts</w:t>
            </w:r>
            <w:r>
              <w:rPr>
                <w:noProof/>
                <w:webHidden/>
              </w:rPr>
              <w:tab/>
            </w:r>
            <w:r>
              <w:rPr>
                <w:noProof/>
                <w:webHidden/>
              </w:rPr>
              <w:fldChar w:fldCharType="begin"/>
            </w:r>
            <w:r>
              <w:rPr>
                <w:noProof/>
                <w:webHidden/>
              </w:rPr>
              <w:instrText xml:space="preserve"> PAGEREF _Toc128792320 \h </w:instrText>
            </w:r>
            <w:r>
              <w:rPr>
                <w:noProof/>
                <w:webHidden/>
              </w:rPr>
            </w:r>
            <w:r>
              <w:rPr>
                <w:noProof/>
                <w:webHidden/>
              </w:rPr>
              <w:fldChar w:fldCharType="separate"/>
            </w:r>
            <w:r>
              <w:rPr>
                <w:noProof/>
                <w:webHidden/>
              </w:rPr>
              <w:t>27</w:t>
            </w:r>
            <w:r>
              <w:rPr>
                <w:noProof/>
                <w:webHidden/>
              </w:rPr>
              <w:fldChar w:fldCharType="end"/>
            </w:r>
          </w:hyperlink>
        </w:p>
        <w:p w:rsidR="00887798" w:rsidRDefault="00887798">
          <w:pPr>
            <w:pStyle w:val="TM3"/>
            <w:tabs>
              <w:tab w:val="right" w:leader="dot" w:pos="9736"/>
            </w:tabs>
            <w:rPr>
              <w:noProof/>
            </w:rPr>
          </w:pPr>
          <w:hyperlink w:anchor="_Toc128792321" w:history="1">
            <w:r w:rsidRPr="002C2027">
              <w:rPr>
                <w:rStyle w:val="Lienhypertexte"/>
                <w:noProof/>
              </w:rPr>
              <w:t>Fin par des nœuds (« Boutons »)</w:t>
            </w:r>
            <w:r>
              <w:rPr>
                <w:noProof/>
                <w:webHidden/>
              </w:rPr>
              <w:tab/>
            </w:r>
            <w:r>
              <w:rPr>
                <w:noProof/>
                <w:webHidden/>
              </w:rPr>
              <w:fldChar w:fldCharType="begin"/>
            </w:r>
            <w:r>
              <w:rPr>
                <w:noProof/>
                <w:webHidden/>
              </w:rPr>
              <w:instrText xml:space="preserve"> PAGEREF _Toc128792321 \h </w:instrText>
            </w:r>
            <w:r>
              <w:rPr>
                <w:noProof/>
                <w:webHidden/>
              </w:rPr>
            </w:r>
            <w:r>
              <w:rPr>
                <w:noProof/>
                <w:webHidden/>
              </w:rPr>
              <w:fldChar w:fldCharType="separate"/>
            </w:r>
            <w:r>
              <w:rPr>
                <w:noProof/>
                <w:webHidden/>
              </w:rPr>
              <w:t>28</w:t>
            </w:r>
            <w:r>
              <w:rPr>
                <w:noProof/>
                <w:webHidden/>
              </w:rPr>
              <w:fldChar w:fldCharType="end"/>
            </w:r>
          </w:hyperlink>
        </w:p>
        <w:p w:rsidR="00887798" w:rsidRDefault="00887798">
          <w:pPr>
            <w:pStyle w:val="TM3"/>
            <w:tabs>
              <w:tab w:val="right" w:leader="dot" w:pos="9736"/>
            </w:tabs>
            <w:rPr>
              <w:noProof/>
            </w:rPr>
          </w:pPr>
          <w:hyperlink w:anchor="_Toc128792322" w:history="1">
            <w:r w:rsidRPr="002C2027">
              <w:rPr>
                <w:rStyle w:val="Lienhypertexte"/>
                <w:noProof/>
              </w:rPr>
              <w:t>Fin par de la ficelle (ligature)</w:t>
            </w:r>
            <w:r>
              <w:rPr>
                <w:noProof/>
                <w:webHidden/>
              </w:rPr>
              <w:tab/>
            </w:r>
            <w:r>
              <w:rPr>
                <w:noProof/>
                <w:webHidden/>
              </w:rPr>
              <w:fldChar w:fldCharType="begin"/>
            </w:r>
            <w:r>
              <w:rPr>
                <w:noProof/>
                <w:webHidden/>
              </w:rPr>
              <w:instrText xml:space="preserve"> PAGEREF _Toc128792322 \h </w:instrText>
            </w:r>
            <w:r>
              <w:rPr>
                <w:noProof/>
                <w:webHidden/>
              </w:rPr>
            </w:r>
            <w:r>
              <w:rPr>
                <w:noProof/>
                <w:webHidden/>
              </w:rPr>
              <w:fldChar w:fldCharType="separate"/>
            </w:r>
            <w:r>
              <w:rPr>
                <w:noProof/>
                <w:webHidden/>
              </w:rPr>
              <w:t>30</w:t>
            </w:r>
            <w:r>
              <w:rPr>
                <w:noProof/>
                <w:webHidden/>
              </w:rPr>
              <w:fldChar w:fldCharType="end"/>
            </w:r>
          </w:hyperlink>
        </w:p>
        <w:p w:rsidR="00887798" w:rsidRDefault="00887798">
          <w:pPr>
            <w:pStyle w:val="TM1"/>
            <w:tabs>
              <w:tab w:val="right" w:leader="dot" w:pos="9736"/>
            </w:tabs>
            <w:rPr>
              <w:noProof/>
            </w:rPr>
          </w:pPr>
          <w:hyperlink w:anchor="_Toc128792323" w:history="1">
            <w:r w:rsidRPr="002C2027">
              <w:rPr>
                <w:rStyle w:val="Lienhypertexte"/>
                <w:noProof/>
              </w:rPr>
              <w:t>Ranger [lover] les cordes (pour les déplacements)</w:t>
            </w:r>
            <w:r>
              <w:rPr>
                <w:noProof/>
                <w:webHidden/>
              </w:rPr>
              <w:tab/>
            </w:r>
            <w:r>
              <w:rPr>
                <w:noProof/>
                <w:webHidden/>
              </w:rPr>
              <w:fldChar w:fldCharType="begin"/>
            </w:r>
            <w:r>
              <w:rPr>
                <w:noProof/>
                <w:webHidden/>
              </w:rPr>
              <w:instrText xml:space="preserve"> PAGEREF _Toc128792323 \h </w:instrText>
            </w:r>
            <w:r>
              <w:rPr>
                <w:noProof/>
                <w:webHidden/>
              </w:rPr>
            </w:r>
            <w:r>
              <w:rPr>
                <w:noProof/>
                <w:webHidden/>
              </w:rPr>
              <w:fldChar w:fldCharType="separate"/>
            </w:r>
            <w:r>
              <w:rPr>
                <w:noProof/>
                <w:webHidden/>
              </w:rPr>
              <w:t>34</w:t>
            </w:r>
            <w:r>
              <w:rPr>
                <w:noProof/>
                <w:webHidden/>
              </w:rPr>
              <w:fldChar w:fldCharType="end"/>
            </w:r>
          </w:hyperlink>
        </w:p>
        <w:p w:rsidR="00887798" w:rsidRDefault="00887798">
          <w:pPr>
            <w:pStyle w:val="TM2"/>
            <w:tabs>
              <w:tab w:val="right" w:leader="dot" w:pos="9736"/>
            </w:tabs>
            <w:rPr>
              <w:noProof/>
            </w:rPr>
          </w:pPr>
          <w:hyperlink w:anchor="_Toc128792324" w:history="1">
            <w:r w:rsidRPr="002C2027">
              <w:rPr>
                <w:rStyle w:val="Lienhypertexte"/>
                <w:noProof/>
              </w:rPr>
              <w:t>Lover un cordage :</w:t>
            </w:r>
            <w:r>
              <w:rPr>
                <w:noProof/>
                <w:webHidden/>
              </w:rPr>
              <w:tab/>
            </w:r>
            <w:r>
              <w:rPr>
                <w:noProof/>
                <w:webHidden/>
              </w:rPr>
              <w:fldChar w:fldCharType="begin"/>
            </w:r>
            <w:r>
              <w:rPr>
                <w:noProof/>
                <w:webHidden/>
              </w:rPr>
              <w:instrText xml:space="preserve"> PAGEREF _Toc128792324 \h </w:instrText>
            </w:r>
            <w:r>
              <w:rPr>
                <w:noProof/>
                <w:webHidden/>
              </w:rPr>
            </w:r>
            <w:r>
              <w:rPr>
                <w:noProof/>
                <w:webHidden/>
              </w:rPr>
              <w:fldChar w:fldCharType="separate"/>
            </w:r>
            <w:r>
              <w:rPr>
                <w:noProof/>
                <w:webHidden/>
              </w:rPr>
              <w:t>34</w:t>
            </w:r>
            <w:r>
              <w:rPr>
                <w:noProof/>
                <w:webHidden/>
              </w:rPr>
              <w:fldChar w:fldCharType="end"/>
            </w:r>
          </w:hyperlink>
        </w:p>
        <w:p w:rsidR="00887798" w:rsidRDefault="00887798">
          <w:pPr>
            <w:pStyle w:val="TM2"/>
            <w:tabs>
              <w:tab w:val="right" w:leader="dot" w:pos="9736"/>
            </w:tabs>
            <w:rPr>
              <w:noProof/>
            </w:rPr>
          </w:pPr>
          <w:hyperlink w:anchor="_Toc128792325" w:history="1">
            <w:r w:rsidRPr="002C2027">
              <w:rPr>
                <w:rStyle w:val="Lienhypertexte"/>
                <w:noProof/>
              </w:rPr>
              <w:t>Les étuis</w:t>
            </w:r>
            <w:r>
              <w:rPr>
                <w:noProof/>
                <w:webHidden/>
              </w:rPr>
              <w:tab/>
            </w:r>
            <w:r>
              <w:rPr>
                <w:noProof/>
                <w:webHidden/>
              </w:rPr>
              <w:fldChar w:fldCharType="begin"/>
            </w:r>
            <w:r>
              <w:rPr>
                <w:noProof/>
                <w:webHidden/>
              </w:rPr>
              <w:instrText xml:space="preserve"> PAGEREF _Toc128792325 \h </w:instrText>
            </w:r>
            <w:r>
              <w:rPr>
                <w:noProof/>
                <w:webHidden/>
              </w:rPr>
            </w:r>
            <w:r>
              <w:rPr>
                <w:noProof/>
                <w:webHidden/>
              </w:rPr>
              <w:fldChar w:fldCharType="separate"/>
            </w:r>
            <w:r>
              <w:rPr>
                <w:noProof/>
                <w:webHidden/>
              </w:rPr>
              <w:t>38</w:t>
            </w:r>
            <w:r>
              <w:rPr>
                <w:noProof/>
                <w:webHidden/>
              </w:rPr>
              <w:fldChar w:fldCharType="end"/>
            </w:r>
          </w:hyperlink>
        </w:p>
        <w:p w:rsidR="00887798" w:rsidRDefault="00887798">
          <w:pPr>
            <w:pStyle w:val="TM1"/>
            <w:tabs>
              <w:tab w:val="right" w:leader="dot" w:pos="9736"/>
            </w:tabs>
            <w:rPr>
              <w:noProof/>
            </w:rPr>
          </w:pPr>
          <w:hyperlink w:anchor="_Toc128792326" w:history="1">
            <w:r w:rsidRPr="002C2027">
              <w:rPr>
                <w:rStyle w:val="Lienhypertexte"/>
                <w:noProof/>
              </w:rPr>
              <w:t>Annexe : Stocker les cordes</w:t>
            </w:r>
            <w:r>
              <w:rPr>
                <w:noProof/>
                <w:webHidden/>
              </w:rPr>
              <w:tab/>
            </w:r>
            <w:r>
              <w:rPr>
                <w:noProof/>
                <w:webHidden/>
              </w:rPr>
              <w:fldChar w:fldCharType="begin"/>
            </w:r>
            <w:r>
              <w:rPr>
                <w:noProof/>
                <w:webHidden/>
              </w:rPr>
              <w:instrText xml:space="preserve"> PAGEREF _Toc128792326 \h </w:instrText>
            </w:r>
            <w:r>
              <w:rPr>
                <w:noProof/>
                <w:webHidden/>
              </w:rPr>
            </w:r>
            <w:r>
              <w:rPr>
                <w:noProof/>
                <w:webHidden/>
              </w:rPr>
              <w:fldChar w:fldCharType="separate"/>
            </w:r>
            <w:r>
              <w:rPr>
                <w:noProof/>
                <w:webHidden/>
              </w:rPr>
              <w:t>40</w:t>
            </w:r>
            <w:r>
              <w:rPr>
                <w:noProof/>
                <w:webHidden/>
              </w:rPr>
              <w:fldChar w:fldCharType="end"/>
            </w:r>
          </w:hyperlink>
        </w:p>
        <w:p w:rsidR="00887798" w:rsidRDefault="00887798">
          <w:pPr>
            <w:pStyle w:val="TM2"/>
            <w:tabs>
              <w:tab w:val="right" w:leader="dot" w:pos="9736"/>
            </w:tabs>
            <w:rPr>
              <w:noProof/>
            </w:rPr>
          </w:pPr>
          <w:hyperlink w:anchor="_Toc128792327" w:history="1">
            <w:r w:rsidRPr="002C2027">
              <w:rPr>
                <w:rStyle w:val="Lienhypertexte"/>
                <w:noProof/>
              </w:rPr>
              <w:t>Enroulage</w:t>
            </w:r>
            <w:r>
              <w:rPr>
                <w:noProof/>
                <w:webHidden/>
              </w:rPr>
              <w:tab/>
            </w:r>
            <w:r>
              <w:rPr>
                <w:noProof/>
                <w:webHidden/>
              </w:rPr>
              <w:fldChar w:fldCharType="begin"/>
            </w:r>
            <w:r>
              <w:rPr>
                <w:noProof/>
                <w:webHidden/>
              </w:rPr>
              <w:instrText xml:space="preserve"> PAGEREF _Toc128792327 \h </w:instrText>
            </w:r>
            <w:r>
              <w:rPr>
                <w:noProof/>
                <w:webHidden/>
              </w:rPr>
            </w:r>
            <w:r>
              <w:rPr>
                <w:noProof/>
                <w:webHidden/>
              </w:rPr>
              <w:fldChar w:fldCharType="separate"/>
            </w:r>
            <w:r>
              <w:rPr>
                <w:noProof/>
                <w:webHidden/>
              </w:rPr>
              <w:t>40</w:t>
            </w:r>
            <w:r>
              <w:rPr>
                <w:noProof/>
                <w:webHidden/>
              </w:rPr>
              <w:fldChar w:fldCharType="end"/>
            </w:r>
          </w:hyperlink>
        </w:p>
        <w:p w:rsidR="00887798" w:rsidRDefault="00887798">
          <w:pPr>
            <w:pStyle w:val="TM2"/>
            <w:tabs>
              <w:tab w:val="right" w:leader="dot" w:pos="9736"/>
            </w:tabs>
            <w:rPr>
              <w:noProof/>
            </w:rPr>
          </w:pPr>
          <w:hyperlink w:anchor="_Toc128792328" w:history="1">
            <w:r w:rsidRPr="002C2027">
              <w:rPr>
                <w:rStyle w:val="Lienhypertexte"/>
                <w:noProof/>
              </w:rPr>
              <w:t>Support</w:t>
            </w:r>
            <w:r>
              <w:rPr>
                <w:noProof/>
                <w:webHidden/>
              </w:rPr>
              <w:tab/>
            </w:r>
            <w:r>
              <w:rPr>
                <w:noProof/>
                <w:webHidden/>
              </w:rPr>
              <w:fldChar w:fldCharType="begin"/>
            </w:r>
            <w:r>
              <w:rPr>
                <w:noProof/>
                <w:webHidden/>
              </w:rPr>
              <w:instrText xml:space="preserve"> PAGEREF _Toc128792328 \h </w:instrText>
            </w:r>
            <w:r>
              <w:rPr>
                <w:noProof/>
                <w:webHidden/>
              </w:rPr>
            </w:r>
            <w:r>
              <w:rPr>
                <w:noProof/>
                <w:webHidden/>
              </w:rPr>
              <w:fldChar w:fldCharType="separate"/>
            </w:r>
            <w:r>
              <w:rPr>
                <w:noProof/>
                <w:webHidden/>
              </w:rPr>
              <w:t>40</w:t>
            </w:r>
            <w:r>
              <w:rPr>
                <w:noProof/>
                <w:webHidden/>
              </w:rPr>
              <w:fldChar w:fldCharType="end"/>
            </w:r>
          </w:hyperlink>
        </w:p>
        <w:p w:rsidR="00887798" w:rsidRDefault="00887798">
          <w:pPr>
            <w:pStyle w:val="TM2"/>
            <w:tabs>
              <w:tab w:val="right" w:leader="dot" w:pos="9736"/>
            </w:tabs>
            <w:rPr>
              <w:noProof/>
            </w:rPr>
          </w:pPr>
          <w:hyperlink w:anchor="_Toc128792329" w:history="1">
            <w:r w:rsidRPr="002C2027">
              <w:rPr>
                <w:rStyle w:val="Lienhypertexte"/>
                <w:noProof/>
              </w:rPr>
              <w:t>Environnement</w:t>
            </w:r>
            <w:r>
              <w:rPr>
                <w:noProof/>
                <w:webHidden/>
              </w:rPr>
              <w:tab/>
            </w:r>
            <w:r>
              <w:rPr>
                <w:noProof/>
                <w:webHidden/>
              </w:rPr>
              <w:fldChar w:fldCharType="begin"/>
            </w:r>
            <w:r>
              <w:rPr>
                <w:noProof/>
                <w:webHidden/>
              </w:rPr>
              <w:instrText xml:space="preserve"> PAGEREF _Toc128792329 \h </w:instrText>
            </w:r>
            <w:r>
              <w:rPr>
                <w:noProof/>
                <w:webHidden/>
              </w:rPr>
            </w:r>
            <w:r>
              <w:rPr>
                <w:noProof/>
                <w:webHidden/>
              </w:rPr>
              <w:fldChar w:fldCharType="separate"/>
            </w:r>
            <w:r>
              <w:rPr>
                <w:noProof/>
                <w:webHidden/>
              </w:rPr>
              <w:t>40</w:t>
            </w:r>
            <w:r>
              <w:rPr>
                <w:noProof/>
                <w:webHidden/>
              </w:rPr>
              <w:fldChar w:fldCharType="end"/>
            </w:r>
          </w:hyperlink>
        </w:p>
        <w:p w:rsidR="00887798" w:rsidRDefault="00887798">
          <w:pPr>
            <w:pStyle w:val="TM1"/>
            <w:tabs>
              <w:tab w:val="right" w:leader="dot" w:pos="9736"/>
            </w:tabs>
            <w:rPr>
              <w:noProof/>
            </w:rPr>
          </w:pPr>
          <w:hyperlink w:anchor="_Toc128792330" w:history="1">
            <w:r w:rsidRPr="002C2027">
              <w:rPr>
                <w:rStyle w:val="Lienhypertexte"/>
                <w:noProof/>
              </w:rPr>
              <w:t>Annexe : Entretenir ses cordes</w:t>
            </w:r>
            <w:r>
              <w:rPr>
                <w:noProof/>
                <w:webHidden/>
              </w:rPr>
              <w:tab/>
            </w:r>
            <w:r>
              <w:rPr>
                <w:noProof/>
                <w:webHidden/>
              </w:rPr>
              <w:fldChar w:fldCharType="begin"/>
            </w:r>
            <w:r>
              <w:rPr>
                <w:noProof/>
                <w:webHidden/>
              </w:rPr>
              <w:instrText xml:space="preserve"> PAGEREF _Toc128792330 \h </w:instrText>
            </w:r>
            <w:r>
              <w:rPr>
                <w:noProof/>
                <w:webHidden/>
              </w:rPr>
            </w:r>
            <w:r>
              <w:rPr>
                <w:noProof/>
                <w:webHidden/>
              </w:rPr>
              <w:fldChar w:fldCharType="separate"/>
            </w:r>
            <w:r>
              <w:rPr>
                <w:noProof/>
                <w:webHidden/>
              </w:rPr>
              <w:t>41</w:t>
            </w:r>
            <w:r>
              <w:rPr>
                <w:noProof/>
                <w:webHidden/>
              </w:rPr>
              <w:fldChar w:fldCharType="end"/>
            </w:r>
          </w:hyperlink>
        </w:p>
        <w:p w:rsidR="00887798" w:rsidRDefault="00887798">
          <w:pPr>
            <w:pStyle w:val="TM2"/>
            <w:tabs>
              <w:tab w:val="right" w:leader="dot" w:pos="9736"/>
            </w:tabs>
            <w:rPr>
              <w:noProof/>
            </w:rPr>
          </w:pPr>
          <w:hyperlink w:anchor="_Toc128792331" w:history="1">
            <w:r w:rsidRPr="002C2027">
              <w:rPr>
                <w:rStyle w:val="Lienhypertexte"/>
                <w:noProof/>
              </w:rPr>
              <w:t>Vérification :</w:t>
            </w:r>
            <w:r>
              <w:rPr>
                <w:noProof/>
                <w:webHidden/>
              </w:rPr>
              <w:tab/>
            </w:r>
            <w:r>
              <w:rPr>
                <w:noProof/>
                <w:webHidden/>
              </w:rPr>
              <w:fldChar w:fldCharType="begin"/>
            </w:r>
            <w:r>
              <w:rPr>
                <w:noProof/>
                <w:webHidden/>
              </w:rPr>
              <w:instrText xml:space="preserve"> PAGEREF _Toc128792331 \h </w:instrText>
            </w:r>
            <w:r>
              <w:rPr>
                <w:noProof/>
                <w:webHidden/>
              </w:rPr>
            </w:r>
            <w:r>
              <w:rPr>
                <w:noProof/>
                <w:webHidden/>
              </w:rPr>
              <w:fldChar w:fldCharType="separate"/>
            </w:r>
            <w:r>
              <w:rPr>
                <w:noProof/>
                <w:webHidden/>
              </w:rPr>
              <w:t>41</w:t>
            </w:r>
            <w:r>
              <w:rPr>
                <w:noProof/>
                <w:webHidden/>
              </w:rPr>
              <w:fldChar w:fldCharType="end"/>
            </w:r>
          </w:hyperlink>
        </w:p>
        <w:p w:rsidR="00887798" w:rsidRDefault="00887798">
          <w:pPr>
            <w:pStyle w:val="TM2"/>
            <w:tabs>
              <w:tab w:val="right" w:leader="dot" w:pos="9736"/>
            </w:tabs>
            <w:rPr>
              <w:noProof/>
            </w:rPr>
          </w:pPr>
          <w:hyperlink w:anchor="_Toc128792332" w:history="1">
            <w:r w:rsidRPr="002C2027">
              <w:rPr>
                <w:rStyle w:val="Lienhypertexte"/>
                <w:noProof/>
              </w:rPr>
              <w:t>Les défauts :</w:t>
            </w:r>
            <w:r>
              <w:rPr>
                <w:noProof/>
                <w:webHidden/>
              </w:rPr>
              <w:tab/>
            </w:r>
            <w:r>
              <w:rPr>
                <w:noProof/>
                <w:webHidden/>
              </w:rPr>
              <w:fldChar w:fldCharType="begin"/>
            </w:r>
            <w:r>
              <w:rPr>
                <w:noProof/>
                <w:webHidden/>
              </w:rPr>
              <w:instrText xml:space="preserve"> PAGEREF _Toc128792332 \h </w:instrText>
            </w:r>
            <w:r>
              <w:rPr>
                <w:noProof/>
                <w:webHidden/>
              </w:rPr>
            </w:r>
            <w:r>
              <w:rPr>
                <w:noProof/>
                <w:webHidden/>
              </w:rPr>
              <w:fldChar w:fldCharType="separate"/>
            </w:r>
            <w:r>
              <w:rPr>
                <w:noProof/>
                <w:webHidden/>
              </w:rPr>
              <w:t>41</w:t>
            </w:r>
            <w:r>
              <w:rPr>
                <w:noProof/>
                <w:webHidden/>
              </w:rPr>
              <w:fldChar w:fldCharType="end"/>
            </w:r>
          </w:hyperlink>
        </w:p>
        <w:p w:rsidR="00887798" w:rsidRDefault="00887798">
          <w:pPr>
            <w:pStyle w:val="TM2"/>
            <w:tabs>
              <w:tab w:val="right" w:leader="dot" w:pos="9736"/>
            </w:tabs>
            <w:rPr>
              <w:noProof/>
            </w:rPr>
          </w:pPr>
          <w:hyperlink w:anchor="_Toc128792333" w:history="1">
            <w:r w:rsidRPr="002C2027">
              <w:rPr>
                <w:rStyle w:val="Lienhypertexte"/>
                <w:noProof/>
              </w:rPr>
              <w:t>Désinfection :</w:t>
            </w:r>
            <w:r>
              <w:rPr>
                <w:noProof/>
                <w:webHidden/>
              </w:rPr>
              <w:tab/>
            </w:r>
            <w:r>
              <w:rPr>
                <w:noProof/>
                <w:webHidden/>
              </w:rPr>
              <w:fldChar w:fldCharType="begin"/>
            </w:r>
            <w:r>
              <w:rPr>
                <w:noProof/>
                <w:webHidden/>
              </w:rPr>
              <w:instrText xml:space="preserve"> PAGEREF _Toc128792333 \h </w:instrText>
            </w:r>
            <w:r>
              <w:rPr>
                <w:noProof/>
                <w:webHidden/>
              </w:rPr>
            </w:r>
            <w:r>
              <w:rPr>
                <w:noProof/>
                <w:webHidden/>
              </w:rPr>
              <w:fldChar w:fldCharType="separate"/>
            </w:r>
            <w:r>
              <w:rPr>
                <w:noProof/>
                <w:webHidden/>
              </w:rPr>
              <w:t>42</w:t>
            </w:r>
            <w:r>
              <w:rPr>
                <w:noProof/>
                <w:webHidden/>
              </w:rPr>
              <w:fldChar w:fldCharType="end"/>
            </w:r>
          </w:hyperlink>
        </w:p>
        <w:p w:rsidR="00887798" w:rsidRDefault="00887798">
          <w:pPr>
            <w:pStyle w:val="TM2"/>
            <w:tabs>
              <w:tab w:val="right" w:leader="dot" w:pos="9736"/>
            </w:tabs>
            <w:rPr>
              <w:noProof/>
            </w:rPr>
          </w:pPr>
          <w:hyperlink w:anchor="_Toc128792334" w:history="1">
            <w:r w:rsidRPr="002C2027">
              <w:rPr>
                <w:rStyle w:val="Lienhypertexte"/>
                <w:noProof/>
              </w:rPr>
              <w:t>Réhydratation :</w:t>
            </w:r>
            <w:r>
              <w:rPr>
                <w:noProof/>
                <w:webHidden/>
              </w:rPr>
              <w:tab/>
            </w:r>
            <w:r>
              <w:rPr>
                <w:noProof/>
                <w:webHidden/>
              </w:rPr>
              <w:fldChar w:fldCharType="begin"/>
            </w:r>
            <w:r>
              <w:rPr>
                <w:noProof/>
                <w:webHidden/>
              </w:rPr>
              <w:instrText xml:space="preserve"> PAGEREF _Toc128792334 \h </w:instrText>
            </w:r>
            <w:r>
              <w:rPr>
                <w:noProof/>
                <w:webHidden/>
              </w:rPr>
            </w:r>
            <w:r>
              <w:rPr>
                <w:noProof/>
                <w:webHidden/>
              </w:rPr>
              <w:fldChar w:fldCharType="separate"/>
            </w:r>
            <w:r>
              <w:rPr>
                <w:noProof/>
                <w:webHidden/>
              </w:rPr>
              <w:t>42</w:t>
            </w:r>
            <w:r>
              <w:rPr>
                <w:noProof/>
                <w:webHidden/>
              </w:rPr>
              <w:fldChar w:fldCharType="end"/>
            </w:r>
          </w:hyperlink>
        </w:p>
        <w:p w:rsidR="00887798" w:rsidRDefault="00887798">
          <w:pPr>
            <w:pStyle w:val="TM2"/>
            <w:tabs>
              <w:tab w:val="right" w:leader="dot" w:pos="9736"/>
            </w:tabs>
            <w:rPr>
              <w:noProof/>
            </w:rPr>
          </w:pPr>
          <w:hyperlink w:anchor="_Toc128792335" w:history="1">
            <w:r w:rsidRPr="002C2027">
              <w:rPr>
                <w:rStyle w:val="Lienhypertexte"/>
                <w:noProof/>
              </w:rPr>
              <w:t>Blanchir les cordes:</w:t>
            </w:r>
            <w:r>
              <w:rPr>
                <w:noProof/>
                <w:webHidden/>
              </w:rPr>
              <w:tab/>
            </w:r>
            <w:r>
              <w:rPr>
                <w:noProof/>
                <w:webHidden/>
              </w:rPr>
              <w:fldChar w:fldCharType="begin"/>
            </w:r>
            <w:r>
              <w:rPr>
                <w:noProof/>
                <w:webHidden/>
              </w:rPr>
              <w:instrText xml:space="preserve"> PAGEREF _Toc128792335 \h </w:instrText>
            </w:r>
            <w:r>
              <w:rPr>
                <w:noProof/>
                <w:webHidden/>
              </w:rPr>
            </w:r>
            <w:r>
              <w:rPr>
                <w:noProof/>
                <w:webHidden/>
              </w:rPr>
              <w:fldChar w:fldCharType="separate"/>
            </w:r>
            <w:r>
              <w:rPr>
                <w:noProof/>
                <w:webHidden/>
              </w:rPr>
              <w:t>42</w:t>
            </w:r>
            <w:r>
              <w:rPr>
                <w:noProof/>
                <w:webHidden/>
              </w:rPr>
              <w:fldChar w:fldCharType="end"/>
            </w:r>
          </w:hyperlink>
        </w:p>
        <w:p w:rsidR="00887798" w:rsidRDefault="00887798">
          <w:pPr>
            <w:pStyle w:val="TM2"/>
            <w:tabs>
              <w:tab w:val="right" w:leader="dot" w:pos="9736"/>
            </w:tabs>
            <w:rPr>
              <w:noProof/>
            </w:rPr>
          </w:pPr>
          <w:hyperlink w:anchor="_Toc128792336" w:history="1">
            <w:r w:rsidRPr="002C2027">
              <w:rPr>
                <w:rStyle w:val="Lienhypertexte"/>
                <w:noProof/>
              </w:rPr>
              <w:t>Retendre la corde:</w:t>
            </w:r>
            <w:r>
              <w:rPr>
                <w:noProof/>
                <w:webHidden/>
              </w:rPr>
              <w:tab/>
            </w:r>
            <w:r>
              <w:rPr>
                <w:noProof/>
                <w:webHidden/>
              </w:rPr>
              <w:fldChar w:fldCharType="begin"/>
            </w:r>
            <w:r>
              <w:rPr>
                <w:noProof/>
                <w:webHidden/>
              </w:rPr>
              <w:instrText xml:space="preserve"> PAGEREF _Toc128792336 \h </w:instrText>
            </w:r>
            <w:r>
              <w:rPr>
                <w:noProof/>
                <w:webHidden/>
              </w:rPr>
            </w:r>
            <w:r>
              <w:rPr>
                <w:noProof/>
                <w:webHidden/>
              </w:rPr>
              <w:fldChar w:fldCharType="separate"/>
            </w:r>
            <w:r>
              <w:rPr>
                <w:noProof/>
                <w:webHidden/>
              </w:rPr>
              <w:t>43</w:t>
            </w:r>
            <w:r>
              <w:rPr>
                <w:noProof/>
                <w:webHidden/>
              </w:rPr>
              <w:fldChar w:fldCharType="end"/>
            </w:r>
          </w:hyperlink>
        </w:p>
        <w:p w:rsidR="00887798" w:rsidRDefault="00887798">
          <w:pPr>
            <w:pStyle w:val="TM2"/>
            <w:tabs>
              <w:tab w:val="right" w:leader="dot" w:pos="9736"/>
            </w:tabs>
            <w:rPr>
              <w:noProof/>
            </w:rPr>
          </w:pPr>
          <w:hyperlink w:anchor="_Toc128792337" w:history="1">
            <w:r w:rsidRPr="002C2027">
              <w:rPr>
                <w:rStyle w:val="Lienhypertexte"/>
                <w:noProof/>
              </w:rPr>
              <w:t>Retirer la cire de bougie :</w:t>
            </w:r>
            <w:r>
              <w:rPr>
                <w:noProof/>
                <w:webHidden/>
              </w:rPr>
              <w:tab/>
            </w:r>
            <w:r>
              <w:rPr>
                <w:noProof/>
                <w:webHidden/>
              </w:rPr>
              <w:fldChar w:fldCharType="begin"/>
            </w:r>
            <w:r>
              <w:rPr>
                <w:noProof/>
                <w:webHidden/>
              </w:rPr>
              <w:instrText xml:space="preserve"> PAGEREF _Toc128792337 \h </w:instrText>
            </w:r>
            <w:r>
              <w:rPr>
                <w:noProof/>
                <w:webHidden/>
              </w:rPr>
            </w:r>
            <w:r>
              <w:rPr>
                <w:noProof/>
                <w:webHidden/>
              </w:rPr>
              <w:fldChar w:fldCharType="separate"/>
            </w:r>
            <w:r>
              <w:rPr>
                <w:noProof/>
                <w:webHidden/>
              </w:rPr>
              <w:t>44</w:t>
            </w:r>
            <w:r>
              <w:rPr>
                <w:noProof/>
                <w:webHidden/>
              </w:rPr>
              <w:fldChar w:fldCharType="end"/>
            </w:r>
          </w:hyperlink>
        </w:p>
        <w:p w:rsidR="00887798" w:rsidRDefault="00887798">
          <w:pPr>
            <w:pStyle w:val="TM1"/>
            <w:tabs>
              <w:tab w:val="right" w:leader="dot" w:pos="9736"/>
            </w:tabs>
            <w:rPr>
              <w:noProof/>
            </w:rPr>
          </w:pPr>
          <w:hyperlink w:anchor="_Toc128792338" w:history="1">
            <w:r w:rsidRPr="002C2027">
              <w:rPr>
                <w:rStyle w:val="Lienhypertexte"/>
                <w:noProof/>
              </w:rPr>
              <w:t>Annexe : Comment fabriquer sa Wax pour ses cordes</w:t>
            </w:r>
            <w:r>
              <w:rPr>
                <w:noProof/>
                <w:webHidden/>
              </w:rPr>
              <w:tab/>
            </w:r>
            <w:r>
              <w:rPr>
                <w:noProof/>
                <w:webHidden/>
              </w:rPr>
              <w:fldChar w:fldCharType="begin"/>
            </w:r>
            <w:r>
              <w:rPr>
                <w:noProof/>
                <w:webHidden/>
              </w:rPr>
              <w:instrText xml:space="preserve"> PAGEREF _Toc128792338 \h </w:instrText>
            </w:r>
            <w:r>
              <w:rPr>
                <w:noProof/>
                <w:webHidden/>
              </w:rPr>
            </w:r>
            <w:r>
              <w:rPr>
                <w:noProof/>
                <w:webHidden/>
              </w:rPr>
              <w:fldChar w:fldCharType="separate"/>
            </w:r>
            <w:r>
              <w:rPr>
                <w:noProof/>
                <w:webHidden/>
              </w:rPr>
              <w:t>45</w:t>
            </w:r>
            <w:r>
              <w:rPr>
                <w:noProof/>
                <w:webHidden/>
              </w:rPr>
              <w:fldChar w:fldCharType="end"/>
            </w:r>
          </w:hyperlink>
        </w:p>
        <w:p w:rsidR="00887798" w:rsidRDefault="00887798">
          <w:pPr>
            <w:pStyle w:val="TM2"/>
            <w:tabs>
              <w:tab w:val="right" w:leader="dot" w:pos="9736"/>
            </w:tabs>
            <w:rPr>
              <w:noProof/>
            </w:rPr>
          </w:pPr>
          <w:hyperlink w:anchor="_Toc128792339" w:history="1">
            <w:r w:rsidRPr="002C2027">
              <w:rPr>
                <w:rStyle w:val="Lienhypertexte"/>
                <w:noProof/>
              </w:rPr>
              <w:t>La cire :</w:t>
            </w:r>
            <w:r>
              <w:rPr>
                <w:noProof/>
                <w:webHidden/>
              </w:rPr>
              <w:tab/>
            </w:r>
            <w:r>
              <w:rPr>
                <w:noProof/>
                <w:webHidden/>
              </w:rPr>
              <w:fldChar w:fldCharType="begin"/>
            </w:r>
            <w:r>
              <w:rPr>
                <w:noProof/>
                <w:webHidden/>
              </w:rPr>
              <w:instrText xml:space="preserve"> PAGEREF _Toc128792339 \h </w:instrText>
            </w:r>
            <w:r>
              <w:rPr>
                <w:noProof/>
                <w:webHidden/>
              </w:rPr>
            </w:r>
            <w:r>
              <w:rPr>
                <w:noProof/>
                <w:webHidden/>
              </w:rPr>
              <w:fldChar w:fldCharType="separate"/>
            </w:r>
            <w:r>
              <w:rPr>
                <w:noProof/>
                <w:webHidden/>
              </w:rPr>
              <w:t>45</w:t>
            </w:r>
            <w:r>
              <w:rPr>
                <w:noProof/>
                <w:webHidden/>
              </w:rPr>
              <w:fldChar w:fldCharType="end"/>
            </w:r>
          </w:hyperlink>
        </w:p>
        <w:p w:rsidR="00887798" w:rsidRDefault="00887798">
          <w:pPr>
            <w:pStyle w:val="TM2"/>
            <w:tabs>
              <w:tab w:val="right" w:leader="dot" w:pos="9736"/>
            </w:tabs>
            <w:rPr>
              <w:noProof/>
            </w:rPr>
          </w:pPr>
          <w:hyperlink w:anchor="_Toc128792340" w:history="1">
            <w:r w:rsidRPr="002C2027">
              <w:rPr>
                <w:rStyle w:val="Lienhypertexte"/>
                <w:noProof/>
              </w:rPr>
              <w:t>L’huile :</w:t>
            </w:r>
            <w:r>
              <w:rPr>
                <w:noProof/>
                <w:webHidden/>
              </w:rPr>
              <w:tab/>
            </w:r>
            <w:r>
              <w:rPr>
                <w:noProof/>
                <w:webHidden/>
              </w:rPr>
              <w:fldChar w:fldCharType="begin"/>
            </w:r>
            <w:r>
              <w:rPr>
                <w:noProof/>
                <w:webHidden/>
              </w:rPr>
              <w:instrText xml:space="preserve"> PAGEREF _Toc128792340 \h </w:instrText>
            </w:r>
            <w:r>
              <w:rPr>
                <w:noProof/>
                <w:webHidden/>
              </w:rPr>
            </w:r>
            <w:r>
              <w:rPr>
                <w:noProof/>
                <w:webHidden/>
              </w:rPr>
              <w:fldChar w:fldCharType="separate"/>
            </w:r>
            <w:r>
              <w:rPr>
                <w:noProof/>
                <w:webHidden/>
              </w:rPr>
              <w:t>45</w:t>
            </w:r>
            <w:r>
              <w:rPr>
                <w:noProof/>
                <w:webHidden/>
              </w:rPr>
              <w:fldChar w:fldCharType="end"/>
            </w:r>
          </w:hyperlink>
        </w:p>
        <w:p w:rsidR="00887798" w:rsidRDefault="00887798">
          <w:pPr>
            <w:pStyle w:val="TM2"/>
            <w:tabs>
              <w:tab w:val="right" w:leader="dot" w:pos="9736"/>
            </w:tabs>
            <w:rPr>
              <w:noProof/>
            </w:rPr>
          </w:pPr>
          <w:hyperlink w:anchor="_Toc128792341" w:history="1">
            <w:r w:rsidRPr="002C2027">
              <w:rPr>
                <w:rStyle w:val="Lienhypertexte"/>
                <w:noProof/>
              </w:rPr>
              <w:t>La préparation de la wax :</w:t>
            </w:r>
            <w:r>
              <w:rPr>
                <w:noProof/>
                <w:webHidden/>
              </w:rPr>
              <w:tab/>
            </w:r>
            <w:r>
              <w:rPr>
                <w:noProof/>
                <w:webHidden/>
              </w:rPr>
              <w:fldChar w:fldCharType="begin"/>
            </w:r>
            <w:r>
              <w:rPr>
                <w:noProof/>
                <w:webHidden/>
              </w:rPr>
              <w:instrText xml:space="preserve"> PAGEREF _Toc128792341 \h </w:instrText>
            </w:r>
            <w:r>
              <w:rPr>
                <w:noProof/>
                <w:webHidden/>
              </w:rPr>
            </w:r>
            <w:r>
              <w:rPr>
                <w:noProof/>
                <w:webHidden/>
              </w:rPr>
              <w:fldChar w:fldCharType="separate"/>
            </w:r>
            <w:r>
              <w:rPr>
                <w:noProof/>
                <w:webHidden/>
              </w:rPr>
              <w:t>47</w:t>
            </w:r>
            <w:r>
              <w:rPr>
                <w:noProof/>
                <w:webHidden/>
              </w:rPr>
              <w:fldChar w:fldCharType="end"/>
            </w:r>
          </w:hyperlink>
        </w:p>
        <w:p w:rsidR="00887798" w:rsidRDefault="00887798">
          <w:pPr>
            <w:pStyle w:val="TM2"/>
            <w:tabs>
              <w:tab w:val="right" w:leader="dot" w:pos="9736"/>
            </w:tabs>
            <w:rPr>
              <w:noProof/>
            </w:rPr>
          </w:pPr>
          <w:hyperlink w:anchor="_Toc128792342" w:history="1">
            <w:r w:rsidRPr="002C2027">
              <w:rPr>
                <w:rStyle w:val="Lienhypertexte"/>
                <w:noProof/>
              </w:rPr>
              <w:t>Les autres additifs :</w:t>
            </w:r>
            <w:r>
              <w:rPr>
                <w:noProof/>
                <w:webHidden/>
              </w:rPr>
              <w:tab/>
            </w:r>
            <w:r>
              <w:rPr>
                <w:noProof/>
                <w:webHidden/>
              </w:rPr>
              <w:fldChar w:fldCharType="begin"/>
            </w:r>
            <w:r>
              <w:rPr>
                <w:noProof/>
                <w:webHidden/>
              </w:rPr>
              <w:instrText xml:space="preserve"> PAGEREF _Toc128792342 \h </w:instrText>
            </w:r>
            <w:r>
              <w:rPr>
                <w:noProof/>
                <w:webHidden/>
              </w:rPr>
            </w:r>
            <w:r>
              <w:rPr>
                <w:noProof/>
                <w:webHidden/>
              </w:rPr>
              <w:fldChar w:fldCharType="separate"/>
            </w:r>
            <w:r>
              <w:rPr>
                <w:noProof/>
                <w:webHidden/>
              </w:rPr>
              <w:t>47</w:t>
            </w:r>
            <w:r>
              <w:rPr>
                <w:noProof/>
                <w:webHidden/>
              </w:rPr>
              <w:fldChar w:fldCharType="end"/>
            </w:r>
          </w:hyperlink>
        </w:p>
        <w:p w:rsidR="00887798" w:rsidRDefault="00887798">
          <w:pPr>
            <w:pStyle w:val="TM2"/>
            <w:tabs>
              <w:tab w:val="right" w:leader="dot" w:pos="9736"/>
            </w:tabs>
            <w:rPr>
              <w:noProof/>
            </w:rPr>
          </w:pPr>
          <w:hyperlink w:anchor="_Toc128792343" w:history="1">
            <w:r w:rsidRPr="002C2027">
              <w:rPr>
                <w:rStyle w:val="Lienhypertexte"/>
                <w:noProof/>
              </w:rPr>
              <w:t>Recettes :</w:t>
            </w:r>
            <w:r>
              <w:rPr>
                <w:noProof/>
                <w:webHidden/>
              </w:rPr>
              <w:tab/>
            </w:r>
            <w:r>
              <w:rPr>
                <w:noProof/>
                <w:webHidden/>
              </w:rPr>
              <w:fldChar w:fldCharType="begin"/>
            </w:r>
            <w:r>
              <w:rPr>
                <w:noProof/>
                <w:webHidden/>
              </w:rPr>
              <w:instrText xml:space="preserve"> PAGEREF _Toc128792343 \h </w:instrText>
            </w:r>
            <w:r>
              <w:rPr>
                <w:noProof/>
                <w:webHidden/>
              </w:rPr>
            </w:r>
            <w:r>
              <w:rPr>
                <w:noProof/>
                <w:webHidden/>
              </w:rPr>
              <w:fldChar w:fldCharType="separate"/>
            </w:r>
            <w:r>
              <w:rPr>
                <w:noProof/>
                <w:webHidden/>
              </w:rPr>
              <w:t>48</w:t>
            </w:r>
            <w:r>
              <w:rPr>
                <w:noProof/>
                <w:webHidden/>
              </w:rPr>
              <w:fldChar w:fldCharType="end"/>
            </w:r>
          </w:hyperlink>
        </w:p>
        <w:p w:rsidR="00887798" w:rsidRDefault="00887798">
          <w:pPr>
            <w:pStyle w:val="TM1"/>
            <w:tabs>
              <w:tab w:val="right" w:leader="dot" w:pos="9736"/>
            </w:tabs>
            <w:rPr>
              <w:noProof/>
            </w:rPr>
          </w:pPr>
          <w:hyperlink w:anchor="_Toc128792344" w:history="1">
            <w:r w:rsidRPr="002C2027">
              <w:rPr>
                <w:rStyle w:val="Lienhypertexte"/>
                <w:noProof/>
              </w:rPr>
              <w:t>Annexe : Teinter ses cordes</w:t>
            </w:r>
            <w:r>
              <w:rPr>
                <w:noProof/>
                <w:webHidden/>
              </w:rPr>
              <w:tab/>
            </w:r>
            <w:r>
              <w:rPr>
                <w:noProof/>
                <w:webHidden/>
              </w:rPr>
              <w:fldChar w:fldCharType="begin"/>
            </w:r>
            <w:r>
              <w:rPr>
                <w:noProof/>
                <w:webHidden/>
              </w:rPr>
              <w:instrText xml:space="preserve"> PAGEREF _Toc128792344 \h </w:instrText>
            </w:r>
            <w:r>
              <w:rPr>
                <w:noProof/>
                <w:webHidden/>
              </w:rPr>
            </w:r>
            <w:r>
              <w:rPr>
                <w:noProof/>
                <w:webHidden/>
              </w:rPr>
              <w:fldChar w:fldCharType="separate"/>
            </w:r>
            <w:r>
              <w:rPr>
                <w:noProof/>
                <w:webHidden/>
              </w:rPr>
              <w:t>50</w:t>
            </w:r>
            <w:r>
              <w:rPr>
                <w:noProof/>
                <w:webHidden/>
              </w:rPr>
              <w:fldChar w:fldCharType="end"/>
            </w:r>
          </w:hyperlink>
        </w:p>
        <w:p w:rsidR="00887798" w:rsidRDefault="00887798">
          <w:pPr>
            <w:pStyle w:val="TM1"/>
            <w:tabs>
              <w:tab w:val="right" w:leader="dot" w:pos="9736"/>
            </w:tabs>
            <w:rPr>
              <w:noProof/>
            </w:rPr>
          </w:pPr>
          <w:hyperlink w:anchor="_Toc128792345" w:history="1">
            <w:r w:rsidRPr="002C2027">
              <w:rPr>
                <w:rStyle w:val="Lienhypertexte"/>
                <w:noProof/>
              </w:rPr>
              <w:t>Annexe : Vocabulaire/Traduction</w:t>
            </w:r>
            <w:r>
              <w:rPr>
                <w:noProof/>
                <w:webHidden/>
              </w:rPr>
              <w:tab/>
            </w:r>
            <w:r>
              <w:rPr>
                <w:noProof/>
                <w:webHidden/>
              </w:rPr>
              <w:fldChar w:fldCharType="begin"/>
            </w:r>
            <w:r>
              <w:rPr>
                <w:noProof/>
                <w:webHidden/>
              </w:rPr>
              <w:instrText xml:space="preserve"> PAGEREF _Toc128792345 \h </w:instrText>
            </w:r>
            <w:r>
              <w:rPr>
                <w:noProof/>
                <w:webHidden/>
              </w:rPr>
            </w:r>
            <w:r>
              <w:rPr>
                <w:noProof/>
                <w:webHidden/>
              </w:rPr>
              <w:fldChar w:fldCharType="separate"/>
            </w:r>
            <w:r>
              <w:rPr>
                <w:noProof/>
                <w:webHidden/>
              </w:rPr>
              <w:t>51</w:t>
            </w:r>
            <w:r>
              <w:rPr>
                <w:noProof/>
                <w:webHidden/>
              </w:rPr>
              <w:fldChar w:fldCharType="end"/>
            </w:r>
          </w:hyperlink>
        </w:p>
        <w:p w:rsidR="00887798" w:rsidRDefault="00887798">
          <w:pPr>
            <w:pStyle w:val="TM1"/>
            <w:tabs>
              <w:tab w:val="right" w:leader="dot" w:pos="9736"/>
            </w:tabs>
            <w:rPr>
              <w:noProof/>
            </w:rPr>
          </w:pPr>
          <w:hyperlink w:anchor="_Toc128792346" w:history="1">
            <w:r w:rsidRPr="002C2027">
              <w:rPr>
                <w:rStyle w:val="Lienhypertexte"/>
                <w:noProof/>
              </w:rPr>
              <w:t>Annexe : Modifier/tromper les sens de vos modèles</w:t>
            </w:r>
            <w:r>
              <w:rPr>
                <w:noProof/>
                <w:webHidden/>
              </w:rPr>
              <w:tab/>
            </w:r>
            <w:r>
              <w:rPr>
                <w:noProof/>
                <w:webHidden/>
              </w:rPr>
              <w:fldChar w:fldCharType="begin"/>
            </w:r>
            <w:r>
              <w:rPr>
                <w:noProof/>
                <w:webHidden/>
              </w:rPr>
              <w:instrText xml:space="preserve"> PAGEREF _Toc128792346 \h </w:instrText>
            </w:r>
            <w:r>
              <w:rPr>
                <w:noProof/>
                <w:webHidden/>
              </w:rPr>
            </w:r>
            <w:r>
              <w:rPr>
                <w:noProof/>
                <w:webHidden/>
              </w:rPr>
              <w:fldChar w:fldCharType="separate"/>
            </w:r>
            <w:r>
              <w:rPr>
                <w:noProof/>
                <w:webHidden/>
              </w:rPr>
              <w:t>52</w:t>
            </w:r>
            <w:r>
              <w:rPr>
                <w:noProof/>
                <w:webHidden/>
              </w:rPr>
              <w:fldChar w:fldCharType="end"/>
            </w:r>
          </w:hyperlink>
        </w:p>
        <w:p w:rsidR="00887798" w:rsidRDefault="00887798">
          <w:pPr>
            <w:pStyle w:val="TM2"/>
            <w:tabs>
              <w:tab w:val="right" w:leader="dot" w:pos="9736"/>
            </w:tabs>
            <w:rPr>
              <w:noProof/>
            </w:rPr>
          </w:pPr>
          <w:hyperlink w:anchor="_Toc128792347" w:history="1">
            <w:r w:rsidRPr="002C2027">
              <w:rPr>
                <w:rStyle w:val="Lienhypertexte"/>
                <w:noProof/>
              </w:rPr>
              <w:t>La vue :</w:t>
            </w:r>
            <w:r>
              <w:rPr>
                <w:noProof/>
                <w:webHidden/>
              </w:rPr>
              <w:tab/>
            </w:r>
            <w:r>
              <w:rPr>
                <w:noProof/>
                <w:webHidden/>
              </w:rPr>
              <w:fldChar w:fldCharType="begin"/>
            </w:r>
            <w:r>
              <w:rPr>
                <w:noProof/>
                <w:webHidden/>
              </w:rPr>
              <w:instrText xml:space="preserve"> PAGEREF _Toc128792347 \h </w:instrText>
            </w:r>
            <w:r>
              <w:rPr>
                <w:noProof/>
                <w:webHidden/>
              </w:rPr>
            </w:r>
            <w:r>
              <w:rPr>
                <w:noProof/>
                <w:webHidden/>
              </w:rPr>
              <w:fldChar w:fldCharType="separate"/>
            </w:r>
            <w:r>
              <w:rPr>
                <w:noProof/>
                <w:webHidden/>
              </w:rPr>
              <w:t>52</w:t>
            </w:r>
            <w:r>
              <w:rPr>
                <w:noProof/>
                <w:webHidden/>
              </w:rPr>
              <w:fldChar w:fldCharType="end"/>
            </w:r>
          </w:hyperlink>
        </w:p>
        <w:p w:rsidR="00887798" w:rsidRDefault="00887798">
          <w:pPr>
            <w:pStyle w:val="TM2"/>
            <w:tabs>
              <w:tab w:val="right" w:leader="dot" w:pos="9736"/>
            </w:tabs>
            <w:rPr>
              <w:noProof/>
            </w:rPr>
          </w:pPr>
          <w:hyperlink w:anchor="_Toc128792348" w:history="1">
            <w:r w:rsidRPr="002C2027">
              <w:rPr>
                <w:rStyle w:val="Lienhypertexte"/>
                <w:noProof/>
              </w:rPr>
              <w:t>Le toucher</w:t>
            </w:r>
            <w:r>
              <w:rPr>
                <w:noProof/>
                <w:webHidden/>
              </w:rPr>
              <w:tab/>
            </w:r>
            <w:r>
              <w:rPr>
                <w:noProof/>
                <w:webHidden/>
              </w:rPr>
              <w:fldChar w:fldCharType="begin"/>
            </w:r>
            <w:r>
              <w:rPr>
                <w:noProof/>
                <w:webHidden/>
              </w:rPr>
              <w:instrText xml:space="preserve"> PAGEREF _Toc128792348 \h </w:instrText>
            </w:r>
            <w:r>
              <w:rPr>
                <w:noProof/>
                <w:webHidden/>
              </w:rPr>
            </w:r>
            <w:r>
              <w:rPr>
                <w:noProof/>
                <w:webHidden/>
              </w:rPr>
              <w:fldChar w:fldCharType="separate"/>
            </w:r>
            <w:r>
              <w:rPr>
                <w:noProof/>
                <w:webHidden/>
              </w:rPr>
              <w:t>53</w:t>
            </w:r>
            <w:r>
              <w:rPr>
                <w:noProof/>
                <w:webHidden/>
              </w:rPr>
              <w:fldChar w:fldCharType="end"/>
            </w:r>
          </w:hyperlink>
        </w:p>
        <w:p w:rsidR="00887798" w:rsidRDefault="00887798">
          <w:pPr>
            <w:pStyle w:val="TM2"/>
            <w:tabs>
              <w:tab w:val="right" w:leader="dot" w:pos="9736"/>
            </w:tabs>
            <w:rPr>
              <w:noProof/>
            </w:rPr>
          </w:pPr>
          <w:hyperlink w:anchor="_Toc128792349" w:history="1">
            <w:r w:rsidRPr="002C2027">
              <w:rPr>
                <w:rStyle w:val="Lienhypertexte"/>
                <w:noProof/>
              </w:rPr>
              <w:t>L’ouïe</w:t>
            </w:r>
            <w:r>
              <w:rPr>
                <w:noProof/>
                <w:webHidden/>
              </w:rPr>
              <w:tab/>
            </w:r>
            <w:r>
              <w:rPr>
                <w:noProof/>
                <w:webHidden/>
              </w:rPr>
              <w:fldChar w:fldCharType="begin"/>
            </w:r>
            <w:r>
              <w:rPr>
                <w:noProof/>
                <w:webHidden/>
              </w:rPr>
              <w:instrText xml:space="preserve"> PAGEREF _Toc128792349 \h </w:instrText>
            </w:r>
            <w:r>
              <w:rPr>
                <w:noProof/>
                <w:webHidden/>
              </w:rPr>
            </w:r>
            <w:r>
              <w:rPr>
                <w:noProof/>
                <w:webHidden/>
              </w:rPr>
              <w:fldChar w:fldCharType="separate"/>
            </w:r>
            <w:r>
              <w:rPr>
                <w:noProof/>
                <w:webHidden/>
              </w:rPr>
              <w:t>53</w:t>
            </w:r>
            <w:r>
              <w:rPr>
                <w:noProof/>
                <w:webHidden/>
              </w:rPr>
              <w:fldChar w:fldCharType="end"/>
            </w:r>
          </w:hyperlink>
        </w:p>
        <w:p w:rsidR="00887798" w:rsidRDefault="00887798">
          <w:pPr>
            <w:pStyle w:val="TM2"/>
            <w:tabs>
              <w:tab w:val="right" w:leader="dot" w:pos="9736"/>
            </w:tabs>
            <w:rPr>
              <w:noProof/>
            </w:rPr>
          </w:pPr>
          <w:hyperlink w:anchor="_Toc128792350" w:history="1">
            <w:r w:rsidRPr="002C2027">
              <w:rPr>
                <w:rStyle w:val="Lienhypertexte"/>
                <w:noProof/>
              </w:rPr>
              <w:t>L’odorat :</w:t>
            </w:r>
            <w:r>
              <w:rPr>
                <w:noProof/>
                <w:webHidden/>
              </w:rPr>
              <w:tab/>
            </w:r>
            <w:r>
              <w:rPr>
                <w:noProof/>
                <w:webHidden/>
              </w:rPr>
              <w:fldChar w:fldCharType="begin"/>
            </w:r>
            <w:r>
              <w:rPr>
                <w:noProof/>
                <w:webHidden/>
              </w:rPr>
              <w:instrText xml:space="preserve"> PAGEREF _Toc128792350 \h </w:instrText>
            </w:r>
            <w:r>
              <w:rPr>
                <w:noProof/>
                <w:webHidden/>
              </w:rPr>
            </w:r>
            <w:r>
              <w:rPr>
                <w:noProof/>
                <w:webHidden/>
              </w:rPr>
              <w:fldChar w:fldCharType="separate"/>
            </w:r>
            <w:r>
              <w:rPr>
                <w:noProof/>
                <w:webHidden/>
              </w:rPr>
              <w:t>53</w:t>
            </w:r>
            <w:r>
              <w:rPr>
                <w:noProof/>
                <w:webHidden/>
              </w:rPr>
              <w:fldChar w:fldCharType="end"/>
            </w:r>
          </w:hyperlink>
        </w:p>
        <w:p w:rsidR="00887798" w:rsidRDefault="00887798">
          <w:pPr>
            <w:pStyle w:val="TM2"/>
            <w:tabs>
              <w:tab w:val="right" w:leader="dot" w:pos="9736"/>
            </w:tabs>
            <w:rPr>
              <w:noProof/>
            </w:rPr>
          </w:pPr>
          <w:hyperlink w:anchor="_Toc128792351" w:history="1">
            <w:r w:rsidRPr="002C2027">
              <w:rPr>
                <w:rStyle w:val="Lienhypertexte"/>
                <w:noProof/>
              </w:rPr>
              <w:t>Le goût :</w:t>
            </w:r>
            <w:r>
              <w:rPr>
                <w:noProof/>
                <w:webHidden/>
              </w:rPr>
              <w:tab/>
            </w:r>
            <w:r>
              <w:rPr>
                <w:noProof/>
                <w:webHidden/>
              </w:rPr>
              <w:fldChar w:fldCharType="begin"/>
            </w:r>
            <w:r>
              <w:rPr>
                <w:noProof/>
                <w:webHidden/>
              </w:rPr>
              <w:instrText xml:space="preserve"> PAGEREF _Toc128792351 \h </w:instrText>
            </w:r>
            <w:r>
              <w:rPr>
                <w:noProof/>
                <w:webHidden/>
              </w:rPr>
            </w:r>
            <w:r>
              <w:rPr>
                <w:noProof/>
                <w:webHidden/>
              </w:rPr>
              <w:fldChar w:fldCharType="separate"/>
            </w:r>
            <w:r>
              <w:rPr>
                <w:noProof/>
                <w:webHidden/>
              </w:rPr>
              <w:t>54</w:t>
            </w:r>
            <w:r>
              <w:rPr>
                <w:noProof/>
                <w:webHidden/>
              </w:rPr>
              <w:fldChar w:fldCharType="end"/>
            </w:r>
          </w:hyperlink>
        </w:p>
        <w:p w:rsidR="00887798" w:rsidRDefault="00887798">
          <w:pPr>
            <w:pStyle w:val="TM2"/>
            <w:tabs>
              <w:tab w:val="right" w:leader="dot" w:pos="9736"/>
            </w:tabs>
            <w:rPr>
              <w:noProof/>
            </w:rPr>
          </w:pPr>
          <w:hyperlink w:anchor="_Toc128792352" w:history="1">
            <w:r w:rsidRPr="002C2027">
              <w:rPr>
                <w:rStyle w:val="Lienhypertexte"/>
                <w:noProof/>
              </w:rPr>
              <w:t>Boissons</w:t>
            </w:r>
            <w:r>
              <w:rPr>
                <w:noProof/>
                <w:webHidden/>
              </w:rPr>
              <w:tab/>
            </w:r>
            <w:r>
              <w:rPr>
                <w:noProof/>
                <w:webHidden/>
              </w:rPr>
              <w:fldChar w:fldCharType="begin"/>
            </w:r>
            <w:r>
              <w:rPr>
                <w:noProof/>
                <w:webHidden/>
              </w:rPr>
              <w:instrText xml:space="preserve"> PAGEREF _Toc128792352 \h </w:instrText>
            </w:r>
            <w:r>
              <w:rPr>
                <w:noProof/>
                <w:webHidden/>
              </w:rPr>
            </w:r>
            <w:r>
              <w:rPr>
                <w:noProof/>
                <w:webHidden/>
              </w:rPr>
              <w:fldChar w:fldCharType="separate"/>
            </w:r>
            <w:r>
              <w:rPr>
                <w:noProof/>
                <w:webHidden/>
              </w:rPr>
              <w:t>54</w:t>
            </w:r>
            <w:r>
              <w:rPr>
                <w:noProof/>
                <w:webHidden/>
              </w:rPr>
              <w:fldChar w:fldCharType="end"/>
            </w:r>
          </w:hyperlink>
        </w:p>
        <w:p w:rsidR="00887798" w:rsidRDefault="00887798">
          <w:pPr>
            <w:pStyle w:val="TM2"/>
            <w:tabs>
              <w:tab w:val="right" w:leader="dot" w:pos="9736"/>
            </w:tabs>
            <w:rPr>
              <w:noProof/>
            </w:rPr>
          </w:pPr>
          <w:hyperlink w:anchor="_Toc128792353" w:history="1">
            <w:r w:rsidRPr="002C2027">
              <w:rPr>
                <w:rStyle w:val="Lienhypertexte"/>
                <w:noProof/>
              </w:rPr>
              <w:t>Les tenues</w:t>
            </w:r>
            <w:r>
              <w:rPr>
                <w:noProof/>
                <w:webHidden/>
              </w:rPr>
              <w:tab/>
            </w:r>
            <w:r>
              <w:rPr>
                <w:noProof/>
                <w:webHidden/>
              </w:rPr>
              <w:fldChar w:fldCharType="begin"/>
            </w:r>
            <w:r>
              <w:rPr>
                <w:noProof/>
                <w:webHidden/>
              </w:rPr>
              <w:instrText xml:space="preserve"> PAGEREF _Toc128792353 \h </w:instrText>
            </w:r>
            <w:r>
              <w:rPr>
                <w:noProof/>
                <w:webHidden/>
              </w:rPr>
            </w:r>
            <w:r>
              <w:rPr>
                <w:noProof/>
                <w:webHidden/>
              </w:rPr>
              <w:fldChar w:fldCharType="separate"/>
            </w:r>
            <w:r>
              <w:rPr>
                <w:noProof/>
                <w:webHidden/>
              </w:rPr>
              <w:t>54</w:t>
            </w:r>
            <w:r>
              <w:rPr>
                <w:noProof/>
                <w:webHidden/>
              </w:rPr>
              <w:fldChar w:fldCharType="end"/>
            </w:r>
          </w:hyperlink>
        </w:p>
        <w:p w:rsidR="00887798" w:rsidRDefault="00887798">
          <w:pPr>
            <w:pStyle w:val="TM1"/>
            <w:tabs>
              <w:tab w:val="right" w:leader="dot" w:pos="9736"/>
            </w:tabs>
            <w:rPr>
              <w:noProof/>
            </w:rPr>
          </w:pPr>
          <w:hyperlink w:anchor="_Toc128792354" w:history="1">
            <w:r w:rsidRPr="002C2027">
              <w:rPr>
                <w:rStyle w:val="Lienhypertexte"/>
                <w:noProof/>
              </w:rPr>
              <w:t>Annexe : Ce qui peut accompagner le shibari</w:t>
            </w:r>
            <w:r>
              <w:rPr>
                <w:noProof/>
                <w:webHidden/>
              </w:rPr>
              <w:tab/>
            </w:r>
            <w:r>
              <w:rPr>
                <w:noProof/>
                <w:webHidden/>
              </w:rPr>
              <w:fldChar w:fldCharType="begin"/>
            </w:r>
            <w:r>
              <w:rPr>
                <w:noProof/>
                <w:webHidden/>
              </w:rPr>
              <w:instrText xml:space="preserve"> PAGEREF _Toc128792354 \h </w:instrText>
            </w:r>
            <w:r>
              <w:rPr>
                <w:noProof/>
                <w:webHidden/>
              </w:rPr>
            </w:r>
            <w:r>
              <w:rPr>
                <w:noProof/>
                <w:webHidden/>
              </w:rPr>
              <w:fldChar w:fldCharType="separate"/>
            </w:r>
            <w:r>
              <w:rPr>
                <w:noProof/>
                <w:webHidden/>
              </w:rPr>
              <w:t>56</w:t>
            </w:r>
            <w:r>
              <w:rPr>
                <w:noProof/>
                <w:webHidden/>
              </w:rPr>
              <w:fldChar w:fldCharType="end"/>
            </w:r>
          </w:hyperlink>
        </w:p>
        <w:p w:rsidR="00887798" w:rsidRDefault="00887798">
          <w:pPr>
            <w:pStyle w:val="TM2"/>
            <w:tabs>
              <w:tab w:val="right" w:leader="dot" w:pos="9736"/>
            </w:tabs>
            <w:rPr>
              <w:noProof/>
            </w:rPr>
          </w:pPr>
          <w:hyperlink w:anchor="_Toc128792355" w:history="1">
            <w:r w:rsidRPr="002C2027">
              <w:rPr>
                <w:rStyle w:val="Lienhypertexte"/>
                <w:noProof/>
              </w:rPr>
              <w:t>Ciseaux et coupe corde (OBLIGATOIRE)</w:t>
            </w:r>
            <w:r>
              <w:rPr>
                <w:noProof/>
                <w:webHidden/>
              </w:rPr>
              <w:tab/>
            </w:r>
            <w:r>
              <w:rPr>
                <w:noProof/>
                <w:webHidden/>
              </w:rPr>
              <w:fldChar w:fldCharType="begin"/>
            </w:r>
            <w:r>
              <w:rPr>
                <w:noProof/>
                <w:webHidden/>
              </w:rPr>
              <w:instrText xml:space="preserve"> PAGEREF _Toc128792355 \h </w:instrText>
            </w:r>
            <w:r>
              <w:rPr>
                <w:noProof/>
                <w:webHidden/>
              </w:rPr>
            </w:r>
            <w:r>
              <w:rPr>
                <w:noProof/>
                <w:webHidden/>
              </w:rPr>
              <w:fldChar w:fldCharType="separate"/>
            </w:r>
            <w:r>
              <w:rPr>
                <w:noProof/>
                <w:webHidden/>
              </w:rPr>
              <w:t>56</w:t>
            </w:r>
            <w:r>
              <w:rPr>
                <w:noProof/>
                <w:webHidden/>
              </w:rPr>
              <w:fldChar w:fldCharType="end"/>
            </w:r>
          </w:hyperlink>
        </w:p>
        <w:p w:rsidR="00887798" w:rsidRDefault="00887798">
          <w:pPr>
            <w:pStyle w:val="TM2"/>
            <w:tabs>
              <w:tab w:val="right" w:leader="dot" w:pos="9736"/>
            </w:tabs>
            <w:rPr>
              <w:noProof/>
            </w:rPr>
          </w:pPr>
          <w:hyperlink w:anchor="_Toc128792356" w:history="1">
            <w:r w:rsidRPr="002C2027">
              <w:rPr>
                <w:rStyle w:val="Lienhypertexte"/>
                <w:noProof/>
              </w:rPr>
              <w:t>Jouets</w:t>
            </w:r>
            <w:r>
              <w:rPr>
                <w:noProof/>
                <w:webHidden/>
              </w:rPr>
              <w:tab/>
            </w:r>
            <w:r>
              <w:rPr>
                <w:noProof/>
                <w:webHidden/>
              </w:rPr>
              <w:fldChar w:fldCharType="begin"/>
            </w:r>
            <w:r>
              <w:rPr>
                <w:noProof/>
                <w:webHidden/>
              </w:rPr>
              <w:instrText xml:space="preserve"> PAGEREF _Toc128792356 \h </w:instrText>
            </w:r>
            <w:r>
              <w:rPr>
                <w:noProof/>
                <w:webHidden/>
              </w:rPr>
            </w:r>
            <w:r>
              <w:rPr>
                <w:noProof/>
                <w:webHidden/>
              </w:rPr>
              <w:fldChar w:fldCharType="separate"/>
            </w:r>
            <w:r>
              <w:rPr>
                <w:noProof/>
                <w:webHidden/>
              </w:rPr>
              <w:t>56</w:t>
            </w:r>
            <w:r>
              <w:rPr>
                <w:noProof/>
                <w:webHidden/>
              </w:rPr>
              <w:fldChar w:fldCharType="end"/>
            </w:r>
          </w:hyperlink>
        </w:p>
        <w:p w:rsidR="00887798" w:rsidRDefault="00887798">
          <w:pPr>
            <w:pStyle w:val="TM2"/>
            <w:tabs>
              <w:tab w:val="right" w:leader="dot" w:pos="9736"/>
            </w:tabs>
            <w:rPr>
              <w:noProof/>
            </w:rPr>
          </w:pPr>
          <w:hyperlink w:anchor="_Toc128792357" w:history="1">
            <w:r w:rsidRPr="002C2027">
              <w:rPr>
                <w:rStyle w:val="Lienhypertexte"/>
                <w:noProof/>
              </w:rPr>
              <w:t>Livres</w:t>
            </w:r>
            <w:r>
              <w:rPr>
                <w:noProof/>
                <w:webHidden/>
              </w:rPr>
              <w:tab/>
            </w:r>
            <w:r>
              <w:rPr>
                <w:noProof/>
                <w:webHidden/>
              </w:rPr>
              <w:fldChar w:fldCharType="begin"/>
            </w:r>
            <w:r>
              <w:rPr>
                <w:noProof/>
                <w:webHidden/>
              </w:rPr>
              <w:instrText xml:space="preserve"> PAGEREF _Toc128792357 \h </w:instrText>
            </w:r>
            <w:r>
              <w:rPr>
                <w:noProof/>
                <w:webHidden/>
              </w:rPr>
            </w:r>
            <w:r>
              <w:rPr>
                <w:noProof/>
                <w:webHidden/>
              </w:rPr>
              <w:fldChar w:fldCharType="separate"/>
            </w:r>
            <w:r>
              <w:rPr>
                <w:noProof/>
                <w:webHidden/>
              </w:rPr>
              <w:t>57</w:t>
            </w:r>
            <w:r>
              <w:rPr>
                <w:noProof/>
                <w:webHidden/>
              </w:rPr>
              <w:fldChar w:fldCharType="end"/>
            </w:r>
          </w:hyperlink>
        </w:p>
        <w:p w:rsidR="00887798" w:rsidRDefault="00887798">
          <w:pPr>
            <w:pStyle w:val="TM1"/>
            <w:tabs>
              <w:tab w:val="right" w:leader="dot" w:pos="9736"/>
            </w:tabs>
            <w:rPr>
              <w:noProof/>
            </w:rPr>
          </w:pPr>
          <w:hyperlink w:anchor="_Toc128792358" w:history="1">
            <w:r w:rsidRPr="002C2027">
              <w:rPr>
                <w:rStyle w:val="Lienhypertexte"/>
                <w:noProof/>
                <w:highlight w:val="yellow"/>
              </w:rPr>
              <w:t>Annexe : Risques pour la santé</w:t>
            </w:r>
            <w:r>
              <w:rPr>
                <w:noProof/>
                <w:webHidden/>
              </w:rPr>
              <w:tab/>
            </w:r>
            <w:r>
              <w:rPr>
                <w:noProof/>
                <w:webHidden/>
              </w:rPr>
              <w:fldChar w:fldCharType="begin"/>
            </w:r>
            <w:r>
              <w:rPr>
                <w:noProof/>
                <w:webHidden/>
              </w:rPr>
              <w:instrText xml:space="preserve"> PAGEREF _Toc128792358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59" w:history="1">
            <w:r w:rsidRPr="002C2027">
              <w:rPr>
                <w:rStyle w:val="Lienhypertexte"/>
                <w:noProof/>
                <w:highlight w:val="yellow"/>
              </w:rPr>
              <w:t>Le radial</w:t>
            </w:r>
            <w:r>
              <w:rPr>
                <w:noProof/>
                <w:webHidden/>
              </w:rPr>
              <w:tab/>
            </w:r>
            <w:r>
              <w:rPr>
                <w:noProof/>
                <w:webHidden/>
              </w:rPr>
              <w:fldChar w:fldCharType="begin"/>
            </w:r>
            <w:r>
              <w:rPr>
                <w:noProof/>
                <w:webHidden/>
              </w:rPr>
              <w:instrText xml:space="preserve"> PAGEREF _Toc128792359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0" w:history="1">
            <w:r w:rsidRPr="002C2027">
              <w:rPr>
                <w:rStyle w:val="Lienhypertexte"/>
                <w:noProof/>
                <w:highlight w:val="yellow"/>
              </w:rPr>
              <w:t>Les ciseaux (rappel) !!!!!!!!!!!!!</w:t>
            </w:r>
            <w:r>
              <w:rPr>
                <w:noProof/>
                <w:webHidden/>
              </w:rPr>
              <w:tab/>
            </w:r>
            <w:r>
              <w:rPr>
                <w:noProof/>
                <w:webHidden/>
              </w:rPr>
              <w:fldChar w:fldCharType="begin"/>
            </w:r>
            <w:r>
              <w:rPr>
                <w:noProof/>
                <w:webHidden/>
              </w:rPr>
              <w:instrText xml:space="preserve"> PAGEREF _Toc128792360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1" w:history="1">
            <w:r w:rsidRPr="002C2027">
              <w:rPr>
                <w:rStyle w:val="Lienhypertexte"/>
                <w:noProof/>
                <w:highlight w:val="yellow"/>
              </w:rPr>
              <w:t>Les artères</w:t>
            </w:r>
            <w:r>
              <w:rPr>
                <w:noProof/>
                <w:webHidden/>
              </w:rPr>
              <w:tab/>
            </w:r>
            <w:r>
              <w:rPr>
                <w:noProof/>
                <w:webHidden/>
              </w:rPr>
              <w:fldChar w:fldCharType="begin"/>
            </w:r>
            <w:r>
              <w:rPr>
                <w:noProof/>
                <w:webHidden/>
              </w:rPr>
              <w:instrText xml:space="preserve"> PAGEREF _Toc128792361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2" w:history="1">
            <w:r w:rsidRPr="002C2027">
              <w:rPr>
                <w:rStyle w:val="Lienhypertexte"/>
                <w:noProof/>
                <w:highlight w:val="yellow"/>
              </w:rPr>
              <w:t>Le sanguin</w:t>
            </w:r>
            <w:r>
              <w:rPr>
                <w:noProof/>
                <w:webHidden/>
              </w:rPr>
              <w:tab/>
            </w:r>
            <w:r>
              <w:rPr>
                <w:noProof/>
                <w:webHidden/>
              </w:rPr>
              <w:fldChar w:fldCharType="begin"/>
            </w:r>
            <w:r>
              <w:rPr>
                <w:noProof/>
                <w:webHidden/>
              </w:rPr>
              <w:instrText xml:space="preserve"> PAGEREF _Toc128792362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3" w:history="1">
            <w:r w:rsidRPr="002C2027">
              <w:rPr>
                <w:rStyle w:val="Lienhypertexte"/>
                <w:noProof/>
                <w:highlight w:val="yellow"/>
              </w:rPr>
              <w:t>Les zones interdites</w:t>
            </w:r>
            <w:r>
              <w:rPr>
                <w:noProof/>
                <w:webHidden/>
              </w:rPr>
              <w:tab/>
            </w:r>
            <w:r>
              <w:rPr>
                <w:noProof/>
                <w:webHidden/>
              </w:rPr>
              <w:fldChar w:fldCharType="begin"/>
            </w:r>
            <w:r>
              <w:rPr>
                <w:noProof/>
                <w:webHidden/>
              </w:rPr>
              <w:instrText xml:space="preserve"> PAGEREF _Toc128792363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4" w:history="1">
            <w:r w:rsidRPr="002C2027">
              <w:rPr>
                <w:rStyle w:val="Lienhypertexte"/>
                <w:noProof/>
                <w:highlight w:val="yellow"/>
              </w:rPr>
              <w:t>La chute</w:t>
            </w:r>
            <w:r>
              <w:rPr>
                <w:noProof/>
                <w:webHidden/>
              </w:rPr>
              <w:tab/>
            </w:r>
            <w:r>
              <w:rPr>
                <w:noProof/>
                <w:webHidden/>
              </w:rPr>
              <w:fldChar w:fldCharType="begin"/>
            </w:r>
            <w:r>
              <w:rPr>
                <w:noProof/>
                <w:webHidden/>
              </w:rPr>
              <w:instrText xml:space="preserve"> PAGEREF _Toc128792364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5" w:history="1">
            <w:r w:rsidRPr="002C2027">
              <w:rPr>
                <w:rStyle w:val="Lienhypertexte"/>
                <w:noProof/>
                <w:highlight w:val="yellow"/>
              </w:rPr>
              <w:t>Les brûlures</w:t>
            </w:r>
            <w:r>
              <w:rPr>
                <w:noProof/>
                <w:webHidden/>
              </w:rPr>
              <w:tab/>
            </w:r>
            <w:r>
              <w:rPr>
                <w:noProof/>
                <w:webHidden/>
              </w:rPr>
              <w:fldChar w:fldCharType="begin"/>
            </w:r>
            <w:r>
              <w:rPr>
                <w:noProof/>
                <w:webHidden/>
              </w:rPr>
              <w:instrText xml:space="preserve"> PAGEREF _Toc128792365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6" w:history="1">
            <w:r w:rsidRPr="002C2027">
              <w:rPr>
                <w:rStyle w:val="Lienhypertexte"/>
                <w:noProof/>
                <w:highlight w:val="yellow"/>
              </w:rPr>
              <w:t>Les produits chimiques</w:t>
            </w:r>
            <w:r>
              <w:rPr>
                <w:noProof/>
                <w:webHidden/>
              </w:rPr>
              <w:tab/>
            </w:r>
            <w:r>
              <w:rPr>
                <w:noProof/>
                <w:webHidden/>
              </w:rPr>
              <w:fldChar w:fldCharType="begin"/>
            </w:r>
            <w:r>
              <w:rPr>
                <w:noProof/>
                <w:webHidden/>
              </w:rPr>
              <w:instrText xml:space="preserve"> PAGEREF _Toc128792366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7" w:history="1">
            <w:r w:rsidRPr="002C2027">
              <w:rPr>
                <w:rStyle w:val="Lienhypertexte"/>
                <w:noProof/>
                <w:highlight w:val="yellow"/>
              </w:rPr>
              <w:t>Les allergies</w:t>
            </w:r>
            <w:r>
              <w:rPr>
                <w:noProof/>
                <w:webHidden/>
              </w:rPr>
              <w:tab/>
            </w:r>
            <w:r>
              <w:rPr>
                <w:noProof/>
                <w:webHidden/>
              </w:rPr>
              <w:fldChar w:fldCharType="begin"/>
            </w:r>
            <w:r>
              <w:rPr>
                <w:noProof/>
                <w:webHidden/>
              </w:rPr>
              <w:instrText xml:space="preserve"> PAGEREF _Toc128792367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8" w:history="1">
            <w:r w:rsidRPr="002C2027">
              <w:rPr>
                <w:rStyle w:val="Lienhypertexte"/>
                <w:noProof/>
                <w:highlight w:val="yellow"/>
              </w:rPr>
              <w:t>Les coupures</w:t>
            </w:r>
            <w:r>
              <w:rPr>
                <w:noProof/>
                <w:webHidden/>
              </w:rPr>
              <w:tab/>
            </w:r>
            <w:r>
              <w:rPr>
                <w:noProof/>
                <w:webHidden/>
              </w:rPr>
              <w:fldChar w:fldCharType="begin"/>
            </w:r>
            <w:r>
              <w:rPr>
                <w:noProof/>
                <w:webHidden/>
              </w:rPr>
              <w:instrText xml:space="preserve"> PAGEREF _Toc128792368 \h </w:instrText>
            </w:r>
            <w:r>
              <w:rPr>
                <w:noProof/>
                <w:webHidden/>
              </w:rPr>
            </w:r>
            <w:r>
              <w:rPr>
                <w:noProof/>
                <w:webHidden/>
              </w:rPr>
              <w:fldChar w:fldCharType="separate"/>
            </w:r>
            <w:r>
              <w:rPr>
                <w:noProof/>
                <w:webHidden/>
              </w:rPr>
              <w:t>58</w:t>
            </w:r>
            <w:r>
              <w:rPr>
                <w:noProof/>
                <w:webHidden/>
              </w:rPr>
              <w:fldChar w:fldCharType="end"/>
            </w:r>
          </w:hyperlink>
        </w:p>
        <w:p w:rsidR="00887798" w:rsidRDefault="00887798">
          <w:pPr>
            <w:pStyle w:val="TM2"/>
            <w:tabs>
              <w:tab w:val="right" w:leader="dot" w:pos="9736"/>
            </w:tabs>
            <w:rPr>
              <w:noProof/>
            </w:rPr>
          </w:pPr>
          <w:hyperlink w:anchor="_Toc128792369" w:history="1">
            <w:r w:rsidRPr="002C2027">
              <w:rPr>
                <w:rStyle w:val="Lienhypertexte"/>
                <w:noProof/>
                <w:highlight w:val="yellow"/>
              </w:rPr>
              <w:t>Les nœuds coulissants</w:t>
            </w:r>
            <w:r>
              <w:rPr>
                <w:noProof/>
                <w:webHidden/>
              </w:rPr>
              <w:tab/>
            </w:r>
            <w:r>
              <w:rPr>
                <w:noProof/>
                <w:webHidden/>
              </w:rPr>
              <w:fldChar w:fldCharType="begin"/>
            </w:r>
            <w:r>
              <w:rPr>
                <w:noProof/>
                <w:webHidden/>
              </w:rPr>
              <w:instrText xml:space="preserve"> PAGEREF _Toc128792369 \h </w:instrText>
            </w:r>
            <w:r>
              <w:rPr>
                <w:noProof/>
                <w:webHidden/>
              </w:rPr>
            </w:r>
            <w:r>
              <w:rPr>
                <w:noProof/>
                <w:webHidden/>
              </w:rPr>
              <w:fldChar w:fldCharType="separate"/>
            </w:r>
            <w:r>
              <w:rPr>
                <w:noProof/>
                <w:webHidden/>
              </w:rPr>
              <w:t>59</w:t>
            </w:r>
            <w:r>
              <w:rPr>
                <w:noProof/>
                <w:webHidden/>
              </w:rPr>
              <w:fldChar w:fldCharType="end"/>
            </w:r>
          </w:hyperlink>
        </w:p>
        <w:p w:rsidR="00887798" w:rsidRDefault="00887798">
          <w:pPr>
            <w:pStyle w:val="TM2"/>
            <w:tabs>
              <w:tab w:val="right" w:leader="dot" w:pos="9736"/>
            </w:tabs>
            <w:rPr>
              <w:noProof/>
            </w:rPr>
          </w:pPr>
          <w:hyperlink w:anchor="_Toc128792370" w:history="1">
            <w:r w:rsidRPr="002C2027">
              <w:rPr>
                <w:rStyle w:val="Lienhypertexte"/>
                <w:noProof/>
                <w:highlight w:val="yellow"/>
              </w:rPr>
              <w:t>Les bijoux</w:t>
            </w:r>
            <w:r>
              <w:rPr>
                <w:noProof/>
                <w:webHidden/>
              </w:rPr>
              <w:tab/>
            </w:r>
            <w:r>
              <w:rPr>
                <w:noProof/>
                <w:webHidden/>
              </w:rPr>
              <w:fldChar w:fldCharType="begin"/>
            </w:r>
            <w:r>
              <w:rPr>
                <w:noProof/>
                <w:webHidden/>
              </w:rPr>
              <w:instrText xml:space="preserve"> PAGEREF _Toc128792370 \h </w:instrText>
            </w:r>
            <w:r>
              <w:rPr>
                <w:noProof/>
                <w:webHidden/>
              </w:rPr>
            </w:r>
            <w:r>
              <w:rPr>
                <w:noProof/>
                <w:webHidden/>
              </w:rPr>
              <w:fldChar w:fldCharType="separate"/>
            </w:r>
            <w:r>
              <w:rPr>
                <w:noProof/>
                <w:webHidden/>
              </w:rPr>
              <w:t>59</w:t>
            </w:r>
            <w:r>
              <w:rPr>
                <w:noProof/>
                <w:webHidden/>
              </w:rPr>
              <w:fldChar w:fldCharType="end"/>
            </w:r>
          </w:hyperlink>
        </w:p>
        <w:p w:rsidR="00887798" w:rsidRDefault="00887798">
          <w:pPr>
            <w:pStyle w:val="TM2"/>
            <w:tabs>
              <w:tab w:val="right" w:leader="dot" w:pos="9736"/>
            </w:tabs>
            <w:rPr>
              <w:noProof/>
            </w:rPr>
          </w:pPr>
          <w:hyperlink w:anchor="_Toc128792371" w:history="1">
            <w:r w:rsidRPr="002C2027">
              <w:rPr>
                <w:rStyle w:val="Lienhypertexte"/>
                <w:noProof/>
                <w:highlight w:val="yellow"/>
              </w:rPr>
              <w:t>Les marques sur la peau</w:t>
            </w:r>
            <w:r>
              <w:rPr>
                <w:noProof/>
                <w:webHidden/>
              </w:rPr>
              <w:tab/>
            </w:r>
            <w:r>
              <w:rPr>
                <w:noProof/>
                <w:webHidden/>
              </w:rPr>
              <w:fldChar w:fldCharType="begin"/>
            </w:r>
            <w:r>
              <w:rPr>
                <w:noProof/>
                <w:webHidden/>
              </w:rPr>
              <w:instrText xml:space="preserve"> PAGEREF _Toc128792371 \h </w:instrText>
            </w:r>
            <w:r>
              <w:rPr>
                <w:noProof/>
                <w:webHidden/>
              </w:rPr>
            </w:r>
            <w:r>
              <w:rPr>
                <w:noProof/>
                <w:webHidden/>
              </w:rPr>
              <w:fldChar w:fldCharType="separate"/>
            </w:r>
            <w:r>
              <w:rPr>
                <w:noProof/>
                <w:webHidden/>
              </w:rPr>
              <w:t>59</w:t>
            </w:r>
            <w:r>
              <w:rPr>
                <w:noProof/>
                <w:webHidden/>
              </w:rPr>
              <w:fldChar w:fldCharType="end"/>
            </w:r>
          </w:hyperlink>
        </w:p>
        <w:p w:rsidR="00887798" w:rsidRDefault="00887798">
          <w:pPr>
            <w:pStyle w:val="TM1"/>
            <w:tabs>
              <w:tab w:val="right" w:leader="dot" w:pos="9736"/>
            </w:tabs>
            <w:rPr>
              <w:noProof/>
            </w:rPr>
          </w:pPr>
          <w:hyperlink w:anchor="_Toc128792372" w:history="1">
            <w:r w:rsidRPr="002C2027">
              <w:rPr>
                <w:rStyle w:val="Lienhypertexte"/>
                <w:noProof/>
                <w:highlight w:val="yellow"/>
              </w:rPr>
              <w:t>Annexe : Le matériel complémentaire des cordes</w:t>
            </w:r>
            <w:r>
              <w:rPr>
                <w:noProof/>
                <w:webHidden/>
              </w:rPr>
              <w:tab/>
            </w:r>
            <w:r>
              <w:rPr>
                <w:noProof/>
                <w:webHidden/>
              </w:rPr>
              <w:fldChar w:fldCharType="begin"/>
            </w:r>
            <w:r>
              <w:rPr>
                <w:noProof/>
                <w:webHidden/>
              </w:rPr>
              <w:instrText xml:space="preserve"> PAGEREF _Toc128792372 \h </w:instrText>
            </w:r>
            <w:r>
              <w:rPr>
                <w:noProof/>
                <w:webHidden/>
              </w:rPr>
            </w:r>
            <w:r>
              <w:rPr>
                <w:noProof/>
                <w:webHidden/>
              </w:rPr>
              <w:fldChar w:fldCharType="separate"/>
            </w:r>
            <w:r>
              <w:rPr>
                <w:noProof/>
                <w:webHidden/>
              </w:rPr>
              <w:t>60</w:t>
            </w:r>
            <w:r>
              <w:rPr>
                <w:noProof/>
                <w:webHidden/>
              </w:rPr>
              <w:fldChar w:fldCharType="end"/>
            </w:r>
          </w:hyperlink>
        </w:p>
        <w:p w:rsidR="00887798" w:rsidRDefault="00887798">
          <w:pPr>
            <w:pStyle w:val="TM2"/>
            <w:tabs>
              <w:tab w:val="right" w:leader="dot" w:pos="9736"/>
            </w:tabs>
            <w:rPr>
              <w:noProof/>
            </w:rPr>
          </w:pPr>
          <w:hyperlink w:anchor="_Toc128792373" w:history="1">
            <w:r w:rsidRPr="002C2027">
              <w:rPr>
                <w:rStyle w:val="Lienhypertexte"/>
                <w:noProof/>
                <w:highlight w:val="yellow"/>
              </w:rPr>
              <w:t>Les mousquetons</w:t>
            </w:r>
            <w:r>
              <w:rPr>
                <w:noProof/>
                <w:webHidden/>
              </w:rPr>
              <w:tab/>
            </w:r>
            <w:r>
              <w:rPr>
                <w:noProof/>
                <w:webHidden/>
              </w:rPr>
              <w:fldChar w:fldCharType="begin"/>
            </w:r>
            <w:r>
              <w:rPr>
                <w:noProof/>
                <w:webHidden/>
              </w:rPr>
              <w:instrText xml:space="preserve"> PAGEREF _Toc128792373 \h </w:instrText>
            </w:r>
            <w:r>
              <w:rPr>
                <w:noProof/>
                <w:webHidden/>
              </w:rPr>
            </w:r>
            <w:r>
              <w:rPr>
                <w:noProof/>
                <w:webHidden/>
              </w:rPr>
              <w:fldChar w:fldCharType="separate"/>
            </w:r>
            <w:r>
              <w:rPr>
                <w:noProof/>
                <w:webHidden/>
              </w:rPr>
              <w:t>60</w:t>
            </w:r>
            <w:r>
              <w:rPr>
                <w:noProof/>
                <w:webHidden/>
              </w:rPr>
              <w:fldChar w:fldCharType="end"/>
            </w:r>
          </w:hyperlink>
        </w:p>
        <w:p w:rsidR="00887798" w:rsidRDefault="00887798">
          <w:pPr>
            <w:pStyle w:val="TM2"/>
            <w:tabs>
              <w:tab w:val="right" w:leader="dot" w:pos="9736"/>
            </w:tabs>
            <w:rPr>
              <w:noProof/>
            </w:rPr>
          </w:pPr>
          <w:hyperlink w:anchor="_Toc128792374" w:history="1">
            <w:r w:rsidRPr="002C2027">
              <w:rPr>
                <w:rStyle w:val="Lienhypertexte"/>
                <w:noProof/>
                <w:highlight w:val="yellow"/>
              </w:rPr>
              <w:t>Les bambous</w:t>
            </w:r>
            <w:r>
              <w:rPr>
                <w:noProof/>
                <w:webHidden/>
              </w:rPr>
              <w:tab/>
            </w:r>
            <w:r>
              <w:rPr>
                <w:noProof/>
                <w:webHidden/>
              </w:rPr>
              <w:fldChar w:fldCharType="begin"/>
            </w:r>
            <w:r>
              <w:rPr>
                <w:noProof/>
                <w:webHidden/>
              </w:rPr>
              <w:instrText xml:space="preserve"> PAGEREF _Toc128792374 \h </w:instrText>
            </w:r>
            <w:r>
              <w:rPr>
                <w:noProof/>
                <w:webHidden/>
              </w:rPr>
            </w:r>
            <w:r>
              <w:rPr>
                <w:noProof/>
                <w:webHidden/>
              </w:rPr>
              <w:fldChar w:fldCharType="separate"/>
            </w:r>
            <w:r>
              <w:rPr>
                <w:noProof/>
                <w:webHidden/>
              </w:rPr>
              <w:t>61</w:t>
            </w:r>
            <w:r>
              <w:rPr>
                <w:noProof/>
                <w:webHidden/>
              </w:rPr>
              <w:fldChar w:fldCharType="end"/>
            </w:r>
          </w:hyperlink>
        </w:p>
        <w:p w:rsidR="00887798" w:rsidRDefault="00887798">
          <w:pPr>
            <w:pStyle w:val="TM2"/>
            <w:tabs>
              <w:tab w:val="right" w:leader="dot" w:pos="9736"/>
            </w:tabs>
            <w:rPr>
              <w:noProof/>
            </w:rPr>
          </w:pPr>
          <w:hyperlink w:anchor="_Toc128792375" w:history="1">
            <w:r w:rsidRPr="002C2027">
              <w:rPr>
                <w:rStyle w:val="Lienhypertexte"/>
                <w:noProof/>
                <w:highlight w:val="yellow"/>
              </w:rPr>
              <w:t>Les anneaux</w:t>
            </w:r>
            <w:r>
              <w:rPr>
                <w:noProof/>
                <w:webHidden/>
              </w:rPr>
              <w:tab/>
            </w:r>
            <w:r>
              <w:rPr>
                <w:noProof/>
                <w:webHidden/>
              </w:rPr>
              <w:fldChar w:fldCharType="begin"/>
            </w:r>
            <w:r>
              <w:rPr>
                <w:noProof/>
                <w:webHidden/>
              </w:rPr>
              <w:instrText xml:space="preserve"> PAGEREF _Toc128792375 \h </w:instrText>
            </w:r>
            <w:r>
              <w:rPr>
                <w:noProof/>
                <w:webHidden/>
              </w:rPr>
            </w:r>
            <w:r>
              <w:rPr>
                <w:noProof/>
                <w:webHidden/>
              </w:rPr>
              <w:fldChar w:fldCharType="separate"/>
            </w:r>
            <w:r>
              <w:rPr>
                <w:noProof/>
                <w:webHidden/>
              </w:rPr>
              <w:t>61</w:t>
            </w:r>
            <w:r>
              <w:rPr>
                <w:noProof/>
                <w:webHidden/>
              </w:rPr>
              <w:fldChar w:fldCharType="end"/>
            </w:r>
          </w:hyperlink>
        </w:p>
        <w:p w:rsidR="00887798" w:rsidRDefault="00887798">
          <w:pPr>
            <w:pStyle w:val="TM2"/>
            <w:tabs>
              <w:tab w:val="right" w:leader="dot" w:pos="9736"/>
            </w:tabs>
            <w:rPr>
              <w:noProof/>
            </w:rPr>
          </w:pPr>
          <w:hyperlink w:anchor="_Toc128792376" w:history="1">
            <w:r w:rsidRPr="002C2027">
              <w:rPr>
                <w:rStyle w:val="Lienhypertexte"/>
                <w:noProof/>
                <w:highlight w:val="yellow"/>
              </w:rPr>
              <w:t>Les ciseaux</w:t>
            </w:r>
            <w:r>
              <w:rPr>
                <w:noProof/>
                <w:webHidden/>
              </w:rPr>
              <w:tab/>
            </w:r>
            <w:r>
              <w:rPr>
                <w:noProof/>
                <w:webHidden/>
              </w:rPr>
              <w:fldChar w:fldCharType="begin"/>
            </w:r>
            <w:r>
              <w:rPr>
                <w:noProof/>
                <w:webHidden/>
              </w:rPr>
              <w:instrText xml:space="preserve"> PAGEREF _Toc128792376 \h </w:instrText>
            </w:r>
            <w:r>
              <w:rPr>
                <w:noProof/>
                <w:webHidden/>
              </w:rPr>
            </w:r>
            <w:r>
              <w:rPr>
                <w:noProof/>
                <w:webHidden/>
              </w:rPr>
              <w:fldChar w:fldCharType="separate"/>
            </w:r>
            <w:r>
              <w:rPr>
                <w:noProof/>
                <w:webHidden/>
              </w:rPr>
              <w:t>61</w:t>
            </w:r>
            <w:r>
              <w:rPr>
                <w:noProof/>
                <w:webHidden/>
              </w:rPr>
              <w:fldChar w:fldCharType="end"/>
            </w:r>
          </w:hyperlink>
        </w:p>
        <w:p w:rsidR="00887798" w:rsidRDefault="00887798">
          <w:pPr>
            <w:pStyle w:val="TM2"/>
            <w:tabs>
              <w:tab w:val="right" w:leader="dot" w:pos="9736"/>
            </w:tabs>
            <w:rPr>
              <w:noProof/>
            </w:rPr>
          </w:pPr>
          <w:hyperlink w:anchor="_Toc128792377" w:history="1">
            <w:r w:rsidRPr="002C2027">
              <w:rPr>
                <w:rStyle w:val="Lienhypertexte"/>
                <w:noProof/>
                <w:highlight w:val="yellow"/>
              </w:rPr>
              <w:t>Les bougies</w:t>
            </w:r>
            <w:r>
              <w:rPr>
                <w:noProof/>
                <w:webHidden/>
              </w:rPr>
              <w:tab/>
            </w:r>
            <w:r>
              <w:rPr>
                <w:noProof/>
                <w:webHidden/>
              </w:rPr>
              <w:fldChar w:fldCharType="begin"/>
            </w:r>
            <w:r>
              <w:rPr>
                <w:noProof/>
                <w:webHidden/>
              </w:rPr>
              <w:instrText xml:space="preserve"> PAGEREF _Toc128792377 \h </w:instrText>
            </w:r>
            <w:r>
              <w:rPr>
                <w:noProof/>
                <w:webHidden/>
              </w:rPr>
            </w:r>
            <w:r>
              <w:rPr>
                <w:noProof/>
                <w:webHidden/>
              </w:rPr>
              <w:fldChar w:fldCharType="separate"/>
            </w:r>
            <w:r>
              <w:rPr>
                <w:noProof/>
                <w:webHidden/>
              </w:rPr>
              <w:t>61</w:t>
            </w:r>
            <w:r>
              <w:rPr>
                <w:noProof/>
                <w:webHidden/>
              </w:rPr>
              <w:fldChar w:fldCharType="end"/>
            </w:r>
          </w:hyperlink>
        </w:p>
        <w:p w:rsidR="00887798" w:rsidRDefault="00887798">
          <w:pPr>
            <w:pStyle w:val="TM2"/>
            <w:tabs>
              <w:tab w:val="right" w:leader="dot" w:pos="9736"/>
            </w:tabs>
            <w:rPr>
              <w:noProof/>
            </w:rPr>
          </w:pPr>
          <w:hyperlink w:anchor="_Toc128792378" w:history="1">
            <w:r w:rsidRPr="002C2027">
              <w:rPr>
                <w:rStyle w:val="Lienhypertexte"/>
                <w:noProof/>
                <w:highlight w:val="yellow"/>
              </w:rPr>
              <w:t>Martinets / Fouets</w:t>
            </w:r>
            <w:r>
              <w:rPr>
                <w:noProof/>
                <w:webHidden/>
              </w:rPr>
              <w:tab/>
            </w:r>
            <w:r>
              <w:rPr>
                <w:noProof/>
                <w:webHidden/>
              </w:rPr>
              <w:fldChar w:fldCharType="begin"/>
            </w:r>
            <w:r>
              <w:rPr>
                <w:noProof/>
                <w:webHidden/>
              </w:rPr>
              <w:instrText xml:space="preserve"> PAGEREF _Toc128792378 \h </w:instrText>
            </w:r>
            <w:r>
              <w:rPr>
                <w:noProof/>
                <w:webHidden/>
              </w:rPr>
            </w:r>
            <w:r>
              <w:rPr>
                <w:noProof/>
                <w:webHidden/>
              </w:rPr>
              <w:fldChar w:fldCharType="separate"/>
            </w:r>
            <w:r>
              <w:rPr>
                <w:noProof/>
                <w:webHidden/>
              </w:rPr>
              <w:t>61</w:t>
            </w:r>
            <w:r>
              <w:rPr>
                <w:noProof/>
                <w:webHidden/>
              </w:rPr>
              <w:fldChar w:fldCharType="end"/>
            </w:r>
          </w:hyperlink>
        </w:p>
        <w:p w:rsidR="00887798" w:rsidRDefault="00887798">
          <w:pPr>
            <w:pStyle w:val="TM1"/>
            <w:tabs>
              <w:tab w:val="right" w:leader="dot" w:pos="9736"/>
            </w:tabs>
            <w:rPr>
              <w:noProof/>
            </w:rPr>
          </w:pPr>
          <w:hyperlink w:anchor="_Toc128792379" w:history="1">
            <w:r w:rsidRPr="002C2027">
              <w:rPr>
                <w:rStyle w:val="Lienhypertexte"/>
                <w:noProof/>
              </w:rPr>
              <w:t>Sources du net et remerciements :</w:t>
            </w:r>
            <w:r>
              <w:rPr>
                <w:noProof/>
                <w:webHidden/>
              </w:rPr>
              <w:tab/>
            </w:r>
            <w:r>
              <w:rPr>
                <w:noProof/>
                <w:webHidden/>
              </w:rPr>
              <w:fldChar w:fldCharType="begin"/>
            </w:r>
            <w:r>
              <w:rPr>
                <w:noProof/>
                <w:webHidden/>
              </w:rPr>
              <w:instrText xml:space="preserve"> PAGEREF _Toc128792379 \h </w:instrText>
            </w:r>
            <w:r>
              <w:rPr>
                <w:noProof/>
                <w:webHidden/>
              </w:rPr>
            </w:r>
            <w:r>
              <w:rPr>
                <w:noProof/>
                <w:webHidden/>
              </w:rPr>
              <w:fldChar w:fldCharType="separate"/>
            </w:r>
            <w:r>
              <w:rPr>
                <w:noProof/>
                <w:webHidden/>
              </w:rPr>
              <w:t>62</w:t>
            </w:r>
            <w:r>
              <w:rPr>
                <w:noProof/>
                <w:webHidden/>
              </w:rPr>
              <w:fldChar w:fldCharType="end"/>
            </w:r>
          </w:hyperlink>
        </w:p>
        <w:p w:rsidR="00887798" w:rsidRDefault="00887798">
          <w:pPr>
            <w:pStyle w:val="TM2"/>
            <w:tabs>
              <w:tab w:val="right" w:leader="dot" w:pos="9736"/>
            </w:tabs>
            <w:rPr>
              <w:noProof/>
            </w:rPr>
          </w:pPr>
          <w:hyperlink w:anchor="_Toc128792380" w:history="1">
            <w:r w:rsidRPr="002C2027">
              <w:rPr>
                <w:rStyle w:val="Lienhypertexte"/>
                <w:noProof/>
                <w:highlight w:val="yellow"/>
              </w:rPr>
              <w:t>Les sources d’internet :</w:t>
            </w:r>
            <w:r>
              <w:rPr>
                <w:noProof/>
                <w:webHidden/>
              </w:rPr>
              <w:tab/>
            </w:r>
            <w:r>
              <w:rPr>
                <w:noProof/>
                <w:webHidden/>
              </w:rPr>
              <w:fldChar w:fldCharType="begin"/>
            </w:r>
            <w:r>
              <w:rPr>
                <w:noProof/>
                <w:webHidden/>
              </w:rPr>
              <w:instrText xml:space="preserve"> PAGEREF _Toc128792380 \h </w:instrText>
            </w:r>
            <w:r>
              <w:rPr>
                <w:noProof/>
                <w:webHidden/>
              </w:rPr>
            </w:r>
            <w:r>
              <w:rPr>
                <w:noProof/>
                <w:webHidden/>
              </w:rPr>
              <w:fldChar w:fldCharType="separate"/>
            </w:r>
            <w:r>
              <w:rPr>
                <w:noProof/>
                <w:webHidden/>
              </w:rPr>
              <w:t>62</w:t>
            </w:r>
            <w:r>
              <w:rPr>
                <w:noProof/>
                <w:webHidden/>
              </w:rPr>
              <w:fldChar w:fldCharType="end"/>
            </w:r>
          </w:hyperlink>
        </w:p>
        <w:p w:rsidR="00887798" w:rsidRDefault="00887798">
          <w:pPr>
            <w:pStyle w:val="TM2"/>
            <w:tabs>
              <w:tab w:val="right" w:leader="dot" w:pos="9736"/>
            </w:tabs>
            <w:rPr>
              <w:noProof/>
            </w:rPr>
          </w:pPr>
          <w:hyperlink w:anchor="_Toc128792381" w:history="1">
            <w:r w:rsidRPr="002C2027">
              <w:rPr>
                <w:rStyle w:val="Lienhypertexte"/>
                <w:noProof/>
                <w:highlight w:val="yellow"/>
              </w:rPr>
              <w:t>Les sources de personnes ayant déjà rédigé des documents papier qui m’ont inspiré :</w:t>
            </w:r>
            <w:r>
              <w:rPr>
                <w:noProof/>
                <w:webHidden/>
              </w:rPr>
              <w:tab/>
            </w:r>
            <w:r>
              <w:rPr>
                <w:noProof/>
                <w:webHidden/>
              </w:rPr>
              <w:fldChar w:fldCharType="begin"/>
            </w:r>
            <w:r>
              <w:rPr>
                <w:noProof/>
                <w:webHidden/>
              </w:rPr>
              <w:instrText xml:space="preserve"> PAGEREF _Toc128792381 \h </w:instrText>
            </w:r>
            <w:r>
              <w:rPr>
                <w:noProof/>
                <w:webHidden/>
              </w:rPr>
            </w:r>
            <w:r>
              <w:rPr>
                <w:noProof/>
                <w:webHidden/>
              </w:rPr>
              <w:fldChar w:fldCharType="separate"/>
            </w:r>
            <w:r>
              <w:rPr>
                <w:noProof/>
                <w:webHidden/>
              </w:rPr>
              <w:t>62</w:t>
            </w:r>
            <w:r>
              <w:rPr>
                <w:noProof/>
                <w:webHidden/>
              </w:rPr>
              <w:fldChar w:fldCharType="end"/>
            </w:r>
          </w:hyperlink>
        </w:p>
        <w:p w:rsidR="00887798" w:rsidRDefault="00887798">
          <w:pPr>
            <w:pStyle w:val="TM2"/>
            <w:tabs>
              <w:tab w:val="right" w:leader="dot" w:pos="9736"/>
            </w:tabs>
            <w:rPr>
              <w:noProof/>
            </w:rPr>
          </w:pPr>
          <w:hyperlink w:anchor="_Toc128792382" w:history="1">
            <w:r w:rsidRPr="002C2027">
              <w:rPr>
                <w:rStyle w:val="Lienhypertexte"/>
                <w:noProof/>
                <w:highlight w:val="yellow"/>
              </w:rPr>
              <w:t>Une partie des personnes qui ont lu ce document pour le critiquer et apporter leur touche :</w:t>
            </w:r>
            <w:r>
              <w:rPr>
                <w:noProof/>
                <w:webHidden/>
              </w:rPr>
              <w:tab/>
            </w:r>
            <w:r>
              <w:rPr>
                <w:noProof/>
                <w:webHidden/>
              </w:rPr>
              <w:fldChar w:fldCharType="begin"/>
            </w:r>
            <w:r>
              <w:rPr>
                <w:noProof/>
                <w:webHidden/>
              </w:rPr>
              <w:instrText xml:space="preserve"> PAGEREF _Toc128792382 \h </w:instrText>
            </w:r>
            <w:r>
              <w:rPr>
                <w:noProof/>
                <w:webHidden/>
              </w:rPr>
            </w:r>
            <w:r>
              <w:rPr>
                <w:noProof/>
                <w:webHidden/>
              </w:rPr>
              <w:fldChar w:fldCharType="separate"/>
            </w:r>
            <w:r>
              <w:rPr>
                <w:noProof/>
                <w:webHidden/>
              </w:rPr>
              <w:t>62</w:t>
            </w:r>
            <w:r>
              <w:rPr>
                <w:noProof/>
                <w:webHidden/>
              </w:rPr>
              <w:fldChar w:fldCharType="end"/>
            </w:r>
          </w:hyperlink>
        </w:p>
        <w:p w:rsidR="00887798" w:rsidRDefault="00887798">
          <w:pPr>
            <w:pStyle w:val="TM1"/>
            <w:tabs>
              <w:tab w:val="right" w:leader="dot" w:pos="9736"/>
            </w:tabs>
            <w:rPr>
              <w:noProof/>
            </w:rPr>
          </w:pPr>
          <w:hyperlink w:anchor="_Toc128792383" w:history="1">
            <w:r w:rsidRPr="002C2027">
              <w:rPr>
                <w:rStyle w:val="Lienhypertexte"/>
                <w:noProof/>
              </w:rPr>
              <w:t>Reste à lire:</w:t>
            </w:r>
            <w:r>
              <w:rPr>
                <w:noProof/>
                <w:webHidden/>
              </w:rPr>
              <w:tab/>
            </w:r>
            <w:r>
              <w:rPr>
                <w:noProof/>
                <w:webHidden/>
              </w:rPr>
              <w:fldChar w:fldCharType="begin"/>
            </w:r>
            <w:r>
              <w:rPr>
                <w:noProof/>
                <w:webHidden/>
              </w:rPr>
              <w:instrText xml:space="preserve"> PAGEREF _Toc128792383 \h </w:instrText>
            </w:r>
            <w:r>
              <w:rPr>
                <w:noProof/>
                <w:webHidden/>
              </w:rPr>
            </w:r>
            <w:r>
              <w:rPr>
                <w:noProof/>
                <w:webHidden/>
              </w:rPr>
              <w:fldChar w:fldCharType="separate"/>
            </w:r>
            <w:r>
              <w:rPr>
                <w:noProof/>
                <w:webHidden/>
              </w:rPr>
              <w:t>63</w:t>
            </w:r>
            <w:r>
              <w:rPr>
                <w:noProof/>
                <w:webHidden/>
              </w:rPr>
              <w:fldChar w:fldCharType="end"/>
            </w:r>
          </w:hyperlink>
        </w:p>
        <w:p w:rsidR="00887798" w:rsidRDefault="00887798">
          <w:pPr>
            <w:pStyle w:val="TM1"/>
            <w:tabs>
              <w:tab w:val="right" w:leader="dot" w:pos="9736"/>
            </w:tabs>
            <w:rPr>
              <w:noProof/>
            </w:rPr>
          </w:pPr>
          <w:hyperlink w:anchor="_Toc128792384" w:history="1">
            <w:r w:rsidRPr="002C2027">
              <w:rPr>
                <w:rStyle w:val="Lienhypertexte"/>
                <w:noProof/>
              </w:rPr>
              <w:t>Trucs à chercher :</w:t>
            </w:r>
            <w:r>
              <w:rPr>
                <w:noProof/>
                <w:webHidden/>
              </w:rPr>
              <w:tab/>
            </w:r>
            <w:r>
              <w:rPr>
                <w:noProof/>
                <w:webHidden/>
              </w:rPr>
              <w:fldChar w:fldCharType="begin"/>
            </w:r>
            <w:r>
              <w:rPr>
                <w:noProof/>
                <w:webHidden/>
              </w:rPr>
              <w:instrText xml:space="preserve"> PAGEREF _Toc128792384 \h </w:instrText>
            </w:r>
            <w:r>
              <w:rPr>
                <w:noProof/>
                <w:webHidden/>
              </w:rPr>
            </w:r>
            <w:r>
              <w:rPr>
                <w:noProof/>
                <w:webHidden/>
              </w:rPr>
              <w:fldChar w:fldCharType="separate"/>
            </w:r>
            <w:r>
              <w:rPr>
                <w:noProof/>
                <w:webHidden/>
              </w:rPr>
              <w:t>64</w:t>
            </w:r>
            <w:r>
              <w:rPr>
                <w:noProof/>
                <w:webHidden/>
              </w:rPr>
              <w:fldChar w:fldCharType="end"/>
            </w:r>
          </w:hyperlink>
        </w:p>
        <w:p w:rsidR="001A37D5" w:rsidRPr="00920044" w:rsidRDefault="000C1B00" w:rsidP="001511F7">
          <w:pPr>
            <w:spacing w:line="168" w:lineRule="auto"/>
          </w:pPr>
          <w:r w:rsidRPr="00920044">
            <w:rPr>
              <w:b/>
              <w:bCs/>
            </w:rPr>
            <w:fldChar w:fldCharType="end"/>
          </w:r>
        </w:p>
      </w:sdtContent>
    </w:sdt>
    <w:p w:rsidR="001A37D5" w:rsidRDefault="00984113">
      <w:proofErr w:type="gramStart"/>
      <w:r>
        <w:t>à</w:t>
      </w:r>
      <w:proofErr w:type="gramEnd"/>
      <w:r w:rsidR="00FB3E58">
        <w:t xml:space="preserve"> faire :</w:t>
      </w:r>
    </w:p>
    <w:p w:rsidR="00FB3E58" w:rsidRDefault="00FB3E58" w:rsidP="00BB47CE">
      <w:pPr>
        <w:pStyle w:val="Paragraphedeliste"/>
        <w:numPr>
          <w:ilvl w:val="0"/>
          <w:numId w:val="9"/>
        </w:numPr>
      </w:pPr>
      <w:r>
        <w:t>Textes à lire</w:t>
      </w:r>
    </w:p>
    <w:p w:rsidR="00F660A2" w:rsidRDefault="00F660A2" w:rsidP="00BB47CE">
      <w:pPr>
        <w:pStyle w:val="Paragraphedeliste"/>
        <w:numPr>
          <w:ilvl w:val="0"/>
          <w:numId w:val="9"/>
        </w:numPr>
      </w:pPr>
      <w:r>
        <w:t>Reste un peu de jaune</w:t>
      </w:r>
    </w:p>
    <w:p w:rsidR="004C4571" w:rsidRDefault="004C4571"/>
    <w:p w:rsidR="000B5F5E" w:rsidRPr="000B5F5E" w:rsidRDefault="001A37D5" w:rsidP="00A03BA4">
      <w:pPr>
        <w:autoSpaceDE w:val="0"/>
        <w:autoSpaceDN w:val="0"/>
        <w:adjustRightInd w:val="0"/>
        <w:spacing w:after="0" w:line="240" w:lineRule="auto"/>
        <w:rPr>
          <w:rStyle w:val="Titre1Car"/>
          <w:rFonts w:asciiTheme="minorHAnsi" w:hAnsiTheme="minorHAnsi"/>
          <w:b w:val="0"/>
          <w:bCs w:val="0"/>
        </w:rPr>
      </w:pPr>
      <w:r w:rsidRPr="00920044">
        <w:rPr>
          <w:rStyle w:val="Titre1Car"/>
          <w:rFonts w:asciiTheme="minorHAnsi" w:hAnsiTheme="minorHAnsi"/>
          <w:b w:val="0"/>
          <w:bCs w:val="0"/>
        </w:rPr>
        <w:br w:type="page"/>
      </w:r>
    </w:p>
    <w:p w:rsidR="001A37D5" w:rsidRPr="00920044" w:rsidRDefault="00AC63A0" w:rsidP="001A37D5">
      <w:pPr>
        <w:pStyle w:val="Titre1"/>
        <w:rPr>
          <w:rStyle w:val="Titre1Car"/>
          <w:rFonts w:asciiTheme="minorHAnsi" w:hAnsiTheme="minorHAnsi"/>
          <w:b/>
          <w:bCs/>
        </w:rPr>
      </w:pPr>
      <w:bookmarkStart w:id="1" w:name="_Toc128792279"/>
      <w:r w:rsidRPr="00920044">
        <w:rPr>
          <w:rStyle w:val="Titre1Car"/>
          <w:rFonts w:asciiTheme="minorHAnsi" w:hAnsiTheme="minorHAnsi"/>
          <w:b/>
          <w:bCs/>
        </w:rPr>
        <w:lastRenderedPageBreak/>
        <w:t>Avertissement</w:t>
      </w:r>
      <w:bookmarkEnd w:id="0"/>
      <w:bookmarkEnd w:id="1"/>
      <w:r w:rsidRPr="00920044">
        <w:rPr>
          <w:rStyle w:val="Titre1Car"/>
          <w:rFonts w:asciiTheme="minorHAnsi" w:hAnsiTheme="minorHAnsi"/>
          <w:b/>
          <w:bCs/>
        </w:rPr>
        <w:t> </w:t>
      </w:r>
      <w:bookmarkStart w:id="2" w:name="_Toc89987879"/>
    </w:p>
    <w:p w:rsidR="001A37D5" w:rsidRPr="00920044" w:rsidRDefault="001A37D5" w:rsidP="001A37D5">
      <w:r w:rsidRPr="00920044">
        <w:t xml:space="preserve">Ce document est à utiliser avec modération. Les apprentis sorciers qui cherchent à suspendre leurs partenaires dès le premier essai avec des cordes à 10€ sont priés d’arrêter la lecture ici. Je ne serais en aucun cas responsable de vos actes et je ne vous inciterais pas à effectuer quoi que ce soit. Ce document </w:t>
      </w:r>
      <w:proofErr w:type="spellStart"/>
      <w:r w:rsidRPr="00920044">
        <w:t>à</w:t>
      </w:r>
      <w:proofErr w:type="spellEnd"/>
      <w:r w:rsidRPr="00920044">
        <w:t xml:space="preserve"> comme but de concentrer un volume d’information et non d’inciter les personnes à faire des erreurs.</w:t>
      </w:r>
    </w:p>
    <w:p w:rsidR="001A37D5" w:rsidRDefault="001A37D5" w:rsidP="001A37D5">
      <w:r w:rsidRPr="00920044">
        <w:t>De même, il contient certainement des erreurs techniques, n’hésitez pas à me les communiquer si votre avis est différent. Ce n’est pas par ce que 20 personnes qui connaissent le domaine ont lu ce document qu’il est parfait et sans risques !</w:t>
      </w:r>
    </w:p>
    <w:p w:rsidR="00B8073F" w:rsidRPr="00920044" w:rsidRDefault="00B8073F" w:rsidP="001A37D5">
      <w:r>
        <w:t>Dernier point : Même si ce document ne vous dira pas comment pratique</w:t>
      </w:r>
      <w:r w:rsidR="00FF352E">
        <w:t>r</w:t>
      </w:r>
      <w:r>
        <w:t>, sachez qu’il est pratique d’avoir une paire de ciseaux adaptée (ou un coupe corde) à portée de main et visible. Cette paire de ciseaux est personnellement celle que j’utilise pour couper les cordes pour les préparations : Je ne m’en suis jamais servi en cas de sécurité, mais je m’habitue à couper des cordes uniquement avec ces derniers.</w:t>
      </w:r>
    </w:p>
    <w:p w:rsidR="001A37D5" w:rsidRPr="00920044" w:rsidRDefault="001511F7" w:rsidP="001511F7">
      <w:pPr>
        <w:pStyle w:val="Titre1"/>
        <w:rPr>
          <w:rStyle w:val="Titre1Car"/>
          <w:rFonts w:asciiTheme="minorHAnsi" w:hAnsiTheme="minorHAnsi"/>
          <w:b/>
          <w:bCs/>
        </w:rPr>
      </w:pPr>
      <w:bookmarkStart w:id="3" w:name="_Toc128792280"/>
      <w:r w:rsidRPr="00920044">
        <w:rPr>
          <w:rStyle w:val="Titre1Car"/>
          <w:rFonts w:asciiTheme="minorHAnsi" w:hAnsiTheme="minorHAnsi"/>
          <w:b/>
          <w:bCs/>
        </w:rPr>
        <w:t>Préambule :</w:t>
      </w:r>
      <w:bookmarkEnd w:id="3"/>
    </w:p>
    <w:bookmarkEnd w:id="2"/>
    <w:p w:rsidR="00CF1D4B" w:rsidRDefault="00DD6094" w:rsidP="00CF1D4B">
      <w:r w:rsidRPr="00920044">
        <w:t>Ce</w:t>
      </w:r>
      <w:r w:rsidR="003E71B5" w:rsidRPr="00920044">
        <w:t xml:space="preserve"> document est un ensemble d’expériences, mais également de choix personnels</w:t>
      </w:r>
      <w:r w:rsidR="00BB47CE">
        <w:t xml:space="preserve"> (et je fuis au mieux les marques, je n’ai aucun partenaire commercial)</w:t>
      </w:r>
      <w:r w:rsidR="003E71B5" w:rsidRPr="00920044">
        <w:t xml:space="preserve">. Je ne suis pas dieu, mais ce document correspond à des dizaines </w:t>
      </w:r>
      <w:r w:rsidR="00BB47CE">
        <w:t xml:space="preserve">(voir centaines !) </w:t>
      </w:r>
      <w:r w:rsidR="003E71B5" w:rsidRPr="00920044">
        <w:t>d’heures de travail de recherche et d’expériences</w:t>
      </w:r>
      <w:r w:rsidR="00012A8F" w:rsidRPr="00920044">
        <w:t>, ainsi qu’un investissement financier</w:t>
      </w:r>
      <w:r w:rsidR="00A25417" w:rsidRPr="00920044">
        <w:t xml:space="preserve"> à 3 chiffres</w:t>
      </w:r>
      <w:r w:rsidR="003E71B5" w:rsidRPr="00920044">
        <w:t>. J’y explique</w:t>
      </w:r>
      <w:r w:rsidR="00147D1C" w:rsidRPr="00920044">
        <w:t xml:space="preserve"> MA manière de </w:t>
      </w:r>
      <w:r w:rsidR="00B034CC" w:rsidRPr="00920044">
        <w:t xml:space="preserve">voir ou </w:t>
      </w:r>
      <w:r w:rsidR="00147D1C" w:rsidRPr="00920044">
        <w:t>faire les choses (en autodidacte pour la majorité) et j’y</w:t>
      </w:r>
      <w:r w:rsidR="003E71B5" w:rsidRPr="00920044">
        <w:t xml:space="preserve"> cite d’autres personnes. Certains me contrediront (mais pas la m</w:t>
      </w:r>
      <w:r w:rsidR="00CE7B8E" w:rsidRPr="00920044">
        <w:t xml:space="preserve">ajorité), et c’est leur choix. </w:t>
      </w:r>
      <w:r w:rsidR="00B034CC" w:rsidRPr="00920044">
        <w:t xml:space="preserve">Il contient certainement des erreurs, mais il entrecroise différentes versions et prend le sens commun. Je dirais ici que si 80% des personnes pensent une chose, il ira dans ce sens. En revanche, ce document à une vocation publique, et j’accepte (et j’espère avoir !) tous les avis, critiques et ajouts ! </w:t>
      </w:r>
      <w:r w:rsidR="00CE7B8E" w:rsidRPr="00920044">
        <w:t>C</w:t>
      </w:r>
      <w:r w:rsidR="003E71B5" w:rsidRPr="00920044">
        <w:t>e document étant le mien</w:t>
      </w:r>
      <w:r w:rsidR="00CE7B8E" w:rsidRPr="00920044">
        <w:t>, j’y écris ce que je pense</w:t>
      </w:r>
      <w:r w:rsidR="00012A8F" w:rsidRPr="00920044">
        <w:t>, et il est sujet à une constante évolution, cette version n’était déjà pas la première</w:t>
      </w:r>
      <w:r w:rsidR="00351B4A" w:rsidRPr="00920044">
        <w:t xml:space="preserve"> et probablement pas la dernière</w:t>
      </w:r>
      <w:r w:rsidR="00B034CC" w:rsidRPr="00920044">
        <w:t>.</w:t>
      </w:r>
      <w:r w:rsidR="00CE7B8E" w:rsidRPr="00920044">
        <w:t xml:space="preserve"> Vous trouverez des informations de différents sites </w:t>
      </w:r>
      <w:r w:rsidR="00BC4340" w:rsidRPr="00920044">
        <w:t xml:space="preserve">et divers documents « semblables » (mais bien plus courts !) </w:t>
      </w:r>
      <w:r w:rsidR="00CE7B8E" w:rsidRPr="00920044">
        <w:t>dans ces documents, donc certains dont ne j’ai plus les adresses depuis le temps ! Mais les textes se contredisant, et existant des puristes avec des convictions opposées, ce texte donne un peu une « autre version » d’une certaine manière.</w:t>
      </w:r>
      <w:r w:rsidR="00317C9D" w:rsidRPr="00920044">
        <w:t xml:space="preserve"> </w:t>
      </w:r>
      <w:r w:rsidR="00BC4340" w:rsidRPr="00920044">
        <w:t xml:space="preserve">Suite à ces écrits, il a été relu par différentes personnes du milieu ayant de bonnes compétences dans le domaine. </w:t>
      </w:r>
      <w:r w:rsidR="00317C9D" w:rsidRPr="00920044">
        <w:t>De même, je suis très perfectionniste</w:t>
      </w:r>
      <w:r w:rsidR="001528FA" w:rsidRPr="00920044">
        <w:t xml:space="preserve"> (la version 1.0.0 de ce document faisait 4 pages de long, la 2.1 en fait une quarantaine, juste pour expliquer tous les détails…)</w:t>
      </w:r>
      <w:r w:rsidR="00317C9D" w:rsidRPr="00920044">
        <w:t xml:space="preserve">, certaines choses sont difficiles à obtenir, et n’espérez pas faire des économies en </w:t>
      </w:r>
      <w:r w:rsidR="00BC4340" w:rsidRPr="00920044">
        <w:t>préparant</w:t>
      </w:r>
      <w:r w:rsidR="00317C9D" w:rsidRPr="00920044">
        <w:t xml:space="preserve"> vos cordes comme ce document l’indique, dans le commerce, vous trouverez des cordes de 8m à 20€ aisément. Ce document sert à expliquer les différentes possibilités et MES choix quant à la fabrication de mes cordes afin qu’elles correspondent à mon usage</w:t>
      </w:r>
      <w:r w:rsidR="00BC4340" w:rsidRPr="00920044">
        <w:t>, permet de personnaliser et comprendre les cordes</w:t>
      </w:r>
      <w:r w:rsidR="00317C9D" w:rsidRPr="00920044">
        <w:t>. Par exemple, je recherche parfois des cordes plus ébouriffées, colorées, de longueur différentes, moins glissantes ou encore plus parfumées. Je dispose un panel de cordes à ce jour qui me permet de choisir avec soin LA corde dans le but que je désire.</w:t>
      </w:r>
      <w:r w:rsidR="00E862BA" w:rsidRPr="00920044">
        <w:t xml:space="preserve"> N’oubliez-pas que la corde est ce que va porter votre modèle et va jouer sur son ressenti ! Imaginez devoir porter un vieux pull en laine, ou une étoffe de soie… Chaque matériau à son usage !</w:t>
      </w:r>
      <w:r w:rsidR="00CF1D4B" w:rsidRPr="00CF1D4B">
        <w:t xml:space="preserve"> </w:t>
      </w:r>
    </w:p>
    <w:p w:rsidR="00CF1D4B" w:rsidRDefault="00CF1D4B" w:rsidP="00CF1D4B">
      <w:r>
        <w:t xml:space="preserve">Dernier point, je vais préciser une chose : Dans ce texte, je considère que le </w:t>
      </w:r>
      <w:r w:rsidRPr="00CF1D4B">
        <w:rPr>
          <w:b/>
        </w:rPr>
        <w:t>shibari</w:t>
      </w:r>
      <w:r>
        <w:t xml:space="preserve"> est l’art de la constriction/suspension, fait pour donner des sensations, de la liberté et tout ça… Je considère que le </w:t>
      </w:r>
      <w:proofErr w:type="spellStart"/>
      <w:r w:rsidRPr="00CF1D4B">
        <w:rPr>
          <w:b/>
        </w:rPr>
        <w:t>kinbabu</w:t>
      </w:r>
      <w:proofErr w:type="spellEnd"/>
      <w:r>
        <w:t xml:space="preserve"> est l’art d’attacher pour contraindre, plus à vocation BDSM et que le </w:t>
      </w:r>
      <w:r w:rsidRPr="00CF1D4B">
        <w:rPr>
          <w:b/>
        </w:rPr>
        <w:t>bondage</w:t>
      </w:r>
      <w:r>
        <w:t xml:space="preserve"> est le principe d’attacher à vocation sexuelle. Cet usage est le plus « classique » des termes, mais il reste FAUX : le shibari </w:t>
      </w:r>
      <w:r>
        <w:lastRenderedPageBreak/>
        <w:t>est le fait d’attacher, ni plus ni moins, et le kinbaku le fait de ligoter (donc à peu près la même chose). Le bondage a un but d’esclavagisme selon la définition. Bref, pardonnez-moi ces abus de langage, mais il en sera plus simple pour expliquer certaines choses !</w:t>
      </w:r>
    </w:p>
    <w:p w:rsidR="00147D1C" w:rsidRPr="00920044" w:rsidRDefault="00147D1C" w:rsidP="001A37D5"/>
    <w:p w:rsidR="00147D1C" w:rsidRPr="00920044" w:rsidRDefault="009710F0" w:rsidP="006C31D2">
      <w:pPr>
        <w:pStyle w:val="Titre1"/>
        <w:rPr>
          <w:rFonts w:asciiTheme="minorHAnsi" w:hAnsiTheme="minorHAnsi"/>
        </w:rPr>
      </w:pPr>
      <w:bookmarkStart w:id="4" w:name="_Toc89987880"/>
      <w:bookmarkStart w:id="5" w:name="_Toc128792281"/>
      <w:r>
        <w:rPr>
          <w:rFonts w:asciiTheme="minorHAnsi" w:hAnsiTheme="minorHAnsi"/>
        </w:rPr>
        <w:t>P</w:t>
      </w:r>
      <w:r w:rsidR="004D1D65" w:rsidRPr="00920044">
        <w:rPr>
          <w:rFonts w:asciiTheme="minorHAnsi" w:hAnsiTheme="minorHAnsi"/>
        </w:rPr>
        <w:t>réparer</w:t>
      </w:r>
      <w:r>
        <w:rPr>
          <w:rFonts w:asciiTheme="minorHAnsi" w:hAnsiTheme="minorHAnsi"/>
        </w:rPr>
        <w:t xml:space="preserve"> son matériel pour la préparation</w:t>
      </w:r>
      <w:r w:rsidR="00147D1C" w:rsidRPr="00920044">
        <w:rPr>
          <w:rFonts w:asciiTheme="minorHAnsi" w:hAnsiTheme="minorHAnsi"/>
        </w:rPr>
        <w:t xml:space="preserve"> ses cordes de shibari </w:t>
      </w:r>
      <w:r w:rsidR="004D1D65" w:rsidRPr="00920044">
        <w:rPr>
          <w:rFonts w:asciiTheme="minorHAnsi" w:hAnsiTheme="minorHAnsi"/>
        </w:rPr>
        <w:t>(</w:t>
      </w:r>
      <w:r w:rsidR="007C5774" w:rsidRPr="00920044">
        <w:rPr>
          <w:rFonts w:asciiTheme="minorHAnsi" w:hAnsiTheme="minorHAnsi"/>
        </w:rPr>
        <w:t>naturelles</w:t>
      </w:r>
      <w:r w:rsidR="004D1D65" w:rsidRPr="00920044">
        <w:rPr>
          <w:rFonts w:asciiTheme="minorHAnsi" w:hAnsiTheme="minorHAnsi"/>
        </w:rPr>
        <w:t>)</w:t>
      </w:r>
      <w:r w:rsidR="00147D1C" w:rsidRPr="00920044">
        <w:rPr>
          <w:rFonts w:asciiTheme="minorHAnsi" w:hAnsiTheme="minorHAnsi"/>
        </w:rPr>
        <w:t>?</w:t>
      </w:r>
      <w:bookmarkEnd w:id="4"/>
      <w:bookmarkEnd w:id="5"/>
    </w:p>
    <w:p w:rsidR="00E767DA" w:rsidRPr="00920044" w:rsidRDefault="008B0B70" w:rsidP="00CF4C66">
      <w:r w:rsidRPr="00920044">
        <w:t>Les b</w:t>
      </w:r>
      <w:r w:rsidR="00E767DA" w:rsidRPr="00920044">
        <w:t xml:space="preserve">esoins comme matériel et les « ingrédients », car oui, pour </w:t>
      </w:r>
      <w:r w:rsidR="004D1D65" w:rsidRPr="00920044">
        <w:t>préparer</w:t>
      </w:r>
      <w:r w:rsidR="00E767DA" w:rsidRPr="00920044">
        <w:t xml:space="preserve"> des cordes de shibari… Il faut de la corde ! Mais pas que !</w:t>
      </w:r>
    </w:p>
    <w:p w:rsidR="00546990" w:rsidRPr="00920044" w:rsidRDefault="00AC63A0" w:rsidP="006C31D2">
      <w:pPr>
        <w:pStyle w:val="Titre2"/>
        <w:rPr>
          <w:rFonts w:asciiTheme="minorHAnsi" w:hAnsiTheme="minorHAnsi"/>
        </w:rPr>
      </w:pPr>
      <w:bookmarkStart w:id="6" w:name="_Toc89987881"/>
      <w:bookmarkStart w:id="7" w:name="_Toc128792282"/>
      <w:r w:rsidRPr="00920044">
        <w:rPr>
          <w:rFonts w:asciiTheme="minorHAnsi" w:hAnsiTheme="minorHAnsi"/>
        </w:rPr>
        <w:t>Quel est le b</w:t>
      </w:r>
      <w:r w:rsidR="00546990" w:rsidRPr="00920044">
        <w:rPr>
          <w:rFonts w:asciiTheme="minorHAnsi" w:hAnsiTheme="minorHAnsi"/>
        </w:rPr>
        <w:t>ut de vos cordes ?</w:t>
      </w:r>
      <w:bookmarkEnd w:id="6"/>
      <w:bookmarkEnd w:id="7"/>
    </w:p>
    <w:p w:rsidR="00AC63A0" w:rsidRPr="00920044" w:rsidRDefault="00CF1D4B" w:rsidP="00CF4C66">
      <w:r>
        <w:t>Déjà, est-ce pour pratiquer ce que j’appelle du shibari, du kinbaku ou du bondage (ceci est un abus de langage, techniquement Kinbaku et Shibari donc plus ou moins identiques)? Ensuite, en fonction des activités que vous voulez pratiquer, plusieurs types peuvent vous convenir ! P</w:t>
      </w:r>
      <w:r w:rsidR="00AC63A0" w:rsidRPr="00920044">
        <w:t>ar exemple, personnellement, à ce jour, je recherche 4 types de cordes : du coco, du coton, du sisal et du chanvre synthétique ! En revanche, je ne recommande aucune d’entre elles pour un usage régulier ! Avant de savoir comment préparer et comment choisir ses cordes, la première bonne question est « que vais-je faire de mes cordes ? » Une corde pour réaliser des suspensions a bien plus besoin d’attention (des matières peuvent plus facilement glisser) qu’une corde pour faire de simple menottes. Est-ce pour attacher à un lit ? Est-ce pour faire des figures ? Est-ce pour de la décoration voir habillage pour des photos ou en public ? Est-ce un besoin de cordes douces ou des cordes, à l’inverse, à sensations ? (comme la coco que je recherche) Est-ce pour dehors ?</w:t>
      </w:r>
      <w:r w:rsidR="005C1991" w:rsidRPr="00920044">
        <w:t xml:space="preserve"> Ayez donc les idées claies avant de vous équiper, et équipez-vous en fonction de ce que vous voulez, et non l’inverse !</w:t>
      </w:r>
    </w:p>
    <w:p w:rsidR="00AC63A0" w:rsidRPr="00920044" w:rsidRDefault="00E767DA" w:rsidP="006C31D2">
      <w:pPr>
        <w:pStyle w:val="Titre2"/>
        <w:rPr>
          <w:rFonts w:asciiTheme="minorHAnsi" w:hAnsiTheme="minorHAnsi"/>
        </w:rPr>
      </w:pPr>
      <w:bookmarkStart w:id="8" w:name="_Toc89987882"/>
      <w:bookmarkStart w:id="9" w:name="_Toc128792283"/>
      <w:r w:rsidRPr="00920044">
        <w:rPr>
          <w:rFonts w:asciiTheme="minorHAnsi" w:hAnsiTheme="minorHAnsi"/>
        </w:rPr>
        <w:t>Matériel</w:t>
      </w:r>
      <w:r w:rsidR="007C5774" w:rsidRPr="00920044">
        <w:rPr>
          <w:rFonts w:asciiTheme="minorHAnsi" w:hAnsiTheme="minorHAnsi"/>
        </w:rPr>
        <w:t>s</w:t>
      </w:r>
      <w:r w:rsidRPr="00920044">
        <w:rPr>
          <w:rFonts w:asciiTheme="minorHAnsi" w:hAnsiTheme="minorHAnsi"/>
        </w:rPr>
        <w:t> :</w:t>
      </w:r>
      <w:bookmarkEnd w:id="8"/>
      <w:bookmarkEnd w:id="9"/>
      <w:r w:rsidRPr="00920044">
        <w:rPr>
          <w:rFonts w:asciiTheme="minorHAnsi" w:hAnsiTheme="minorHAnsi"/>
        </w:rPr>
        <w:t xml:space="preserve"> </w:t>
      </w:r>
    </w:p>
    <w:p w:rsidR="00AC63A0" w:rsidRPr="00920044" w:rsidRDefault="00AC63A0" w:rsidP="00AC63A0">
      <w:pPr>
        <w:pStyle w:val="Paragraphedeliste"/>
        <w:ind w:left="0"/>
      </w:pPr>
      <w:r w:rsidRPr="00920044">
        <w:t>Vous aurez besoin de :</w:t>
      </w:r>
    </w:p>
    <w:p w:rsidR="00AC63A0" w:rsidRPr="00920044" w:rsidRDefault="00AC63A0" w:rsidP="00AC63A0">
      <w:pPr>
        <w:pStyle w:val="Paragraphedeliste"/>
        <w:numPr>
          <w:ilvl w:val="0"/>
          <w:numId w:val="6"/>
        </w:numPr>
      </w:pPr>
      <w:r w:rsidRPr="00920044">
        <w:t>U</w:t>
      </w:r>
      <w:r w:rsidR="00E767DA" w:rsidRPr="00920044">
        <w:t>ne solide paire de ciseaux</w:t>
      </w:r>
    </w:p>
    <w:p w:rsidR="00B034CC" w:rsidRPr="00920044" w:rsidRDefault="00AC63A0" w:rsidP="00AC63A0">
      <w:pPr>
        <w:pStyle w:val="Paragraphedeliste"/>
        <w:numPr>
          <w:ilvl w:val="0"/>
          <w:numId w:val="6"/>
        </w:numPr>
      </w:pPr>
      <w:r w:rsidRPr="00920044">
        <w:t>U</w:t>
      </w:r>
      <w:r w:rsidR="00E767DA" w:rsidRPr="00920044">
        <w:t>n système de flamme</w:t>
      </w:r>
      <w:r w:rsidR="00B034CC" w:rsidRPr="00920044">
        <w:t>, idéalemen</w:t>
      </w:r>
      <w:r w:rsidRPr="00920044">
        <w:t>t au gaz (chalumeau/gazinière). La bougie noircit les cordes.</w:t>
      </w:r>
    </w:p>
    <w:p w:rsidR="00B034CC" w:rsidRPr="00920044" w:rsidRDefault="00B034CC" w:rsidP="00B034CC">
      <w:pPr>
        <w:pStyle w:val="Paragraphedeliste"/>
        <w:numPr>
          <w:ilvl w:val="0"/>
          <w:numId w:val="6"/>
        </w:numPr>
      </w:pPr>
      <w:r w:rsidRPr="00920044">
        <w:t>U</w:t>
      </w:r>
      <w:r w:rsidR="00E767DA" w:rsidRPr="00920044">
        <w:t>n anneau fixé au mur/plafond ou équivalent</w:t>
      </w:r>
      <w:r w:rsidR="001B4E2E" w:rsidRPr="00920044">
        <w:t xml:space="preserve">, </w:t>
      </w:r>
    </w:p>
    <w:p w:rsidR="00B034CC" w:rsidRPr="00920044" w:rsidRDefault="00B034CC" w:rsidP="00B034CC">
      <w:pPr>
        <w:pStyle w:val="Paragraphedeliste"/>
        <w:numPr>
          <w:ilvl w:val="0"/>
          <w:numId w:val="6"/>
        </w:numPr>
      </w:pPr>
      <w:r w:rsidRPr="00920044">
        <w:t>D</w:t>
      </w:r>
      <w:r w:rsidR="001B4E2E" w:rsidRPr="00920044">
        <w:t>e poids</w:t>
      </w:r>
      <w:r w:rsidR="00AC63A0" w:rsidRPr="00920044">
        <w:t xml:space="preserve"> (2Kg par 2m)</w:t>
      </w:r>
    </w:p>
    <w:p w:rsidR="00B034CC" w:rsidRPr="00920044" w:rsidRDefault="00B034CC" w:rsidP="00B034CC">
      <w:pPr>
        <w:pStyle w:val="Paragraphedeliste"/>
        <w:numPr>
          <w:ilvl w:val="0"/>
          <w:numId w:val="6"/>
        </w:numPr>
      </w:pPr>
      <w:r w:rsidRPr="00920044">
        <w:t>D</w:t>
      </w:r>
      <w:r w:rsidR="00E767DA" w:rsidRPr="00920044">
        <w:t>’un chiffon</w:t>
      </w:r>
      <w:r w:rsidR="00AC63A0" w:rsidRPr="00920044">
        <w:t xml:space="preserve"> (différents types possibles, il y a des précisions en temps voulu)</w:t>
      </w:r>
    </w:p>
    <w:p w:rsidR="00AC63A0" w:rsidRPr="00920044" w:rsidRDefault="00AC63A0" w:rsidP="00B034CC">
      <w:pPr>
        <w:pStyle w:val="Paragraphedeliste"/>
        <w:numPr>
          <w:ilvl w:val="0"/>
          <w:numId w:val="6"/>
        </w:numPr>
      </w:pPr>
      <w:r w:rsidRPr="00920044">
        <w:t>Si vous choisissez de bouillir, vous aurez besoin d’une marmite/casserole, de quoi faire bouillir l’eau.</w:t>
      </w:r>
    </w:p>
    <w:p w:rsidR="00E767DA" w:rsidRPr="00920044" w:rsidRDefault="00E767DA" w:rsidP="00B034CC">
      <w:pPr>
        <w:pStyle w:val="Paragraphedeliste"/>
        <w:ind w:left="0"/>
      </w:pPr>
      <w:r w:rsidRPr="00920044">
        <w:t>Pour la fabrication de wax, vous pouvez avoir besoin de quoi faire un bain marie et de récipients vides qui se ferment</w:t>
      </w:r>
      <w:r w:rsidR="00B034CC" w:rsidRPr="00920044">
        <w:t xml:space="preserve">, généralement de cire d’abeille et d’huile (le détail est dans la partie </w:t>
      </w:r>
      <w:r w:rsidR="00AC63A0" w:rsidRPr="00920044">
        <w:t>attitrée</w:t>
      </w:r>
      <w:r w:rsidR="00B034CC" w:rsidRPr="00920044">
        <w:t xml:space="preserve"> à ce sujet)</w:t>
      </w:r>
      <w:r w:rsidRPr="00920044">
        <w:t>.</w:t>
      </w:r>
    </w:p>
    <w:p w:rsidR="00302CFA" w:rsidRPr="00920044" w:rsidRDefault="00E767DA">
      <w:pPr>
        <w:rPr>
          <w:rFonts w:eastAsiaTheme="majorEastAsia" w:cstheme="majorBidi"/>
          <w:b/>
          <w:bCs/>
          <w:color w:val="365F91" w:themeColor="accent1" w:themeShade="BF"/>
          <w:sz w:val="28"/>
          <w:szCs w:val="28"/>
        </w:rPr>
      </w:pPr>
      <w:r w:rsidRPr="00920044">
        <w:rPr>
          <w:b/>
        </w:rPr>
        <w:t>Ingrédients :</w:t>
      </w:r>
      <w:r w:rsidRPr="00920044">
        <w:t xml:space="preserve"> Vous avez besoin de cordes comme l’indique juste en dessous de ce paragraphe, ainsi que de quoi terminer vos cordes (ficelle pour la surliure, gaine thermo-rétractable ou… rien)</w:t>
      </w:r>
      <w:r w:rsidR="00844ECB" w:rsidRPr="00920044">
        <w:t xml:space="preserve"> et vous aurez aussi besoin de Wax. Presque tout le détail de ces éléments sera décri </w:t>
      </w:r>
      <w:r w:rsidR="00A905B2" w:rsidRPr="00920044">
        <w:t>en temps voulu</w:t>
      </w:r>
      <w:r w:rsidR="00844ECB" w:rsidRPr="00920044">
        <w:t>.</w:t>
      </w:r>
      <w:r w:rsidR="00302CFA" w:rsidRPr="00920044">
        <w:br w:type="page"/>
      </w:r>
    </w:p>
    <w:p w:rsidR="00525979" w:rsidRPr="00920044" w:rsidRDefault="00F36E75" w:rsidP="00302CFA">
      <w:pPr>
        <w:pStyle w:val="Titre1"/>
        <w:jc w:val="center"/>
        <w:rPr>
          <w:rFonts w:asciiTheme="minorHAnsi" w:hAnsiTheme="minorHAnsi"/>
          <w:sz w:val="40"/>
        </w:rPr>
      </w:pPr>
      <w:bookmarkStart w:id="10" w:name="_Toc89987883"/>
      <w:bookmarkStart w:id="11" w:name="_Toc128792284"/>
      <w:r w:rsidRPr="00920044">
        <w:rPr>
          <w:rFonts w:asciiTheme="minorHAnsi" w:hAnsiTheme="minorHAnsi"/>
          <w:sz w:val="40"/>
        </w:rPr>
        <w:lastRenderedPageBreak/>
        <w:t xml:space="preserve">Avant tout : </w:t>
      </w:r>
      <w:r w:rsidR="009B38CC" w:rsidRPr="00920044">
        <w:rPr>
          <w:rFonts w:asciiTheme="minorHAnsi" w:hAnsiTheme="minorHAnsi"/>
          <w:sz w:val="40"/>
        </w:rPr>
        <w:t>Choix des cordes</w:t>
      </w:r>
      <w:bookmarkEnd w:id="10"/>
      <w:bookmarkEnd w:id="11"/>
    </w:p>
    <w:p w:rsidR="00A82B09" w:rsidRPr="00920044" w:rsidRDefault="00A82B09" w:rsidP="00A82B09"/>
    <w:p w:rsidR="0005119B" w:rsidRPr="00920044" w:rsidRDefault="009B38CC" w:rsidP="00CF4C66">
      <w:r w:rsidRPr="00920044">
        <w:t xml:space="preserve">Trouvez des cordes de </w:t>
      </w:r>
      <w:r w:rsidR="00A22EF5" w:rsidRPr="00920044">
        <w:t xml:space="preserve">jute voir de </w:t>
      </w:r>
      <w:r w:rsidRPr="00920044">
        <w:t>chanvre</w:t>
      </w:r>
      <w:r w:rsidR="002342C9" w:rsidRPr="00920044">
        <w:t xml:space="preserve"> </w:t>
      </w:r>
      <w:r w:rsidR="0096763A" w:rsidRPr="00920044">
        <w:t>naturelles,</w:t>
      </w:r>
      <w:r w:rsidR="00072086" w:rsidRPr="00920044">
        <w:t xml:space="preserve"> idéalement</w:t>
      </w:r>
      <w:r w:rsidR="0096763A" w:rsidRPr="00920044">
        <w:t xml:space="preserve"> sans traitement chimique</w:t>
      </w:r>
      <w:r w:rsidR="00AA6FB7" w:rsidRPr="00920044">
        <w:t xml:space="preserve"> et </w:t>
      </w:r>
      <w:r w:rsidR="00762E59" w:rsidRPr="00920044">
        <w:t>de qualité</w:t>
      </w:r>
      <w:r w:rsidR="00813E51" w:rsidRPr="00920044">
        <w:t xml:space="preserve">. </w:t>
      </w:r>
    </w:p>
    <w:p w:rsidR="0005119B" w:rsidRPr="00920044" w:rsidRDefault="0005119B" w:rsidP="00CF4C66">
      <w:r w:rsidRPr="00920044">
        <w:t>Avant de parler de choix, voici une petite description, avec les termes shibar</w:t>
      </w:r>
      <w:r w:rsidR="00BE28F1" w:rsidRPr="00920044">
        <w:t>istes, de comment sont réalisé la majorité d</w:t>
      </w:r>
      <w:r w:rsidRPr="00920044">
        <w:t>es cordes </w:t>
      </w:r>
      <w:r w:rsidR="00BE28F1" w:rsidRPr="00920044">
        <w:t xml:space="preserve">prévues à notre usage </w:t>
      </w:r>
      <w:r w:rsidRPr="00920044">
        <w:t>:</w:t>
      </w:r>
    </w:p>
    <w:p w:rsidR="0005119B" w:rsidRPr="00920044" w:rsidRDefault="0005119B" w:rsidP="00CF4C66">
      <w:r w:rsidRPr="00920044">
        <w:t xml:space="preserve">On prend des fibres d’une plante (chanvre, jute, coco...) que l’on torsade, ce qui nous forme des </w:t>
      </w:r>
      <w:proofErr w:type="spellStart"/>
      <w:r w:rsidRPr="00920044">
        <w:t>ply</w:t>
      </w:r>
      <w:proofErr w:type="spellEnd"/>
      <w:r w:rsidRPr="00920044">
        <w:t xml:space="preserve">. Parfois, en supplément, on prend 2 </w:t>
      </w:r>
      <w:proofErr w:type="spellStart"/>
      <w:r w:rsidRPr="00920044">
        <w:t>ply</w:t>
      </w:r>
      <w:proofErr w:type="spellEnd"/>
      <w:r w:rsidRPr="00920044">
        <w:t xml:space="preserve">, et on les torsade ensemble dans le sens opposé, pour obtenir un </w:t>
      </w:r>
      <w:proofErr w:type="spellStart"/>
      <w:r w:rsidRPr="00920044">
        <w:t>ply</w:t>
      </w:r>
      <w:proofErr w:type="spellEnd"/>
      <w:r w:rsidRPr="00920044">
        <w:t xml:space="preserve"> doublé (double </w:t>
      </w:r>
      <w:proofErr w:type="spellStart"/>
      <w:r w:rsidRPr="00920044">
        <w:t>ply</w:t>
      </w:r>
      <w:proofErr w:type="spellEnd"/>
      <w:r w:rsidRPr="00920044">
        <w:t xml:space="preserve">). Une fois le résultat voulu (simple plu ou double </w:t>
      </w:r>
      <w:proofErr w:type="spellStart"/>
      <w:r w:rsidRPr="00920044">
        <w:t>ply</w:t>
      </w:r>
      <w:proofErr w:type="spellEnd"/>
      <w:r w:rsidRPr="00920044">
        <w:t xml:space="preserve">) on torsade plusieurs brins (environ 8 à 10) dans le sens opposé pour obtenir un toron, également appelé pli (donc oui, environ 10 </w:t>
      </w:r>
      <w:proofErr w:type="spellStart"/>
      <w:r w:rsidRPr="00920044">
        <w:t>ply</w:t>
      </w:r>
      <w:proofErr w:type="spellEnd"/>
      <w:r w:rsidRPr="00920044">
        <w:t xml:space="preserve"> = 1 pli, ce n’est pas pratique !). Une fois ce toron obtenu, on en torsade ensemble (souvent 3 à 5), toujours dans le sens opposé de la torsade d’avant. De là, on </w:t>
      </w:r>
      <w:r w:rsidR="00BE28F1" w:rsidRPr="00920044">
        <w:t>obtient de la corde renforcée, qui nous servira  pour nos activités.</w:t>
      </w:r>
    </w:p>
    <w:p w:rsidR="00BE28F1" w:rsidRPr="00920044" w:rsidRDefault="00BE28F1" w:rsidP="00CF4C66">
      <w:r w:rsidRPr="00920044">
        <w:t>Il peut arriver (mais très rarement, ou pour un usage bien spécifique) qu’une corde ait une « âme », soit une autre corde, fil ou autre matière au centre de cette corde non visible. On ne voit jamais dans les cordes classiques de shibari, par parfois, pour de la décoration, vous pouvez voir, par exemple, une âme en métal afin de donner une forme à une corde, ou une âme en polymère afin d’avoir une corde à la base fragile, mais solidifiée par le polymère.</w:t>
      </w:r>
    </w:p>
    <w:p w:rsidR="00BE28F1" w:rsidRPr="00920044" w:rsidRDefault="00BE28F1" w:rsidP="00CF4C66">
      <w:r w:rsidRPr="00132C42">
        <w:t>Ci-dessous un dessin pour de l’industriel, donc ce qui est a</w:t>
      </w:r>
      <w:r w:rsidR="00132C42" w:rsidRPr="00132C42">
        <w:t xml:space="preserve">ppelé « fil de caret » peut être assemblé en </w:t>
      </w:r>
      <w:r w:rsidRPr="00132C42">
        <w:t>un</w:t>
      </w:r>
      <w:r w:rsidR="00132C42" w:rsidRPr="00132C42">
        <w:t>, deux ou trois</w:t>
      </w:r>
      <w:r w:rsidRPr="00132C42">
        <w:t xml:space="preserve"> </w:t>
      </w:r>
      <w:proofErr w:type="spellStart"/>
      <w:r w:rsidRPr="00132C42">
        <w:t>ply</w:t>
      </w:r>
      <w:proofErr w:type="spellEnd"/>
      <w:r w:rsidRPr="00132C42">
        <w:t>. Cette image correspond</w:t>
      </w:r>
      <w:r w:rsidRPr="00920044">
        <w:t xml:space="preserve"> donc à une corde simple </w:t>
      </w:r>
      <w:proofErr w:type="spellStart"/>
      <w:r w:rsidRPr="00920044">
        <w:t>ply</w:t>
      </w:r>
      <w:proofErr w:type="spellEnd"/>
      <w:r w:rsidRPr="00920044">
        <w:t>.</w:t>
      </w:r>
    </w:p>
    <w:p w:rsidR="00BE28F1" w:rsidRPr="00920044" w:rsidRDefault="00BE28F1" w:rsidP="00BE28F1">
      <w:pPr>
        <w:ind w:left="360"/>
        <w:jc w:val="center"/>
      </w:pPr>
      <w:r w:rsidRPr="00920044">
        <w:rPr>
          <w:noProof/>
          <w:lang w:eastAsia="fr-FR"/>
        </w:rPr>
        <w:drawing>
          <wp:inline distT="0" distB="0" distL="0" distR="0">
            <wp:extent cx="2101933" cy="2817324"/>
            <wp:effectExtent l="0" t="0" r="0" b="2540"/>
            <wp:docPr id="13" name="Image 4" descr="Nouvelle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uvelle p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2026" cy="2817449"/>
                    </a:xfrm>
                    <a:prstGeom prst="rect">
                      <a:avLst/>
                    </a:prstGeom>
                    <a:noFill/>
                    <a:ln>
                      <a:noFill/>
                    </a:ln>
                  </pic:spPr>
                </pic:pic>
              </a:graphicData>
            </a:graphic>
          </wp:inline>
        </w:drawing>
      </w:r>
    </w:p>
    <w:p w:rsidR="00BE28F1" w:rsidRPr="00920044" w:rsidRDefault="00BE28F1" w:rsidP="00BE28F1">
      <w:pPr>
        <w:ind w:left="360"/>
        <w:jc w:val="center"/>
        <w:rPr>
          <w:sz w:val="18"/>
        </w:rPr>
      </w:pPr>
      <w:r w:rsidRPr="00920044">
        <w:rPr>
          <w:sz w:val="18"/>
        </w:rPr>
        <w:t>Source : zpag.net</w:t>
      </w:r>
    </w:p>
    <w:p w:rsidR="00BB2446" w:rsidRPr="00BB2446" w:rsidRDefault="00BB2446" w:rsidP="00BB2446">
      <w:pPr>
        <w:pStyle w:val="Titre2"/>
      </w:pPr>
      <w:bookmarkStart w:id="12" w:name="_Toc128792285"/>
      <w:r w:rsidRPr="00BB2446">
        <w:t>JBO :</w:t>
      </w:r>
      <w:bookmarkEnd w:id="12"/>
    </w:p>
    <w:p w:rsidR="00BE28F1" w:rsidRDefault="00BB2446" w:rsidP="00CF4C66">
      <w:r>
        <w:t>Petit aparté sur le JBO </w:t>
      </w:r>
      <w:r w:rsidR="00DB261F">
        <w:t>(« </w:t>
      </w:r>
      <w:r w:rsidR="00DB261F" w:rsidRPr="00DB261F">
        <w:t xml:space="preserve">Jute </w:t>
      </w:r>
      <w:proofErr w:type="spellStart"/>
      <w:r w:rsidR="00DB261F" w:rsidRPr="00DB261F">
        <w:t>Batching</w:t>
      </w:r>
      <w:proofErr w:type="spellEnd"/>
      <w:r w:rsidR="00DB261F" w:rsidRPr="00DB261F">
        <w:t xml:space="preserve"> </w:t>
      </w:r>
      <w:proofErr w:type="spellStart"/>
      <w:r w:rsidR="00DB261F" w:rsidRPr="00DB261F">
        <w:t>Oil</w:t>
      </w:r>
      <w:proofErr w:type="spellEnd"/>
      <w:r w:rsidR="00DB261F">
        <w:t> »</w:t>
      </w:r>
      <w:r w:rsidR="009A3498">
        <w:t>, « l’huile de jute »</w:t>
      </w:r>
      <w:r w:rsidR="00DB261F">
        <w:t xml:space="preserve">) </w:t>
      </w:r>
      <w:r>
        <w:t>: Les cordes de jute contiennent généralement de la JBO</w:t>
      </w:r>
      <w:r w:rsidR="00AF60A6">
        <w:t>, qui sert à assouplir les fibres de jute pour la fabrication de cordes</w:t>
      </w:r>
      <w:r w:rsidR="0012224E">
        <w:t>, afin d’éviter des frictions trop importantes</w:t>
      </w:r>
      <w:r w:rsidR="000F34B1">
        <w:t>, mais le JBO sert également à blanchir les cordes</w:t>
      </w:r>
      <w:r w:rsidR="00414A76">
        <w:t xml:space="preserve">. Il est précisé dans la préparation </w:t>
      </w:r>
      <w:r w:rsidR="00414A76">
        <w:lastRenderedPageBreak/>
        <w:t>de comment s’en séparer. Sachez que laisser une corde respirer à l’air permet aussi de s’en séparer partiellement, mais de manière bien plus longue.</w:t>
      </w:r>
    </w:p>
    <w:p w:rsidR="00043921" w:rsidRPr="0012224E" w:rsidRDefault="00043921" w:rsidP="004853F7">
      <w:r w:rsidRPr="0012224E">
        <w:t>Un peu de chimie !</w:t>
      </w:r>
    </w:p>
    <w:p w:rsidR="004853F7" w:rsidRPr="0012224E" w:rsidRDefault="00043921" w:rsidP="004853F7">
      <w:r w:rsidRPr="0012224E">
        <w:t xml:space="preserve">Selon une étude réalisée en 1985, du JBO-P a été fractionnée afin d’y extraire de l’hydrocarbure aromatiques polycycliques (HAP) contenant des composés de plus de trois cycles. </w:t>
      </w:r>
      <w:r w:rsidR="004853F7" w:rsidRPr="0012224E">
        <w:t xml:space="preserve">Cette fraction a ensuite été analysée pour son profil d'HAP par chromatographie en phase gazeuse et les composants individuels ont été identifiés en comparant son signal de détecteur à ionisation de flamme (FID) avec ceux obtenus à partir d'HAP de référence. Les résultats ont révélé que les HAP de plus de trois anneaux, considérés comme une classe reconnue de cancérogènes chimiques, étaient présents dans l'échantillon JBO-P à raison de 3 300 mg/kg d'huile (0,33 %, p/p) ; </w:t>
      </w:r>
      <w:proofErr w:type="spellStart"/>
      <w:r w:rsidR="004853F7" w:rsidRPr="0012224E">
        <w:t>benzo</w:t>
      </w:r>
      <w:proofErr w:type="spellEnd"/>
      <w:r w:rsidR="004853F7" w:rsidRPr="0012224E">
        <w:t xml:space="preserve">(a)pyrène et </w:t>
      </w:r>
      <w:proofErr w:type="spellStart"/>
      <w:r w:rsidR="004853F7" w:rsidRPr="0012224E">
        <w:t>dibenz</w:t>
      </w:r>
      <w:proofErr w:type="spellEnd"/>
      <w:r w:rsidR="004853F7" w:rsidRPr="0012224E">
        <w:t>(a, h) l'anthracène, connu pour être de</w:t>
      </w:r>
      <w:r w:rsidRPr="0012224E">
        <w:t xml:space="preserve"> très puissants</w:t>
      </w:r>
      <w:r w:rsidR="004853F7" w:rsidRPr="0012224E">
        <w:t xml:space="preserve"> cancérogènes, représentait 129 mg/kg (0,0129%, w/w) et 29 mg/kg (0,0029%, w/w) </w:t>
      </w:r>
      <w:r w:rsidRPr="0012224E">
        <w:t>du total de l’huile.</w:t>
      </w:r>
    </w:p>
    <w:p w:rsidR="004853F7" w:rsidRPr="0012224E" w:rsidRDefault="00043921" w:rsidP="004853F7">
      <w:r w:rsidRPr="0012224E">
        <w:t>Selon une autre étude réalisée en 1988 (par les mêmes chercheurs), ils ont constatés que l</w:t>
      </w:r>
      <w:r w:rsidR="004853F7" w:rsidRPr="0012224E">
        <w:t>'application topique de la variété JBO-P pure d'huile de jute (</w:t>
      </w:r>
      <w:r w:rsidRPr="0012224E">
        <w:t xml:space="preserve">donc de </w:t>
      </w:r>
      <w:r w:rsidR="004853F7" w:rsidRPr="0012224E">
        <w:t xml:space="preserve">JBO) trois fois par semaine s'est avérée produire </w:t>
      </w:r>
      <w:r w:rsidRPr="0012224E">
        <w:t xml:space="preserve">localement </w:t>
      </w:r>
      <w:r w:rsidR="004853F7" w:rsidRPr="0012224E">
        <w:t xml:space="preserve">des tumeurs cutanées </w:t>
      </w:r>
      <w:r w:rsidRPr="0012224E">
        <w:t>en</w:t>
      </w:r>
      <w:r w:rsidR="004853F7" w:rsidRPr="0012224E">
        <w:t xml:space="preserve"> 13 semaines de traitement sur des souris albinos suisses. Dans une autre série d'expériences, l'application topique</w:t>
      </w:r>
      <w:r w:rsidRPr="0012224E">
        <w:t xml:space="preserve"> également</w:t>
      </w:r>
      <w:r w:rsidR="004853F7" w:rsidRPr="0012224E">
        <w:t xml:space="preserve"> 3 fois</w:t>
      </w:r>
      <w:r w:rsidRPr="0012224E">
        <w:t xml:space="preserve"> par </w:t>
      </w:r>
      <w:r w:rsidR="004853F7" w:rsidRPr="0012224E">
        <w:t>semaine de JBO sur la peau de souris albinos suisses préalablement initiée (</w:t>
      </w:r>
      <w:proofErr w:type="spellStart"/>
      <w:r w:rsidR="004853F7" w:rsidRPr="0012224E">
        <w:t>sc</w:t>
      </w:r>
      <w:proofErr w:type="spellEnd"/>
      <w:r w:rsidR="004853F7" w:rsidRPr="0012224E">
        <w:t xml:space="preserve">, 1 mg/g de poids corporel) avec de l'uréthane a entraîné l'induction de tumeurs (papillomes épidermoïdes et </w:t>
      </w:r>
      <w:proofErr w:type="spellStart"/>
      <w:r w:rsidR="004853F7" w:rsidRPr="0012224E">
        <w:t>kératoacanthomes</w:t>
      </w:r>
      <w:proofErr w:type="spellEnd"/>
      <w:r w:rsidR="004853F7" w:rsidRPr="0012224E">
        <w:t>) en 8 semaines. Ces résultats suggèrent que la variété JBO-P d'huile de jute pourrait être un cancérigène complet ou une substance favorisant les tumeurs sur la peau de souris.</w:t>
      </w:r>
    </w:p>
    <w:p w:rsidR="00BC2A4A" w:rsidRDefault="0012224E" w:rsidP="004853F7">
      <w:r>
        <w:t xml:space="preserve">Bref, aucune étude ne prouve officiellement que le JBO </w:t>
      </w:r>
      <w:proofErr w:type="gramStart"/>
      <w:r>
        <w:t>est</w:t>
      </w:r>
      <w:proofErr w:type="gramEnd"/>
      <w:r>
        <w:t xml:space="preserve"> cancérigène pour l’homme, mais « juste » qu’il contient des matières qui le sont et il est très certainement cancérigène pour l’homme, au point que des normes sortent à ce sujet (vers 2003 ?). Les études sur les risques de cancer suite à l’amiante ont été réalisées fin des années 1800, il aura fallu un siècle pour officialiser le « rapport » avec le cancer sur les hommes.</w:t>
      </w:r>
    </w:p>
    <w:p w:rsidR="001B05FA" w:rsidRDefault="001B05FA" w:rsidP="001B05FA">
      <w:r>
        <w:t xml:space="preserve">A titre informatif, entre les années 1990 à 2020, des règlementations ont fait diminuer le taux autorisé de JBO qui l’a, en gros, divisé par 5. Le JBO serait tout autant cancérigène que l’huile </w:t>
      </w:r>
      <w:proofErr w:type="gramStart"/>
      <w:r>
        <w:t>moteur</w:t>
      </w:r>
      <w:proofErr w:type="gramEnd"/>
      <w:r>
        <w:t xml:space="preserve"> usagée.</w:t>
      </w:r>
    </w:p>
    <w:p w:rsidR="001B05FA" w:rsidRPr="00CB5640" w:rsidRDefault="001B05FA" w:rsidP="001B05FA">
      <w:r w:rsidRPr="00CB5640">
        <w:t>Le JBO a été partiellement remplacé en industrie par du RBO (l’huile de riz) et de la glycérine.</w:t>
      </w:r>
    </w:p>
    <w:p w:rsidR="001B05FA" w:rsidRDefault="001B05FA" w:rsidP="004853F7">
      <w:r>
        <w:t>Pour enlever le JBO des cordes, le plus simple est de chauffer une corde, ou l’aérer. Je parle de ces possibilités lors ce que je parle de préparation de cordes, mais voici les différentes techniques en vrac :</w:t>
      </w:r>
    </w:p>
    <w:p w:rsidR="001B05FA" w:rsidRDefault="00CB5640" w:rsidP="001B05FA">
      <w:pPr>
        <w:pStyle w:val="Paragraphedeliste"/>
        <w:numPr>
          <w:ilvl w:val="0"/>
          <w:numId w:val="6"/>
        </w:numPr>
      </w:pPr>
      <w:r>
        <w:t>La passer au four</w:t>
      </w:r>
    </w:p>
    <w:p w:rsidR="00CB5640" w:rsidRDefault="00CB5640" w:rsidP="001B05FA">
      <w:pPr>
        <w:pStyle w:val="Paragraphedeliste"/>
        <w:numPr>
          <w:ilvl w:val="0"/>
          <w:numId w:val="6"/>
        </w:numPr>
      </w:pPr>
      <w:r>
        <w:t>La faire bouillir</w:t>
      </w:r>
    </w:p>
    <w:p w:rsidR="001B05FA" w:rsidRDefault="00CB5640" w:rsidP="001B05FA">
      <w:pPr>
        <w:pStyle w:val="Paragraphedeliste"/>
        <w:numPr>
          <w:ilvl w:val="0"/>
          <w:numId w:val="6"/>
        </w:numPr>
      </w:pPr>
      <w:r>
        <w:t>La p</w:t>
      </w:r>
      <w:r w:rsidR="001B05FA">
        <w:t>a</w:t>
      </w:r>
      <w:r>
        <w:t>sser à la flamme</w:t>
      </w:r>
    </w:p>
    <w:p w:rsidR="001B05FA" w:rsidRDefault="001B05FA" w:rsidP="001B05FA">
      <w:pPr>
        <w:pStyle w:val="Paragraphedeliste"/>
        <w:numPr>
          <w:ilvl w:val="0"/>
          <w:numId w:val="6"/>
        </w:numPr>
      </w:pPr>
      <w:r>
        <w:t xml:space="preserve">La passer au </w:t>
      </w:r>
      <w:r w:rsidR="00AC2D2F">
        <w:t>sèche-linge</w:t>
      </w:r>
    </w:p>
    <w:p w:rsidR="001B05FA" w:rsidRDefault="001B05FA" w:rsidP="001B05FA">
      <w:pPr>
        <w:pStyle w:val="Paragraphedeliste"/>
        <w:numPr>
          <w:ilvl w:val="0"/>
          <w:numId w:val="6"/>
        </w:numPr>
      </w:pPr>
      <w:r>
        <w:t>La passer aux UV</w:t>
      </w:r>
    </w:p>
    <w:p w:rsidR="001B05FA" w:rsidRDefault="001B05FA" w:rsidP="001B05FA">
      <w:pPr>
        <w:pStyle w:val="Paragraphedeliste"/>
        <w:numPr>
          <w:ilvl w:val="0"/>
          <w:numId w:val="6"/>
        </w:numPr>
      </w:pPr>
      <w:r>
        <w:t>La laisser s’aérer</w:t>
      </w:r>
      <w:r w:rsidR="00AC2D2F">
        <w:t xml:space="preserve"> (très long !)</w:t>
      </w:r>
    </w:p>
    <w:p w:rsidR="001B05FA" w:rsidRDefault="00AC2D2F" w:rsidP="001B05FA">
      <w:pPr>
        <w:pStyle w:val="Paragraphedeliste"/>
        <w:numPr>
          <w:ilvl w:val="0"/>
          <w:numId w:val="6"/>
        </w:numPr>
      </w:pPr>
      <w:r>
        <w:t>La laisser au soleil (très long !)</w:t>
      </w:r>
    </w:p>
    <w:p w:rsidR="009A3498" w:rsidRPr="00920044" w:rsidRDefault="009A3498" w:rsidP="00CF4C66"/>
    <w:p w:rsidR="00813E51" w:rsidRPr="00920044" w:rsidRDefault="001B05FA" w:rsidP="00CF4C66">
      <w:r>
        <w:t>Voici donc maintenant q</w:t>
      </w:r>
      <w:r w:rsidR="00813E51" w:rsidRPr="00920044">
        <w:t xml:space="preserve">uelques </w:t>
      </w:r>
      <w:r w:rsidR="00324E57" w:rsidRPr="00920044">
        <w:t>descriptions</w:t>
      </w:r>
      <w:r w:rsidR="00813E51" w:rsidRPr="00920044">
        <w:t xml:space="preserve"> sur les « normes »</w:t>
      </w:r>
      <w:r>
        <w:t>,</w:t>
      </w:r>
      <w:r w:rsidR="00BB2446">
        <w:t xml:space="preserve"> </w:t>
      </w:r>
      <w:r>
        <w:t xml:space="preserve">les </w:t>
      </w:r>
      <w:r w:rsidR="00BB2446">
        <w:t>matières et</w:t>
      </w:r>
      <w:r>
        <w:t xml:space="preserve"> les</w:t>
      </w:r>
      <w:r w:rsidR="00BB2446">
        <w:t xml:space="preserve"> types</w:t>
      </w:r>
      <w:r w:rsidR="00813E51" w:rsidRPr="00920044">
        <w:t> </w:t>
      </w:r>
      <w:r>
        <w:t xml:space="preserve">de cordes </w:t>
      </w:r>
      <w:r w:rsidR="00813E51" w:rsidRPr="00920044">
        <w:t>:</w:t>
      </w:r>
    </w:p>
    <w:p w:rsidR="00AA024E" w:rsidRPr="00920044" w:rsidRDefault="00AA024E" w:rsidP="001A37D5">
      <w:pPr>
        <w:pStyle w:val="Titre2"/>
        <w:rPr>
          <w:rFonts w:asciiTheme="minorHAnsi" w:hAnsiTheme="minorHAnsi"/>
        </w:rPr>
      </w:pPr>
      <w:bookmarkStart w:id="13" w:name="_Toc128792286"/>
      <w:r w:rsidRPr="00920044">
        <w:rPr>
          <w:rFonts w:asciiTheme="minorHAnsi" w:hAnsiTheme="minorHAnsi"/>
        </w:rPr>
        <w:lastRenderedPageBreak/>
        <w:t>Matière des cordes :</w:t>
      </w:r>
      <w:bookmarkEnd w:id="13"/>
    </w:p>
    <w:p w:rsidR="00072086" w:rsidRPr="00920044" w:rsidRDefault="00072086" w:rsidP="00CF4C66">
      <w:r w:rsidRPr="00920044">
        <w:t xml:space="preserve">Je précise que </w:t>
      </w:r>
      <w:r w:rsidR="001511F7" w:rsidRPr="00920044">
        <w:t xml:space="preserve">la majorité de </w:t>
      </w:r>
      <w:r w:rsidRPr="00920044">
        <w:t xml:space="preserve">ce document est basé sur des cordes en jute ou chanvre, mais je décris malgré </w:t>
      </w:r>
      <w:proofErr w:type="spellStart"/>
      <w:r w:rsidRPr="00920044">
        <w:t>tout</w:t>
      </w:r>
      <w:proofErr w:type="spellEnd"/>
      <w:r w:rsidRPr="00920044">
        <w:t xml:space="preserve"> les autres possibilités de matières. Forcément, le traitement des cordes précisé ci-dessous ne fonctionne QUE pour </w:t>
      </w:r>
      <w:r w:rsidR="00DD6094" w:rsidRPr="00920044">
        <w:t>le</w:t>
      </w:r>
      <w:r w:rsidR="001511F7" w:rsidRPr="00920044">
        <w:t xml:space="preserve"> jute,</w:t>
      </w:r>
      <w:r w:rsidRPr="00920044">
        <w:t xml:space="preserve"> le chanvre naturel</w:t>
      </w:r>
      <w:r w:rsidR="001511F7" w:rsidRPr="00920044">
        <w:t xml:space="preserve"> et les matières proches</w:t>
      </w:r>
      <w:r w:rsidRPr="00920044">
        <w:t>.</w:t>
      </w:r>
      <w:r w:rsidR="001511F7" w:rsidRPr="00920044">
        <w:t xml:space="preserve"> A vous d’adapter pour les matières ayant besoin d’un traitement différent. </w:t>
      </w:r>
      <w:r w:rsidR="00036A7C" w:rsidRPr="00920044">
        <w:t xml:space="preserve"> Attention</w:t>
      </w:r>
      <w:r w:rsidR="001511F7" w:rsidRPr="00920044">
        <w:t xml:space="preserve"> également</w:t>
      </w:r>
      <w:r w:rsidR="00036A7C" w:rsidRPr="00920044">
        <w:t xml:space="preserve"> au mode de stockage des cordes, </w:t>
      </w:r>
      <w:r w:rsidR="001511F7" w:rsidRPr="00920044">
        <w:t>une annexe est dédiée à ce point, mais sachez qu’une corde en fibre naturelles n’aime surtout pas l’</w:t>
      </w:r>
      <w:r w:rsidR="00036A7C" w:rsidRPr="00920044">
        <w:t>humidité</w:t>
      </w:r>
      <w:r w:rsidR="00804FC5" w:rsidRPr="00920044">
        <w:t>,</w:t>
      </w:r>
      <w:r w:rsidR="001511F7" w:rsidRPr="00920044">
        <w:t xml:space="preserve"> les</w:t>
      </w:r>
      <w:r w:rsidR="00036A7C" w:rsidRPr="00920044">
        <w:t xml:space="preserve"> plis</w:t>
      </w:r>
      <w:r w:rsidR="00804FC5" w:rsidRPr="00920044">
        <w:t xml:space="preserve"> ou la chaleur</w:t>
      </w:r>
      <w:r w:rsidR="001511F7" w:rsidRPr="00920044">
        <w:t xml:space="preserve">. Il est, à la base, recommandé de les stocker </w:t>
      </w:r>
      <w:r w:rsidR="00804FC5" w:rsidRPr="00920044">
        <w:t>à la verticale, suspendue</w:t>
      </w:r>
      <w:r w:rsidR="001511F7" w:rsidRPr="00920044">
        <w:t xml:space="preserve"> sur un support assez large, à </w:t>
      </w:r>
      <w:r w:rsidR="00804FC5" w:rsidRPr="00920044">
        <w:t>l’abri</w:t>
      </w:r>
      <w:r w:rsidR="001511F7" w:rsidRPr="00920044">
        <w:t xml:space="preserve"> de l’humidité et de la lumière</w:t>
      </w:r>
      <w:r w:rsidR="00804FC5" w:rsidRPr="00920044">
        <w:t>, mais un endroit ventilé</w:t>
      </w:r>
      <w:r w:rsidR="001511F7" w:rsidRPr="00920044">
        <w:t>.</w:t>
      </w:r>
      <w:r w:rsidR="00185265">
        <w:t xml:space="preserve"> Les tarifs sont pour donner un ordre d’idée</w:t>
      </w:r>
      <w:r w:rsidR="00EE06FC">
        <w:t>, et basé sur des cordes « classiques »</w:t>
      </w:r>
      <w:r w:rsidR="005B28E7">
        <w:t xml:space="preserve"> de 6mm</w:t>
      </w:r>
      <w:r w:rsidR="00EE06FC">
        <w:t xml:space="preserve"> de ce type de matière, sans parler de bon </w:t>
      </w:r>
      <w:proofErr w:type="spellStart"/>
      <w:r w:rsidR="00EE06FC">
        <w:t>toronage</w:t>
      </w:r>
      <w:proofErr w:type="spellEnd"/>
      <w:r w:rsidR="00EE06FC">
        <w:t xml:space="preserve"> ou tressage pour le shibari</w:t>
      </w:r>
      <w:r w:rsidR="00185265">
        <w:t>.</w:t>
      </w:r>
    </w:p>
    <w:p w:rsidR="004D7EFE" w:rsidRPr="00920044" w:rsidRDefault="00AA024E" w:rsidP="00E33BE8">
      <w:pPr>
        <w:pStyle w:val="Titre3"/>
      </w:pPr>
      <w:bookmarkStart w:id="14" w:name="_Toc128792287"/>
      <w:r w:rsidRPr="00920044">
        <w:t>Jute</w:t>
      </w:r>
      <w:r w:rsidR="00CE7B8E" w:rsidRPr="00920044">
        <w:t> </w:t>
      </w:r>
      <w:r w:rsidR="004D0C11" w:rsidRPr="00920044">
        <w:t>(naturelle)</w:t>
      </w:r>
      <w:r w:rsidR="00CE7B8E" w:rsidRPr="00920044">
        <w:t>:</w:t>
      </w:r>
      <w:bookmarkEnd w:id="14"/>
    </w:p>
    <w:p w:rsidR="005760EB" w:rsidRDefault="005760EB" w:rsidP="004D7EFE">
      <w:r>
        <w:t xml:space="preserve">Petit « attention » de suite… Il existe « du jute de chanvre » ou « du jute de coco » par exemple (56 matières différentes selon </w:t>
      </w:r>
      <w:proofErr w:type="spellStart"/>
      <w:r>
        <w:t>Wikipedia</w:t>
      </w:r>
      <w:proofErr w:type="spellEnd"/>
      <w:r>
        <w:t xml:space="preserve"> !). « Jute » est devenu un mot pour le type de corde. </w:t>
      </w:r>
      <w:r w:rsidR="009B20E0">
        <w:t xml:space="preserve">On trouve généralement de la jute de jute, souvent de la jute de chanvre, mais clairement pas que. </w:t>
      </w:r>
      <w:r>
        <w:t>Ici, je parle donc de « Jute de jute », la « VRAIE » jute. Donc faites attention quand vous regarder des cordes de « jute » s’il n’y a pas une autre précision sur la vraie matière</w:t>
      </w:r>
      <w:r w:rsidR="009B20E0">
        <w:t>, j</w:t>
      </w:r>
      <w:r w:rsidR="009B20E0" w:rsidRPr="00920044">
        <w:t>’ai rarement vu du métal en plastique</w:t>
      </w:r>
      <w:r w:rsidR="009B20E0">
        <w:t>…</w:t>
      </w:r>
    </w:p>
    <w:p w:rsidR="004D7EFE" w:rsidRPr="00920044" w:rsidRDefault="004D7EFE" w:rsidP="004D7EFE">
      <w:pPr>
        <w:rPr>
          <w:highlight w:val="yellow"/>
        </w:rPr>
      </w:pPr>
      <w:r w:rsidRPr="00920044">
        <w:t xml:space="preserve">C’est issu de la plante de jute, simplement. </w:t>
      </w:r>
      <w:r w:rsidR="00595BC5">
        <w:t>Cette matière est quasiment totalement produite en Inde ou en Bengladesh.</w:t>
      </w:r>
      <w:r w:rsidR="00BF4003">
        <w:t xml:space="preserve"> C’est le choix classique des japonais, également pour son côté courant à trouver et son tarif local assez bas (mais forcément, elle fait correctement son travail).</w:t>
      </w:r>
      <w:r w:rsidRPr="00920044">
        <w:t xml:space="preserve"> </w:t>
      </w:r>
      <w:r w:rsidR="00DD6094" w:rsidRPr="00920044">
        <w:t>Certaines</w:t>
      </w:r>
      <w:r w:rsidR="00DD0654" w:rsidRPr="00920044">
        <w:t xml:space="preserve"> jutes ont une certaine notoriété, surtout pour le shibari : </w:t>
      </w:r>
      <w:r w:rsidR="003D7AE5" w:rsidRPr="00920044">
        <w:t>jute</w:t>
      </w:r>
      <w:r w:rsidR="00DD0654" w:rsidRPr="00920044">
        <w:t xml:space="preserve"> de</w:t>
      </w:r>
      <w:r w:rsidR="003D7AE5" w:rsidRPr="00920044">
        <w:t xml:space="preserve"> Tossa</w:t>
      </w:r>
      <w:r w:rsidR="00DD0654" w:rsidRPr="00920044">
        <w:t>,</w:t>
      </w:r>
      <w:r w:rsidR="009B406E">
        <w:t xml:space="preserve"> </w:t>
      </w:r>
      <w:r w:rsidR="007B7ED4" w:rsidRPr="00920044">
        <w:rPr>
          <w:b/>
        </w:rPr>
        <w:t>Ogawa</w:t>
      </w:r>
      <w:r w:rsidR="00270332" w:rsidRPr="00920044">
        <w:t xml:space="preserve"> (très connue et que je possède)</w:t>
      </w:r>
      <w:r w:rsidR="007B7ED4" w:rsidRPr="00920044">
        <w:t xml:space="preserve">, </w:t>
      </w:r>
      <w:proofErr w:type="spellStart"/>
      <w:r w:rsidR="00DD0654" w:rsidRPr="00920044">
        <w:t>Nawaya</w:t>
      </w:r>
      <w:proofErr w:type="spellEnd"/>
      <w:r w:rsidR="00DD0654" w:rsidRPr="00920044">
        <w:t xml:space="preserve">, </w:t>
      </w:r>
      <w:proofErr w:type="spellStart"/>
      <w:r w:rsidR="00DD0654" w:rsidRPr="00920044">
        <w:t>MyNawashi</w:t>
      </w:r>
      <w:proofErr w:type="spellEnd"/>
      <w:r w:rsidR="00DD0654" w:rsidRPr="00920044">
        <w:t xml:space="preserve"> et </w:t>
      </w:r>
      <w:proofErr w:type="spellStart"/>
      <w:r w:rsidR="00DD0654" w:rsidRPr="00920044">
        <w:t>Amastunawa</w:t>
      </w:r>
      <w:proofErr w:type="spellEnd"/>
      <w:r w:rsidR="00E148AE">
        <w:t xml:space="preserve"> (mais pas </w:t>
      </w:r>
      <w:proofErr w:type="spellStart"/>
      <w:r w:rsidR="00E148AE" w:rsidRPr="00920044">
        <w:t>Asanawa</w:t>
      </w:r>
      <w:proofErr w:type="spellEnd"/>
      <w:r w:rsidR="00E148AE">
        <w:t>)</w:t>
      </w:r>
      <w:r w:rsidR="00DD0654" w:rsidRPr="00920044">
        <w:t xml:space="preserve">. Elles sont </w:t>
      </w:r>
      <w:r w:rsidR="00270332" w:rsidRPr="00920044">
        <w:t>censées</w:t>
      </w:r>
      <w:r w:rsidR="00DD0654" w:rsidRPr="00920044">
        <w:t xml:space="preserve"> être plus résistantes et de meilleures </w:t>
      </w:r>
      <w:r w:rsidR="00270332" w:rsidRPr="00920044">
        <w:t>qualités</w:t>
      </w:r>
      <w:r w:rsidR="00DD0654" w:rsidRPr="00920044">
        <w:t xml:space="preserve">. Attention malgré tout, cela n’exclut pas les critères de qualité sur leur solidité ou poids au Kg ! Faire la course avec une Mercedes, c’est bien, mais évitez une classe A de </w:t>
      </w:r>
      <w:r w:rsidR="00D00828" w:rsidRPr="00920044">
        <w:t>3</w:t>
      </w:r>
      <w:r w:rsidR="00DD0654" w:rsidRPr="00920044">
        <w:t>0 ans…</w:t>
      </w:r>
      <w:r w:rsidR="00E148AE">
        <w:t xml:space="preserve"> J’en parle juste après.</w:t>
      </w:r>
      <w:r w:rsidR="00251603">
        <w:t xml:space="preserve"> Son poids est d’environ 150g pour 8m de 6mm.</w:t>
      </w:r>
      <w:r w:rsidR="003763BB">
        <w:t xml:space="preserve"> </w:t>
      </w:r>
      <w:r w:rsidR="00185265">
        <w:t xml:space="preserve">Tarif de </w:t>
      </w:r>
      <w:r w:rsidR="003763BB">
        <w:t>0,5 à 1€ le mètre (non traité) Personnellement, je les achète à 1€/m, mais du jute de qualité.</w:t>
      </w:r>
    </w:p>
    <w:p w:rsidR="004D7EFE" w:rsidRPr="00920044" w:rsidRDefault="004D7EFE" w:rsidP="004D7EFE">
      <w:pPr>
        <w:pStyle w:val="Sansinterligne"/>
        <w:ind w:left="708"/>
      </w:pPr>
      <w:r w:rsidRPr="00920044">
        <w:rPr>
          <w:u w:val="single"/>
        </w:rPr>
        <w:t>Avantage</w:t>
      </w:r>
      <w:r w:rsidRPr="00920044">
        <w:t> : Le prix assez bas, produit malléable</w:t>
      </w:r>
      <w:r w:rsidR="00054C2C" w:rsidRPr="00920044">
        <w:t>.</w:t>
      </w:r>
      <w:r w:rsidR="007A1C13">
        <w:t xml:space="preserve"> Un peu plus léger que le chanvre. Durabilité assez bonne.</w:t>
      </w:r>
    </w:p>
    <w:p w:rsidR="004D7EFE" w:rsidRPr="00920044" w:rsidRDefault="004D7EFE" w:rsidP="004D0C11">
      <w:pPr>
        <w:pStyle w:val="Sansinterligne"/>
        <w:ind w:left="708"/>
      </w:pPr>
      <w:r w:rsidRPr="00920044">
        <w:rPr>
          <w:u w:val="single"/>
        </w:rPr>
        <w:t>Désavantage</w:t>
      </w:r>
      <w:r w:rsidRPr="00920044">
        <w:t xml:space="preserve"> : Sa [très] relative faible </w:t>
      </w:r>
      <w:r w:rsidR="007E5954" w:rsidRPr="00920044">
        <w:t xml:space="preserve">solidité par rapport à d’autres matières </w:t>
      </w:r>
      <w:r w:rsidR="004D0C11" w:rsidRPr="00920044">
        <w:t>et son côté biodégradable</w:t>
      </w:r>
      <w:r w:rsidR="000D08D1">
        <w:t xml:space="preserve"> (s’abîme à l’humidité)</w:t>
      </w:r>
      <w:r w:rsidR="000D08D1" w:rsidRPr="00920044">
        <w:t>.</w:t>
      </w:r>
    </w:p>
    <w:p w:rsidR="004D0C11" w:rsidRPr="00920044" w:rsidRDefault="004D7EFE" w:rsidP="004D0C11">
      <w:pPr>
        <w:pStyle w:val="Sansinterligne"/>
        <w:ind w:left="708"/>
      </w:pPr>
      <w:r w:rsidRPr="00920044">
        <w:rPr>
          <w:u w:val="single"/>
        </w:rPr>
        <w:t>Conclusion</w:t>
      </w:r>
      <w:r w:rsidRPr="00920044">
        <w:t> :</w:t>
      </w:r>
      <w:r w:rsidR="008B254A" w:rsidRPr="00920044">
        <w:t xml:space="preserve"> Une des deux cordes des plus courantes, sans grande surprise !</w:t>
      </w:r>
      <w:r w:rsidR="004D0C11" w:rsidRPr="00920044">
        <w:t xml:space="preserve"> Mais à remplacer après un certain temps.</w:t>
      </w:r>
    </w:p>
    <w:p w:rsidR="004D7EFE" w:rsidRPr="00920044" w:rsidRDefault="004D7EFE" w:rsidP="004D0C11">
      <w:pPr>
        <w:pStyle w:val="Sansinterligne"/>
        <w:ind w:left="708"/>
      </w:pPr>
    </w:p>
    <w:p w:rsidR="004D7EFE" w:rsidRPr="00920044" w:rsidRDefault="00AA024E" w:rsidP="001016F4">
      <w:pPr>
        <w:pStyle w:val="Titre3"/>
      </w:pPr>
      <w:bookmarkStart w:id="15" w:name="_Toc128792288"/>
      <w:r w:rsidRPr="00920044">
        <w:t>Chanvre</w:t>
      </w:r>
      <w:r w:rsidR="004D0C11" w:rsidRPr="00920044">
        <w:t xml:space="preserve"> (naturelle)</w:t>
      </w:r>
      <w:r w:rsidR="004D7EFE" w:rsidRPr="00920044">
        <w:t> :</w:t>
      </w:r>
      <w:bookmarkEnd w:id="15"/>
      <w:r w:rsidR="004D7EFE" w:rsidRPr="00920044">
        <w:t xml:space="preserve"> </w:t>
      </w:r>
    </w:p>
    <w:p w:rsidR="008B254A" w:rsidRPr="00920044" w:rsidRDefault="008B254A" w:rsidP="004D7EFE">
      <w:r w:rsidRPr="00920044">
        <w:t>Pas très différente de la corde de jute dans l’ensemble. Le chanvre est une plante de la famille du cannabis (à valeur de THC très basse</w:t>
      </w:r>
      <w:r w:rsidR="00600665" w:rsidRPr="00920044">
        <w:t>, donc sans les effets du cannabis</w:t>
      </w:r>
      <w:r w:rsidRPr="00920044">
        <w:t xml:space="preserve">), on en extrait les fibres pour créer ces </w:t>
      </w:r>
      <w:r w:rsidR="00DD6094" w:rsidRPr="00920044">
        <w:t>cordes. La</w:t>
      </w:r>
      <w:r w:rsidR="00662E47" w:rsidRPr="00920044">
        <w:t xml:space="preserve"> Chanvre, selon les valeurs trouvées sur sa résistance semble être dans l’ensemble plus résistante de 20/30% que la jute</w:t>
      </w:r>
      <w:r w:rsidR="000D08D1">
        <w:t>, donc près d’une fois et demi plus solide </w:t>
      </w:r>
      <w:r w:rsidR="0047222F">
        <w:t>pour le même diamètre</w:t>
      </w:r>
      <w:r w:rsidR="000D08D1">
        <w:t>!</w:t>
      </w:r>
      <w:r w:rsidR="00662E47" w:rsidRPr="00920044">
        <w:t xml:space="preserve"> </w:t>
      </w:r>
      <w:r w:rsidR="00E2166C" w:rsidRPr="00920044">
        <w:t>La France est premier producteur mondial de Chanvre, à plus de 50% ! La Chine, second, est à environ 20%.</w:t>
      </w:r>
      <w:r w:rsidR="002C7A21">
        <w:t xml:space="preserve"> Son poids est d’environ 1,7X celui </w:t>
      </w:r>
      <w:r w:rsidR="00251603">
        <w:t>du</w:t>
      </w:r>
      <w:r w:rsidR="002C7A21">
        <w:t xml:space="preserve"> jute</w:t>
      </w:r>
      <w:r w:rsidR="00251603">
        <w:t xml:space="preserve"> (250g environ pour 8m de 6mm)</w:t>
      </w:r>
      <w:r w:rsidR="002C7A21">
        <w:t>, pour une résistance presque doublée.</w:t>
      </w:r>
      <w:r w:rsidR="00185265">
        <w:t xml:space="preserve"> Tarif de 0,5 à 1€ le mètre</w:t>
      </w:r>
      <w:r w:rsidR="00FA1A8A">
        <w:t>.</w:t>
      </w:r>
    </w:p>
    <w:p w:rsidR="004D7EFE" w:rsidRPr="00920044" w:rsidRDefault="004D7EFE" w:rsidP="008B254A">
      <w:pPr>
        <w:pStyle w:val="Sansinterligne"/>
        <w:ind w:left="708"/>
      </w:pPr>
      <w:r w:rsidRPr="00920044">
        <w:rPr>
          <w:u w:val="single"/>
        </w:rPr>
        <w:lastRenderedPageBreak/>
        <w:t>Avantage </w:t>
      </w:r>
      <w:r w:rsidRPr="00920044">
        <w:t xml:space="preserve">: </w:t>
      </w:r>
      <w:r w:rsidR="008B254A" w:rsidRPr="00920044">
        <w:t>Le prix assez bas, produit malléable</w:t>
      </w:r>
      <w:r w:rsidR="00054C2C" w:rsidRPr="00920044">
        <w:t>.</w:t>
      </w:r>
      <w:r w:rsidR="007A1C13">
        <w:t xml:space="preserve"> Durabilité assez bonne.</w:t>
      </w:r>
      <w:r w:rsidR="004323AA">
        <w:t xml:space="preserve"> Une odeur assez marquée et unique</w:t>
      </w:r>
      <w:r w:rsidR="002C7A21">
        <w:t xml:space="preserve"> (de « poney »)</w:t>
      </w:r>
      <w:r w:rsidR="004323AA">
        <w:t>.</w:t>
      </w:r>
    </w:p>
    <w:p w:rsidR="004D7EFE" w:rsidRPr="00920044" w:rsidRDefault="004D7EFE" w:rsidP="004D7EFE">
      <w:pPr>
        <w:pStyle w:val="Sansinterligne"/>
        <w:ind w:left="708"/>
      </w:pPr>
      <w:r w:rsidRPr="00920044">
        <w:rPr>
          <w:u w:val="single"/>
        </w:rPr>
        <w:t>Désavantage</w:t>
      </w:r>
      <w:r w:rsidRPr="00920044">
        <w:t> :</w:t>
      </w:r>
      <w:r w:rsidR="008B254A" w:rsidRPr="00920044">
        <w:t xml:space="preserve"> Sa [très] relative faible solidité </w:t>
      </w:r>
      <w:r w:rsidR="007E5954" w:rsidRPr="00920044">
        <w:t xml:space="preserve">par rapport à d’autres matières </w:t>
      </w:r>
      <w:r w:rsidR="008B254A" w:rsidRPr="00920044">
        <w:t>et son côté biodégradable</w:t>
      </w:r>
      <w:r w:rsidR="000D08D1">
        <w:t xml:space="preserve"> (s’abîme à l’humidité)</w:t>
      </w:r>
      <w:r w:rsidR="007E5954" w:rsidRPr="00920044">
        <w:t>.</w:t>
      </w:r>
      <w:r w:rsidR="000D08D1">
        <w:t xml:space="preserve"> Elle reste néanmoins plus solide que le jute.</w:t>
      </w:r>
    </w:p>
    <w:p w:rsidR="006A74DD" w:rsidRPr="00920044" w:rsidRDefault="004D7EFE" w:rsidP="006A74DD">
      <w:pPr>
        <w:pStyle w:val="Sansinterligne"/>
        <w:ind w:left="708"/>
      </w:pPr>
      <w:r w:rsidRPr="00920044">
        <w:rPr>
          <w:u w:val="single"/>
        </w:rPr>
        <w:t>Conclusion</w:t>
      </w:r>
      <w:r w:rsidRPr="00920044">
        <w:t> :</w:t>
      </w:r>
      <w:r w:rsidR="008B254A" w:rsidRPr="00920044">
        <w:t xml:space="preserve"> C’est personnellement </w:t>
      </w:r>
      <w:r w:rsidR="004D0C11" w:rsidRPr="00920044">
        <w:t>un de mes choix préféré</w:t>
      </w:r>
      <w:r w:rsidR="008B254A" w:rsidRPr="00920044">
        <w:t>, qui est aussi une des plus courantes, mais à remplacer après un certain temps.</w:t>
      </w:r>
    </w:p>
    <w:p w:rsidR="00695419" w:rsidRPr="00920044" w:rsidRDefault="00695419" w:rsidP="00695419">
      <w:pPr>
        <w:pStyle w:val="Sansinterligne"/>
        <w:ind w:left="708"/>
      </w:pPr>
    </w:p>
    <w:p w:rsidR="00695419" w:rsidRPr="00920044" w:rsidRDefault="00695419" w:rsidP="001016F4">
      <w:pPr>
        <w:pStyle w:val="Titre3"/>
      </w:pPr>
      <w:bookmarkStart w:id="16" w:name="_Toc128792289"/>
      <w:r w:rsidRPr="00920044">
        <w:t>Coco :</w:t>
      </w:r>
      <w:bookmarkEnd w:id="16"/>
      <w:r w:rsidRPr="00920044">
        <w:t xml:space="preserve"> </w:t>
      </w:r>
    </w:p>
    <w:p w:rsidR="00695419" w:rsidRPr="00920044" w:rsidRDefault="00695419" w:rsidP="00695419">
      <w:r w:rsidRPr="00920044">
        <w:t xml:space="preserve">On se sert des fibres qui entourent les noix de coco </w:t>
      </w:r>
      <w:r w:rsidR="000F5A22">
        <w:t xml:space="preserve">(« coir ») </w:t>
      </w:r>
      <w:r w:rsidRPr="00920044">
        <w:t>pour les tresser/</w:t>
      </w:r>
      <w:r w:rsidR="00DD6094" w:rsidRPr="00920044">
        <w:t>toronner</w:t>
      </w:r>
      <w:r w:rsidRPr="00920044">
        <w:t xml:space="preserve"> afin d’en obtenir de la corde. Elle est utilisée en shibari pour donner des sensations plus dures, sèches, </w:t>
      </w:r>
      <w:r w:rsidR="00DD6094" w:rsidRPr="00920044">
        <w:t>râpeuses</w:t>
      </w:r>
      <w:r w:rsidRPr="00920044">
        <w:t xml:space="preserve">. </w:t>
      </w:r>
      <w:r w:rsidR="002342C9" w:rsidRPr="00920044">
        <w:t>La coco semble trop cassante (donc dangereuse pour des suspensions) et raide pour pratiquer du shibari (elle a tendance à provoquer des brûlures et irritations)</w:t>
      </w:r>
      <w:r w:rsidRPr="00920044">
        <w:t>.</w:t>
      </w:r>
      <w:r w:rsidR="00D92B07" w:rsidRPr="00920044">
        <w:t xml:space="preserve"> </w:t>
      </w:r>
      <w:r w:rsidR="002342C9" w:rsidRPr="00920044">
        <w:t xml:space="preserve">Elle sert donc généralement en « supplément » </w:t>
      </w:r>
      <w:r w:rsidR="00DD6094" w:rsidRPr="00920044">
        <w:t>à</w:t>
      </w:r>
      <w:r w:rsidR="002342C9" w:rsidRPr="00920044">
        <w:t xml:space="preserve"> d’autres cordes afin de donner d’autres sensations. </w:t>
      </w:r>
      <w:r w:rsidR="00D92B07" w:rsidRPr="00920044">
        <w:t>Elle est « facile à trouver », mais en trouver de qualité ou adaptée pour le shibari est une autre histoire !</w:t>
      </w:r>
      <w:r w:rsidR="00185265">
        <w:t xml:space="preserve"> Tarif de 0,5€ le mètre</w:t>
      </w:r>
      <w:r w:rsidR="00FA1A8A">
        <w:t>.</w:t>
      </w:r>
    </w:p>
    <w:p w:rsidR="00695419" w:rsidRPr="00920044" w:rsidRDefault="00695419" w:rsidP="00695419">
      <w:pPr>
        <w:pStyle w:val="Sansinterligne"/>
        <w:ind w:left="708"/>
      </w:pPr>
      <w:r w:rsidRPr="00920044">
        <w:rPr>
          <w:u w:val="single"/>
        </w:rPr>
        <w:t>Avantage</w:t>
      </w:r>
      <w:r w:rsidRPr="00920044">
        <w:t> : Rêche</w:t>
      </w:r>
    </w:p>
    <w:p w:rsidR="00695419" w:rsidRPr="00920044" w:rsidRDefault="00695419" w:rsidP="00695419">
      <w:pPr>
        <w:pStyle w:val="Sansinterligne"/>
        <w:ind w:left="708"/>
      </w:pPr>
      <w:r w:rsidRPr="00920044">
        <w:rPr>
          <w:u w:val="single"/>
        </w:rPr>
        <w:t>Désavantage</w:t>
      </w:r>
      <w:r w:rsidRPr="00920044">
        <w:t xml:space="preserve"> : Plus dangereux quant aux risques de blessures légères, plus difficile à manier que </w:t>
      </w:r>
      <w:r w:rsidR="00DD6094" w:rsidRPr="00920044">
        <w:t>le</w:t>
      </w:r>
      <w:r w:rsidRPr="00920044">
        <w:t xml:space="preserve"> jute ou le chanvre. Le côté rêche s’use « assez vite », donc elle </w:t>
      </w:r>
      <w:r w:rsidR="00DD6094" w:rsidRPr="00920044">
        <w:t>perd</w:t>
      </w:r>
      <w:r w:rsidRPr="00920044">
        <w:t xml:space="preserve"> relativement rapidement de son intérêt.</w:t>
      </w:r>
    </w:p>
    <w:p w:rsidR="00695419" w:rsidRPr="00920044" w:rsidRDefault="00695419" w:rsidP="00695419">
      <w:pPr>
        <w:pStyle w:val="Sansinterligne"/>
        <w:ind w:left="708"/>
      </w:pPr>
      <w:r w:rsidRPr="00920044">
        <w:rPr>
          <w:u w:val="single"/>
        </w:rPr>
        <w:t>Conclusion</w:t>
      </w:r>
      <w:r w:rsidRPr="00920044">
        <w:t> : Je n’ai malheureusement pas encore essayé, mais j’adorerais bien en avoir la possibilité !</w:t>
      </w:r>
    </w:p>
    <w:p w:rsidR="00695419" w:rsidRPr="00920044" w:rsidRDefault="00695419" w:rsidP="006A74DD">
      <w:pPr>
        <w:pStyle w:val="Sansinterligne"/>
        <w:ind w:left="708"/>
      </w:pPr>
    </w:p>
    <w:p w:rsidR="004D7EFE" w:rsidRPr="00920044" w:rsidRDefault="00AA024E" w:rsidP="001016F4">
      <w:pPr>
        <w:pStyle w:val="Titre3"/>
      </w:pPr>
      <w:bookmarkStart w:id="17" w:name="_Toc128792290"/>
      <w:r w:rsidRPr="00920044">
        <w:t>Lin</w:t>
      </w:r>
      <w:r w:rsidR="004D7EFE" w:rsidRPr="00920044">
        <w:t> :</w:t>
      </w:r>
      <w:bookmarkEnd w:id="17"/>
      <w:r w:rsidR="004D7EFE" w:rsidRPr="00920044">
        <w:t xml:space="preserve"> </w:t>
      </w:r>
    </w:p>
    <w:p w:rsidR="004D0C11" w:rsidRPr="00F7113D" w:rsidRDefault="004D0C11" w:rsidP="004D7EFE">
      <w:r w:rsidRPr="00F7113D">
        <w:t>Encore une plante dont on extrait les fibres pour la fabrication des cordes</w:t>
      </w:r>
      <w:r w:rsidR="00054C2C" w:rsidRPr="00F7113D">
        <w:t>.</w:t>
      </w:r>
      <w:r w:rsidR="00EE06FC">
        <w:t xml:space="preserve"> Tarif à partir de 1€ le mètre</w:t>
      </w:r>
      <w:r w:rsidR="00FA1A8A">
        <w:t>.</w:t>
      </w:r>
    </w:p>
    <w:p w:rsidR="004D7EFE" w:rsidRPr="00F7113D" w:rsidRDefault="004D7EFE" w:rsidP="004D7EFE">
      <w:pPr>
        <w:pStyle w:val="Sansinterligne"/>
        <w:ind w:left="708"/>
      </w:pPr>
      <w:r w:rsidRPr="00F7113D">
        <w:rPr>
          <w:u w:val="single"/>
        </w:rPr>
        <w:t>Avantage</w:t>
      </w:r>
      <w:r w:rsidRPr="00F7113D">
        <w:t> : Doux</w:t>
      </w:r>
      <w:r w:rsidR="004323AA">
        <w:t xml:space="preserve"> (plus que le jute ou le chanvre)</w:t>
      </w:r>
      <w:r w:rsidRPr="00F7113D">
        <w:t>, solide, soyeux… L’idéal !</w:t>
      </w:r>
    </w:p>
    <w:p w:rsidR="004D7EFE" w:rsidRPr="00F7113D" w:rsidRDefault="004D7EFE" w:rsidP="004D7EFE">
      <w:pPr>
        <w:pStyle w:val="Sansinterligne"/>
        <w:ind w:left="708"/>
      </w:pPr>
      <w:r w:rsidRPr="00F7113D">
        <w:rPr>
          <w:u w:val="single"/>
        </w:rPr>
        <w:t>Désavantage</w:t>
      </w:r>
      <w:r w:rsidRPr="00F7113D">
        <w:t xml:space="preserve"> : </w:t>
      </w:r>
      <w:r w:rsidR="008F65AA" w:rsidRPr="00F7113D">
        <w:t>Dur quand même, t</w:t>
      </w:r>
      <w:r w:rsidRPr="00F7113D">
        <w:t>rès difficile à trouver et très cher</w:t>
      </w:r>
    </w:p>
    <w:p w:rsidR="00AA024E" w:rsidRPr="00F7113D" w:rsidRDefault="004D7EFE" w:rsidP="000C5DF9">
      <w:pPr>
        <w:pStyle w:val="Sansinterligne"/>
        <w:ind w:left="708"/>
      </w:pPr>
      <w:r w:rsidRPr="00F7113D">
        <w:rPr>
          <w:u w:val="single"/>
        </w:rPr>
        <w:t>Conclusion</w:t>
      </w:r>
      <w:r w:rsidRPr="00F7113D">
        <w:t> : Je n’ai malheureusement pas encore essayé, mais j’adorerais</w:t>
      </w:r>
      <w:r w:rsidR="000C5DF9" w:rsidRPr="00F7113D">
        <w:t xml:space="preserve"> bien en avoir la possibilité !</w:t>
      </w:r>
    </w:p>
    <w:p w:rsidR="000C5DF9" w:rsidRPr="00F7113D" w:rsidRDefault="000C5DF9" w:rsidP="000C5DF9">
      <w:pPr>
        <w:pStyle w:val="Sansinterligne"/>
        <w:ind w:left="708"/>
      </w:pPr>
    </w:p>
    <w:p w:rsidR="00AA024E" w:rsidRPr="00F7113D" w:rsidRDefault="00AA024E" w:rsidP="001016F4">
      <w:pPr>
        <w:pStyle w:val="Titre3"/>
      </w:pPr>
      <w:bookmarkStart w:id="18" w:name="_Toc128792291"/>
      <w:r w:rsidRPr="00F7113D">
        <w:t>Coton</w:t>
      </w:r>
      <w:r w:rsidR="004D7EFE" w:rsidRPr="00F7113D">
        <w:t> :</w:t>
      </w:r>
      <w:bookmarkEnd w:id="18"/>
    </w:p>
    <w:p w:rsidR="00DA408D" w:rsidRPr="00DA408D" w:rsidRDefault="00DA408D" w:rsidP="00DA408D">
      <w:pPr>
        <w:pStyle w:val="Sansinterligne"/>
        <w:ind w:firstLine="1"/>
      </w:pPr>
      <w:r w:rsidRPr="00F7113D">
        <w:t>Provient de la</w:t>
      </w:r>
      <w:r w:rsidR="00F7113D" w:rsidRPr="00F7113D">
        <w:t xml:space="preserve"> récolte des bourres de coton recouvertes d'une houppe de fibres blanche et soyeuses pouvant mesurer entre deux et cinq centimètres de long selon les variétés.</w:t>
      </w:r>
      <w:r w:rsidR="00EE06FC" w:rsidRPr="00EE06FC">
        <w:t xml:space="preserve"> </w:t>
      </w:r>
      <w:r w:rsidR="00EE06FC">
        <w:t>Tarif de 0,5€ le mètre</w:t>
      </w:r>
      <w:r w:rsidR="00FA1A8A">
        <w:t>.</w:t>
      </w:r>
    </w:p>
    <w:p w:rsidR="004D7EFE" w:rsidRPr="00920044" w:rsidRDefault="004D7EFE" w:rsidP="004D7EFE">
      <w:pPr>
        <w:pStyle w:val="Sansinterligne"/>
        <w:ind w:left="708"/>
      </w:pPr>
      <w:r w:rsidRPr="00920044">
        <w:rPr>
          <w:u w:val="single"/>
        </w:rPr>
        <w:t>Avantage</w:t>
      </w:r>
      <w:r w:rsidRPr="00920044">
        <w:t xml:space="preserve"> : </w:t>
      </w:r>
      <w:r w:rsidR="00AE3DF0" w:rsidRPr="00920044">
        <w:t>Facile à trouver, pas trop cher et facilement esthétique (et facile à colorer !)</w:t>
      </w:r>
    </w:p>
    <w:p w:rsidR="004D7EFE" w:rsidRPr="00920044" w:rsidRDefault="004D7EFE" w:rsidP="004D7EFE">
      <w:pPr>
        <w:pStyle w:val="Sansinterligne"/>
        <w:ind w:left="708"/>
      </w:pPr>
      <w:r w:rsidRPr="00920044">
        <w:rPr>
          <w:u w:val="single"/>
        </w:rPr>
        <w:t>Désavantage</w:t>
      </w:r>
      <w:r w:rsidRPr="00920044">
        <w:t> :</w:t>
      </w:r>
      <w:r w:rsidR="00AE3DF0" w:rsidRPr="00920044">
        <w:t xml:space="preserve"> Il est élastique</w:t>
      </w:r>
      <w:r w:rsidR="006E0EAD">
        <w:t xml:space="preserve"> (donc donne des tensions variables)</w:t>
      </w:r>
      <w:r w:rsidR="00AE3DF0" w:rsidRPr="00920044">
        <w:t>, et glisse trop facilement</w:t>
      </w:r>
    </w:p>
    <w:p w:rsidR="004D7EFE" w:rsidRPr="00920044" w:rsidRDefault="004D7EFE" w:rsidP="004D7EFE">
      <w:pPr>
        <w:pStyle w:val="Sansinterligne"/>
        <w:ind w:left="708"/>
      </w:pPr>
      <w:r w:rsidRPr="00920044">
        <w:rPr>
          <w:u w:val="single"/>
        </w:rPr>
        <w:t>Conclusion</w:t>
      </w:r>
      <w:r w:rsidRPr="00920044">
        <w:t> :</w:t>
      </w:r>
      <w:r w:rsidR="00AE3DF0" w:rsidRPr="00920044">
        <w:t xml:space="preserve"> Sympa pour des photos ? Cette matière ne </w:t>
      </w:r>
      <w:r w:rsidR="002961F7" w:rsidRPr="00920044">
        <w:t>m’a</w:t>
      </w:r>
      <w:r w:rsidR="00AE3DF0" w:rsidRPr="00920044">
        <w:t xml:space="preserve"> jamais attiré</w:t>
      </w:r>
      <w:r w:rsidR="00036A7C" w:rsidRPr="00920044">
        <w:t>, peut-</w:t>
      </w:r>
      <w:r w:rsidR="00F13206" w:rsidRPr="00920044">
        <w:t>être un jour pour une séance d’ « habillage éphémère», mais hors cadre de shibari à proprement parler</w:t>
      </w:r>
      <w:r w:rsidR="00AE3DF0" w:rsidRPr="00920044">
        <w:t>.</w:t>
      </w:r>
      <w:r w:rsidR="00036A7C" w:rsidRPr="00920044">
        <w:t xml:space="preserve"> Son côté souple risquerait de faire bouger les cordes pendant une suspension (par exemple de faire un radial ou un nœud risquerait de glisser).</w:t>
      </w:r>
      <w:r w:rsidR="000B0B4F" w:rsidRPr="000B0B4F">
        <w:t xml:space="preserve"> C'est malheureusement la corde la plus courante en sex-shop.</w:t>
      </w:r>
    </w:p>
    <w:p w:rsidR="00262B6E" w:rsidRDefault="00262B6E" w:rsidP="00262B6E">
      <w:pPr>
        <w:pStyle w:val="Sansinterligne"/>
        <w:rPr>
          <w:b/>
        </w:rPr>
      </w:pPr>
    </w:p>
    <w:p w:rsidR="00262B6E" w:rsidRPr="006043B9" w:rsidRDefault="00262B6E" w:rsidP="001016F4">
      <w:pPr>
        <w:pStyle w:val="Titre3"/>
      </w:pPr>
      <w:bookmarkStart w:id="19" w:name="_Toc128792292"/>
      <w:r w:rsidRPr="006043B9">
        <w:t>Sisal :</w:t>
      </w:r>
      <w:bookmarkEnd w:id="19"/>
      <w:r w:rsidRPr="006043B9">
        <w:t xml:space="preserve"> </w:t>
      </w:r>
    </w:p>
    <w:p w:rsidR="00262B6E" w:rsidRPr="00920044" w:rsidRDefault="00262B6E" w:rsidP="00262B6E">
      <w:pPr>
        <w:pStyle w:val="Sansinterligne"/>
      </w:pPr>
      <w:r w:rsidRPr="005C1E3F">
        <w:t>Matière issu des feuilles d’agaves qui poussent à l’origine au Mexique.</w:t>
      </w:r>
      <w:r w:rsidR="00EE06FC">
        <w:t xml:space="preserve"> Tarif de 0,</w:t>
      </w:r>
      <w:r w:rsidR="005B28E7">
        <w:t>4</w:t>
      </w:r>
      <w:r w:rsidR="00EE06FC">
        <w:t>€ le mètre</w:t>
      </w:r>
      <w:r w:rsidR="00FA1A8A">
        <w:t>.</w:t>
      </w:r>
    </w:p>
    <w:p w:rsidR="00262B6E" w:rsidRPr="005C1E3F" w:rsidRDefault="00262B6E" w:rsidP="00262B6E">
      <w:pPr>
        <w:pStyle w:val="Sansinterligne"/>
        <w:ind w:left="708"/>
      </w:pPr>
      <w:r w:rsidRPr="005C1E3F">
        <w:rPr>
          <w:u w:val="single"/>
        </w:rPr>
        <w:lastRenderedPageBreak/>
        <w:t>Avantage</w:t>
      </w:r>
      <w:r w:rsidRPr="005C1E3F">
        <w:t> : Plus solide que le jute ou chanvre</w:t>
      </w:r>
    </w:p>
    <w:p w:rsidR="00262B6E" w:rsidRPr="005C1E3F" w:rsidRDefault="00262B6E" w:rsidP="00262B6E">
      <w:pPr>
        <w:pStyle w:val="Sansinterligne"/>
        <w:ind w:left="708"/>
      </w:pPr>
      <w:r w:rsidRPr="005C1E3F">
        <w:rPr>
          <w:u w:val="single"/>
        </w:rPr>
        <w:t>Désavantage</w:t>
      </w:r>
      <w:r w:rsidRPr="005C1E3F">
        <w:t> : Plus rigide que le jute ou chanvre</w:t>
      </w:r>
      <w:r w:rsidR="00F87316">
        <w:t>. Plus irritable.</w:t>
      </w:r>
    </w:p>
    <w:p w:rsidR="00262B6E" w:rsidRPr="00920044" w:rsidRDefault="00262B6E" w:rsidP="00262B6E">
      <w:pPr>
        <w:pStyle w:val="Sansinterligne"/>
        <w:ind w:left="708"/>
      </w:pPr>
      <w:r w:rsidRPr="006043B9">
        <w:rPr>
          <w:u w:val="single"/>
        </w:rPr>
        <w:t>Conclusion</w:t>
      </w:r>
      <w:r w:rsidRPr="006043B9">
        <w:t> : Je</w:t>
      </w:r>
      <w:r w:rsidRPr="00920044">
        <w:t xml:space="preserve"> n’ai malheureusement pas encore essayé, mais j’adorerais</w:t>
      </w:r>
      <w:r>
        <w:t xml:space="preserve"> bien en avoir la possibilité !</w:t>
      </w:r>
    </w:p>
    <w:p w:rsidR="004D7EFE" w:rsidRDefault="004D7EFE" w:rsidP="004D7EFE">
      <w:pPr>
        <w:pStyle w:val="Sansinterligne"/>
        <w:ind w:left="708"/>
      </w:pPr>
    </w:p>
    <w:p w:rsidR="00223E16" w:rsidRPr="00920044" w:rsidRDefault="00223E16" w:rsidP="00223E16">
      <w:pPr>
        <w:pStyle w:val="Titre3"/>
      </w:pPr>
      <w:bookmarkStart w:id="20" w:name="_Toc128792293"/>
      <w:r w:rsidRPr="00920044">
        <w:t xml:space="preserve">Jute ou chanvre synthétique (ou </w:t>
      </w:r>
      <w:proofErr w:type="spellStart"/>
      <w:r w:rsidRPr="00920044">
        <w:t>Hempex</w:t>
      </w:r>
      <w:proofErr w:type="spellEnd"/>
      <w:r w:rsidRPr="00920044">
        <w:t>):</w:t>
      </w:r>
      <w:bookmarkEnd w:id="20"/>
      <w:r w:rsidRPr="00920044">
        <w:t xml:space="preserve"> </w:t>
      </w:r>
    </w:p>
    <w:p w:rsidR="00223E16" w:rsidRPr="00920044" w:rsidRDefault="00223E16" w:rsidP="00223E16">
      <w:r w:rsidRPr="00920044">
        <w:t xml:space="preserve">Le </w:t>
      </w:r>
      <w:proofErr w:type="spellStart"/>
      <w:r w:rsidRPr="00920044">
        <w:t>Hempex</w:t>
      </w:r>
      <w:proofErr w:type="spellEnd"/>
      <w:r w:rsidRPr="00920044">
        <w:t xml:space="preserve"> est l’appellation anglaise du chanvre synthétique.</w:t>
      </w:r>
      <w:r>
        <w:t xml:space="preserve"> Du coup, la différence entre le jute et le chanvre n’est que la couleur. Il existe des fibres semi-synthétiques ou minérales, mais généralement, il s’agit de cordes de polymère</w:t>
      </w:r>
      <w:r w:rsidR="00F61B07">
        <w:t xml:space="preserve"> (type PPM)</w:t>
      </w:r>
      <w:r>
        <w:t>, tressée de manière à bien ressembler, autant dans l’aspect visuel que dans la texture, à du jute ou chanvre naturel. Tarif de 0,3€ le mètre</w:t>
      </w:r>
    </w:p>
    <w:p w:rsidR="00223E16" w:rsidRPr="00920044" w:rsidRDefault="00223E16" w:rsidP="00223E16">
      <w:pPr>
        <w:pStyle w:val="Sansinterligne"/>
        <w:ind w:left="708"/>
      </w:pPr>
      <w:r w:rsidRPr="00920044">
        <w:rPr>
          <w:u w:val="single"/>
        </w:rPr>
        <w:t>Avantage</w:t>
      </w:r>
      <w:r w:rsidRPr="00920044">
        <w:t> : Très durable, sans odeur, presque pas d’entretien, résistant à l’eau et facilement nettoyable</w:t>
      </w:r>
      <w:r w:rsidR="00262D3D">
        <w:t>.</w:t>
      </w:r>
    </w:p>
    <w:p w:rsidR="00223E16" w:rsidRPr="00920044" w:rsidRDefault="00223E16" w:rsidP="00223E16">
      <w:pPr>
        <w:pStyle w:val="Sansinterligne"/>
        <w:ind w:left="708"/>
      </w:pPr>
      <w:r w:rsidRPr="00920044">
        <w:rPr>
          <w:u w:val="single"/>
        </w:rPr>
        <w:t>Désavantage</w:t>
      </w:r>
      <w:r w:rsidRPr="00920044">
        <w:t> : Ne procure pas le même ressenti et personnellement je m’</w:t>
      </w:r>
      <w:r w:rsidR="00667CA0">
        <w:t>inquiète plus des risques de brû</w:t>
      </w:r>
      <w:r w:rsidRPr="00920044">
        <w:t>lures. De même, elle est très [trop ?] régulière.</w:t>
      </w:r>
    </w:p>
    <w:p w:rsidR="00223E16" w:rsidRPr="00920044" w:rsidRDefault="00223E16" w:rsidP="00223E16">
      <w:pPr>
        <w:pStyle w:val="Sansinterligne"/>
        <w:ind w:left="708"/>
      </w:pPr>
      <w:r w:rsidRPr="00920044">
        <w:rPr>
          <w:u w:val="single"/>
        </w:rPr>
        <w:t>Conclusion</w:t>
      </w:r>
      <w:r w:rsidRPr="00920044">
        <w:t xml:space="preserve"> : </w:t>
      </w:r>
      <w:r>
        <w:t>Elle ne remplacera jamais la corde naturelle. En revanche, son usage pour des lignes de suspension, sa facilité de</w:t>
      </w:r>
      <w:r w:rsidRPr="00920044">
        <w:t xml:space="preserve"> nettoyage ou </w:t>
      </w:r>
      <w:r>
        <w:t xml:space="preserve">son </w:t>
      </w:r>
      <w:r w:rsidRPr="00920044">
        <w:t>usage dans des cas « humides »</w:t>
      </w:r>
      <w:r>
        <w:t xml:space="preserve"> (ne moisit pas) en font une corde qui n’est pas à exclure</w:t>
      </w:r>
      <w:r w:rsidRPr="00920044">
        <w:t>.</w:t>
      </w:r>
    </w:p>
    <w:p w:rsidR="00223E16" w:rsidRPr="00920044" w:rsidRDefault="00223E16" w:rsidP="004D7EFE">
      <w:pPr>
        <w:pStyle w:val="Sansinterligne"/>
        <w:ind w:left="708"/>
      </w:pPr>
    </w:p>
    <w:p w:rsidR="00262B6E" w:rsidRPr="006043B9" w:rsidRDefault="00262B6E" w:rsidP="001016F4">
      <w:pPr>
        <w:pStyle w:val="Titre3"/>
      </w:pPr>
      <w:bookmarkStart w:id="21" w:name="_Toc128792294"/>
      <w:r>
        <w:t>Bambou</w:t>
      </w:r>
      <w:r w:rsidRPr="006043B9">
        <w:t> :</w:t>
      </w:r>
      <w:bookmarkEnd w:id="21"/>
      <w:r w:rsidRPr="006043B9">
        <w:t xml:space="preserve"> </w:t>
      </w:r>
    </w:p>
    <w:p w:rsidR="00262B6E" w:rsidRPr="00920044" w:rsidRDefault="00262B6E" w:rsidP="00262B6E">
      <w:pPr>
        <w:pStyle w:val="Sansinterligne"/>
      </w:pPr>
      <w:r>
        <w:t>Fibres</w:t>
      </w:r>
      <w:r w:rsidRPr="005C1E3F">
        <w:t xml:space="preserve"> issu des </w:t>
      </w:r>
      <w:r>
        <w:t>tiges du bambou</w:t>
      </w:r>
      <w:r w:rsidRPr="005C1E3F">
        <w:t xml:space="preserve"> qui poussent à l’origine </w:t>
      </w:r>
      <w:r>
        <w:t>en Asie</w:t>
      </w:r>
      <w:r w:rsidRPr="005C1E3F">
        <w:t>.</w:t>
      </w:r>
      <w:r w:rsidR="002A4C33">
        <w:t xml:space="preserve"> Tarif de 1€ le mètre</w:t>
      </w:r>
      <w:r w:rsidR="00FA1A8A">
        <w:t>.</w:t>
      </w:r>
    </w:p>
    <w:p w:rsidR="00262B6E" w:rsidRPr="005C1E3F" w:rsidRDefault="00262B6E" w:rsidP="00262B6E">
      <w:pPr>
        <w:pStyle w:val="Sansinterligne"/>
        <w:ind w:left="708"/>
      </w:pPr>
      <w:r w:rsidRPr="005C1E3F">
        <w:rPr>
          <w:u w:val="single"/>
        </w:rPr>
        <w:t>Avantage</w:t>
      </w:r>
      <w:r w:rsidRPr="005C1E3F">
        <w:t xml:space="preserve"> : </w:t>
      </w:r>
      <w:r w:rsidR="00E00C6A">
        <w:t>Corde antibactérienne, apparence brillante.</w:t>
      </w:r>
    </w:p>
    <w:p w:rsidR="00262B6E" w:rsidRPr="005C1E3F" w:rsidRDefault="00262B6E" w:rsidP="00262B6E">
      <w:pPr>
        <w:pStyle w:val="Sansinterligne"/>
        <w:ind w:left="708"/>
      </w:pPr>
      <w:r w:rsidRPr="005C1E3F">
        <w:rPr>
          <w:u w:val="single"/>
        </w:rPr>
        <w:t>Désavantage</w:t>
      </w:r>
      <w:r w:rsidRPr="005C1E3F">
        <w:t xml:space="preserve"> : </w:t>
      </w:r>
      <w:r w:rsidR="00E00C6A">
        <w:t>Moins d’adhérence que beaucoup de cordes et cher.</w:t>
      </w:r>
    </w:p>
    <w:p w:rsidR="00262B6E" w:rsidRPr="00920044" w:rsidRDefault="00262B6E" w:rsidP="00262B6E">
      <w:pPr>
        <w:pStyle w:val="Sansinterligne"/>
        <w:ind w:left="708"/>
      </w:pPr>
      <w:r w:rsidRPr="006043B9">
        <w:rPr>
          <w:u w:val="single"/>
        </w:rPr>
        <w:t>Conclusion</w:t>
      </w:r>
      <w:r w:rsidRPr="006043B9">
        <w:t> : Je</w:t>
      </w:r>
      <w:r w:rsidRPr="00920044">
        <w:t xml:space="preserve"> n’ai malheureusement pas encore essayé, mais j’adorerais</w:t>
      </w:r>
      <w:r>
        <w:t xml:space="preserve"> bien en avoir la possibilité !</w:t>
      </w:r>
    </w:p>
    <w:p w:rsidR="00262B6E" w:rsidRDefault="00262B6E" w:rsidP="00CF4C66">
      <w:pPr>
        <w:rPr>
          <w:b/>
        </w:rPr>
      </w:pPr>
    </w:p>
    <w:p w:rsidR="00A77509" w:rsidRPr="00920044" w:rsidRDefault="009C4FC9" w:rsidP="001016F4">
      <w:pPr>
        <w:pStyle w:val="Titre3"/>
      </w:pPr>
      <w:bookmarkStart w:id="22" w:name="_Toc128792295"/>
      <w:r w:rsidRPr="00920044">
        <w:t xml:space="preserve">Polyamide ou </w:t>
      </w:r>
      <w:r w:rsidR="004D7EFE" w:rsidRPr="00920044">
        <w:t>Nylon</w:t>
      </w:r>
      <w:r w:rsidR="001016F4">
        <w:t> :</w:t>
      </w:r>
      <w:bookmarkEnd w:id="22"/>
    </w:p>
    <w:p w:rsidR="004D7EFE" w:rsidRPr="00920044" w:rsidRDefault="00A77509" w:rsidP="00CF4C66">
      <w:pPr>
        <w:rPr>
          <w:b/>
        </w:rPr>
      </w:pPr>
      <w:r w:rsidRPr="00920044">
        <w:t>Le Nylon est un des types de polyamide. Il n’est pas le seul, mais dans notre cas, on peut considérer que les cordes de polyamide sont toutes identiques.</w:t>
      </w:r>
      <w:r w:rsidR="002A4C33" w:rsidRPr="002A4C33">
        <w:t xml:space="preserve"> </w:t>
      </w:r>
      <w:r w:rsidR="002A4C33">
        <w:t>Tarif de 0,5 à 1€ le mètre</w:t>
      </w:r>
      <w:r w:rsidR="00FA1A8A">
        <w:t>.</w:t>
      </w:r>
    </w:p>
    <w:p w:rsidR="004D7EFE" w:rsidRPr="00920044" w:rsidRDefault="004D7EFE" w:rsidP="004D7EFE">
      <w:pPr>
        <w:pStyle w:val="Sansinterligne"/>
        <w:ind w:left="708"/>
      </w:pPr>
      <w:r w:rsidRPr="00920044">
        <w:rPr>
          <w:u w:val="single"/>
        </w:rPr>
        <w:t>Avantage</w:t>
      </w:r>
      <w:r w:rsidRPr="00920044">
        <w:t> : Le prix extrêmement bas, la facilité à en trouver</w:t>
      </w:r>
      <w:r w:rsidR="00FE18C8">
        <w:t xml:space="preserve"> et on peut en trouver des souples</w:t>
      </w:r>
      <w:r w:rsidRPr="00920044">
        <w:t>.</w:t>
      </w:r>
    </w:p>
    <w:p w:rsidR="004D7EFE" w:rsidRPr="00920044" w:rsidRDefault="004D7EFE" w:rsidP="004D7EFE">
      <w:pPr>
        <w:pStyle w:val="Sansinterligne"/>
        <w:ind w:left="708"/>
      </w:pPr>
      <w:r w:rsidRPr="00920044">
        <w:rPr>
          <w:u w:val="single"/>
        </w:rPr>
        <w:t>Désavantage</w:t>
      </w:r>
      <w:r w:rsidR="00FE18C8">
        <w:t> : On peut en trouver de la très souple et de la très dure. Elle est plus</w:t>
      </w:r>
      <w:r w:rsidRPr="00920044">
        <w:t xml:space="preserve"> difficile à manier, glisse (sur la peau, mais les nœuds aussi !)</w:t>
      </w:r>
      <w:r w:rsidR="004D0C11" w:rsidRPr="00920044">
        <w:t>, brule la peau.</w:t>
      </w:r>
    </w:p>
    <w:p w:rsidR="004D7EFE" w:rsidRPr="00920044" w:rsidRDefault="004D7EFE" w:rsidP="004D7EFE">
      <w:pPr>
        <w:pStyle w:val="Sansinterligne"/>
        <w:ind w:left="708"/>
      </w:pPr>
      <w:r w:rsidRPr="00920044">
        <w:rPr>
          <w:u w:val="single"/>
        </w:rPr>
        <w:t>Conclusion</w:t>
      </w:r>
      <w:r w:rsidRPr="00920044">
        <w:t> : Je ne dirais pas qu’il ne faut pas essayer, et je l’ai fait ! Mais… on en a pour son argent, donc on n’a pas grand-chose ! Je trouve ce matériel de trop basse qualité et trop peu sécurit </w:t>
      </w:r>
      <w:r w:rsidR="00FE18C8">
        <w:t xml:space="preserve">(à proscrire pour de la suspension) </w:t>
      </w:r>
      <w:r w:rsidRPr="00920044">
        <w:t>!</w:t>
      </w:r>
    </w:p>
    <w:p w:rsidR="003A73E9" w:rsidRPr="00920044" w:rsidRDefault="003A73E9" w:rsidP="003A73E9">
      <w:pPr>
        <w:rPr>
          <w:b/>
        </w:rPr>
      </w:pPr>
    </w:p>
    <w:p w:rsidR="009817FB" w:rsidRPr="00920044" w:rsidRDefault="009817FB" w:rsidP="001016F4">
      <w:pPr>
        <w:pStyle w:val="Titre3"/>
      </w:pPr>
      <w:bookmarkStart w:id="23" w:name="_Toc128792296"/>
      <w:r w:rsidRPr="00920044">
        <w:t xml:space="preserve">Polyester </w:t>
      </w:r>
      <w:r w:rsidR="00EA2634">
        <w:t>(dont cordes d’escalade)</w:t>
      </w:r>
      <w:r w:rsidRPr="00920044">
        <w:t>:</w:t>
      </w:r>
      <w:bookmarkEnd w:id="23"/>
    </w:p>
    <w:p w:rsidR="009817FB" w:rsidRPr="00920044" w:rsidRDefault="009817FB" w:rsidP="009817FB">
      <w:pPr>
        <w:pStyle w:val="Sansinterligne"/>
      </w:pPr>
      <w:r w:rsidRPr="00920044">
        <w:t>Ce sont les cordes utilisées par exemple pour l’escalade. Certaines cordes contiennent un intérieur (</w:t>
      </w:r>
      <w:r w:rsidR="00DD6094" w:rsidRPr="00920044">
        <w:t>noyau</w:t>
      </w:r>
      <w:r w:rsidRPr="00920044">
        <w:t>) garni de PPM, afin de profiter de cette solidité au centre d’une corde esthétique.</w:t>
      </w:r>
      <w:r w:rsidR="00A84AE9" w:rsidRPr="00A84AE9">
        <w:t xml:space="preserve"> </w:t>
      </w:r>
      <w:r w:rsidR="00A84AE9">
        <w:t xml:space="preserve">Tarif </w:t>
      </w:r>
      <w:r w:rsidR="00FA1A8A">
        <w:t>à partir de 0,5€ le mètre, et</w:t>
      </w:r>
      <w:r w:rsidR="00A84AE9">
        <w:t xml:space="preserve"> 2 et 3€ le mètre</w:t>
      </w:r>
      <w:r w:rsidR="00FA1A8A">
        <w:t xml:space="preserve"> de corde d’escalade</w:t>
      </w:r>
      <w:r w:rsidR="00A84AE9">
        <w:t>.</w:t>
      </w:r>
    </w:p>
    <w:p w:rsidR="009817FB" w:rsidRPr="00920044" w:rsidRDefault="009817FB" w:rsidP="009817FB">
      <w:pPr>
        <w:pStyle w:val="Sansinterligne"/>
        <w:ind w:left="708"/>
      </w:pPr>
      <w:r w:rsidRPr="00920044">
        <w:rPr>
          <w:u w:val="single"/>
        </w:rPr>
        <w:t>Avantage</w:t>
      </w:r>
      <w:r w:rsidRPr="00920044">
        <w:t> : Le prix bas, la facilité à en trouver.</w:t>
      </w:r>
    </w:p>
    <w:p w:rsidR="009817FB" w:rsidRDefault="009817FB" w:rsidP="009817FB">
      <w:pPr>
        <w:pStyle w:val="Sansinterligne"/>
        <w:ind w:left="708"/>
      </w:pPr>
      <w:r w:rsidRPr="00920044">
        <w:rPr>
          <w:u w:val="single"/>
        </w:rPr>
        <w:lastRenderedPageBreak/>
        <w:t>Désavantage</w:t>
      </w:r>
      <w:r w:rsidRPr="00920044">
        <w:t> : Corde peu souple, difficile à manier, glisse (sur la peau, mais les nœuds aussi !), brule la peau.</w:t>
      </w:r>
    </w:p>
    <w:p w:rsidR="00EA2634" w:rsidRPr="00EA2634" w:rsidRDefault="00EA2634" w:rsidP="009817FB">
      <w:pPr>
        <w:pStyle w:val="Sansinterligne"/>
        <w:ind w:left="708"/>
      </w:pPr>
      <w:r>
        <w:rPr>
          <w:u w:val="single"/>
        </w:rPr>
        <w:t>Conclusion </w:t>
      </w:r>
      <w:r w:rsidRPr="00EA2634">
        <w:t>:</w:t>
      </w:r>
      <w:r>
        <w:t xml:space="preserve"> un peu dangereuses, tarif pas si loin que ça que des cordes valables… Autant utiliser autre chose, sauf pour de l’esthétique sans suspension. </w:t>
      </w:r>
    </w:p>
    <w:p w:rsidR="00EE4B46" w:rsidRPr="00920044" w:rsidRDefault="00EE4B46" w:rsidP="00EE4B46">
      <w:pPr>
        <w:rPr>
          <w:b/>
        </w:rPr>
      </w:pPr>
    </w:p>
    <w:p w:rsidR="00EE4B46" w:rsidRPr="00920044" w:rsidRDefault="00EE4B46" w:rsidP="001016F4">
      <w:pPr>
        <w:pStyle w:val="Titre3"/>
      </w:pPr>
      <w:bookmarkStart w:id="24" w:name="_Toc128792297"/>
      <w:r w:rsidRPr="00920044">
        <w:t>Polypropylène</w:t>
      </w:r>
      <w:r w:rsidR="009C4FC9" w:rsidRPr="00920044">
        <w:t xml:space="preserve"> (+ le « PP » et le « PPM »)</w:t>
      </w:r>
      <w:r w:rsidRPr="00920044">
        <w:t>:</w:t>
      </w:r>
      <w:bookmarkEnd w:id="24"/>
      <w:r w:rsidRPr="00920044">
        <w:t xml:space="preserve"> </w:t>
      </w:r>
    </w:p>
    <w:p w:rsidR="009C4FC9" w:rsidRPr="00920044" w:rsidRDefault="009C4FC9" w:rsidP="009C4FC9">
      <w:r w:rsidRPr="00920044">
        <w:t>Le Polypropylène est également surnommé le « PP ».</w:t>
      </w:r>
    </w:p>
    <w:p w:rsidR="009C4FC9" w:rsidRPr="00920044" w:rsidRDefault="009C4FC9" w:rsidP="009C4FC9">
      <w:r w:rsidRPr="00920044">
        <w:t>Le PPM est le « polypropylène multi-filament », donc des cordes de polypropylène. Bref, des cordes de polypropylène, de PP ou de PPM sont exactement les mêmes !</w:t>
      </w:r>
    </w:p>
    <w:p w:rsidR="00EE4B46" w:rsidRDefault="00EE4B46" w:rsidP="00EE4B46">
      <w:r w:rsidRPr="00920044">
        <w:t>Ne rigolez pas, mais</w:t>
      </w:r>
      <w:r w:rsidR="00AA7960" w:rsidRPr="00920044">
        <w:t xml:space="preserve"> vu que j’en avais sous la main,</w:t>
      </w:r>
      <w:r w:rsidRPr="00920044">
        <w:t xml:space="preserve"> j’ai commencé mes premiers essais là-dessus, il y a fo</w:t>
      </w:r>
      <w:r w:rsidR="007B0D17">
        <w:t>rt</w:t>
      </w:r>
      <w:r w:rsidRPr="00920044">
        <w:t xml:space="preserve"> longtemps et j’ai abandonné au bout de… 1 jour.</w:t>
      </w:r>
      <w:r w:rsidR="008504DD">
        <w:t xml:space="preserve"> Tarif de 0,5€ le mètre</w:t>
      </w:r>
    </w:p>
    <w:p w:rsidR="00F61B07" w:rsidRPr="00920044" w:rsidRDefault="00F61B07" w:rsidP="00EE4B46">
      <w:r w:rsidRPr="00374BD9">
        <w:t>Il y a néanmoins une variable dans leurs contenus : Certaines sont tressées de manière</w:t>
      </w:r>
      <w:r w:rsidR="007B0D17" w:rsidRPr="00374BD9">
        <w:t>s</w:t>
      </w:r>
      <w:r w:rsidRPr="00374BD9">
        <w:t xml:space="preserve"> </w:t>
      </w:r>
      <w:r w:rsidR="007B0D17" w:rsidRPr="00374BD9">
        <w:t>« </w:t>
      </w:r>
      <w:r w:rsidRPr="00374BD9">
        <w:t>classique</w:t>
      </w:r>
      <w:r w:rsidR="007B0D17" w:rsidRPr="00374BD9">
        <w:t>s » (de différents types de tressages plus ou moins grossiers)</w:t>
      </w:r>
      <w:r w:rsidRPr="00374BD9">
        <w:t xml:space="preserve"> et certaines disposent d’une « âme » (noyau) tressé indépendamment. Leur apparence </w:t>
      </w:r>
      <w:proofErr w:type="gramStart"/>
      <w:r w:rsidRPr="00374BD9">
        <w:t>peuvent</w:t>
      </w:r>
      <w:proofErr w:type="gramEnd"/>
      <w:r w:rsidRPr="00374BD9">
        <w:t xml:space="preserve"> donc énormément varier ! Le chanvre synthétique est également un type de PPM, mais généralement avec un tressage plus fin.</w:t>
      </w:r>
    </w:p>
    <w:p w:rsidR="00EE4B46" w:rsidRPr="00920044" w:rsidRDefault="00EE4B46" w:rsidP="00EE4B46">
      <w:pPr>
        <w:pStyle w:val="Sansinterligne"/>
        <w:ind w:left="708"/>
      </w:pPr>
      <w:r w:rsidRPr="00920044">
        <w:rPr>
          <w:u w:val="single"/>
        </w:rPr>
        <w:t>Avantage</w:t>
      </w:r>
      <w:r w:rsidRPr="00920044">
        <w:t> : Très durable, sans odeur, presque pas d’entretien, résistant à l’eau et facilement nettoyable</w:t>
      </w:r>
    </w:p>
    <w:p w:rsidR="00AA7960" w:rsidRPr="00920044" w:rsidRDefault="00EE4B46" w:rsidP="00EE4B46">
      <w:pPr>
        <w:pStyle w:val="Sansinterligne"/>
        <w:ind w:left="708"/>
      </w:pPr>
      <w:r w:rsidRPr="00920044">
        <w:rPr>
          <w:u w:val="single"/>
        </w:rPr>
        <w:t>Désavantage</w:t>
      </w:r>
      <w:r w:rsidRPr="00920044">
        <w:t> : Ne procure pas le même ressenti et personnellement je m’</w:t>
      </w:r>
      <w:r w:rsidR="00667CA0">
        <w:t>inquiète plus des risques de brû</w:t>
      </w:r>
      <w:r w:rsidRPr="00920044">
        <w:t>lures</w:t>
      </w:r>
      <w:r w:rsidR="00AA7960" w:rsidRPr="00920044">
        <w:t>, de nœuds qui glissent et qui sont difficile à faire tenir.</w:t>
      </w:r>
    </w:p>
    <w:p w:rsidR="00EE4B46" w:rsidRPr="00920044" w:rsidRDefault="00EE4B46" w:rsidP="00EE4B46">
      <w:pPr>
        <w:pStyle w:val="Sansinterligne"/>
        <w:ind w:left="708"/>
      </w:pPr>
      <w:r w:rsidRPr="00920044">
        <w:rPr>
          <w:u w:val="single"/>
        </w:rPr>
        <w:t>Conclusion</w:t>
      </w:r>
      <w:r w:rsidRPr="00920044">
        <w:t xml:space="preserve"> : Je n’en vois aucun intérêt, face à la </w:t>
      </w:r>
      <w:r w:rsidR="00AA7960" w:rsidRPr="00920044">
        <w:t>majorité des autres cordes</w:t>
      </w:r>
    </w:p>
    <w:p w:rsidR="00EE4B46" w:rsidRPr="00920044" w:rsidRDefault="00EE4B46" w:rsidP="00EE4B46">
      <w:pPr>
        <w:pStyle w:val="Sansinterligne"/>
        <w:ind w:left="708"/>
        <w:rPr>
          <w:highlight w:val="yellow"/>
        </w:rPr>
      </w:pPr>
    </w:p>
    <w:p w:rsidR="00757D45" w:rsidRPr="00920044" w:rsidRDefault="00757D45" w:rsidP="00757D45">
      <w:pPr>
        <w:rPr>
          <w:b/>
          <w:highlight w:val="yellow"/>
        </w:rPr>
      </w:pPr>
    </w:p>
    <w:p w:rsidR="00F76F0D" w:rsidRPr="005760EB" w:rsidRDefault="00F76F0D" w:rsidP="005760EB">
      <w:pPr>
        <w:pStyle w:val="Titre3"/>
        <w:rPr>
          <w:rFonts w:eastAsiaTheme="minorHAnsi"/>
        </w:rPr>
      </w:pPr>
      <w:bookmarkStart w:id="25" w:name="_Toc128792298"/>
      <w:r w:rsidRPr="00920044">
        <w:t>Paille de riz :</w:t>
      </w:r>
      <w:bookmarkEnd w:id="25"/>
      <w:r w:rsidRPr="00920044">
        <w:t xml:space="preserve"> </w:t>
      </w:r>
    </w:p>
    <w:p w:rsidR="00F76F0D" w:rsidRPr="00920044" w:rsidRDefault="00F76F0D" w:rsidP="00CD73B4">
      <w:pPr>
        <w:pStyle w:val="Sansinterligne"/>
        <w:ind w:left="709" w:hanging="1"/>
      </w:pPr>
      <w:r w:rsidRPr="00920044">
        <w:t>C’était une matière très courante à l’époque pour ces cordes lors de la pratique du kinbaku. La corde de paille de riz est appelée « </w:t>
      </w:r>
      <w:proofErr w:type="spellStart"/>
      <w:r w:rsidRPr="00920044">
        <w:t>Shimenawa</w:t>
      </w:r>
      <w:proofErr w:type="spellEnd"/>
      <w:r w:rsidRPr="00920044">
        <w:t> » au japon. On en parle beaucoup sur internet, mais c’est difficile à trouver !</w:t>
      </w:r>
    </w:p>
    <w:p w:rsidR="00F76F0D" w:rsidRPr="00920044" w:rsidRDefault="00F76F0D" w:rsidP="00CD73B4">
      <w:pPr>
        <w:pStyle w:val="Sansinterligne"/>
        <w:ind w:left="709" w:hanging="1"/>
      </w:pPr>
      <w:r w:rsidRPr="00920044">
        <w:t>Matière issu des restes des figes du riz une fois récolté.</w:t>
      </w:r>
      <w:r w:rsidR="00CD73B4">
        <w:t xml:space="preserve"> Elle a une apparence similaire à la corde de jute.</w:t>
      </w:r>
    </w:p>
    <w:p w:rsidR="00F76F0D" w:rsidRPr="00920044" w:rsidRDefault="00F76F0D" w:rsidP="00CD73B4">
      <w:pPr>
        <w:pStyle w:val="Sansinterligne"/>
        <w:ind w:left="709" w:firstLine="708"/>
      </w:pPr>
    </w:p>
    <w:p w:rsidR="00F76F0D" w:rsidRPr="00920044" w:rsidRDefault="00F76F0D" w:rsidP="00CD73B4">
      <w:pPr>
        <w:pStyle w:val="Sansinterligne"/>
        <w:ind w:left="709"/>
      </w:pPr>
      <w:r w:rsidRPr="00920044">
        <w:rPr>
          <w:u w:val="single"/>
        </w:rPr>
        <w:t>Avantage</w:t>
      </w:r>
      <w:r w:rsidRPr="00920044">
        <w:t> : Aucune info trouvé pour le moment !</w:t>
      </w:r>
    </w:p>
    <w:p w:rsidR="00F76F0D" w:rsidRPr="00920044" w:rsidRDefault="00F76F0D" w:rsidP="00CD73B4">
      <w:pPr>
        <w:pStyle w:val="Sansinterligne"/>
        <w:ind w:left="709"/>
      </w:pPr>
      <w:r w:rsidRPr="00920044">
        <w:rPr>
          <w:u w:val="single"/>
        </w:rPr>
        <w:t>Désavantage</w:t>
      </w:r>
      <w:r w:rsidRPr="00920044">
        <w:t> : Aucune info trouvé pour le moment !</w:t>
      </w:r>
    </w:p>
    <w:p w:rsidR="00F76F0D" w:rsidRPr="00920044" w:rsidRDefault="00F76F0D" w:rsidP="00CD73B4">
      <w:pPr>
        <w:pStyle w:val="Sansinterligne"/>
        <w:ind w:left="709"/>
      </w:pPr>
      <w:r w:rsidRPr="00920044">
        <w:rPr>
          <w:u w:val="single"/>
        </w:rPr>
        <w:t>Conclusion</w:t>
      </w:r>
      <w:r w:rsidRPr="00920044">
        <w:t xml:space="preserve"> : Bien que la corde de paille de riz puisse se trouver, pas moyen de trouver </w:t>
      </w:r>
      <w:proofErr w:type="gramStart"/>
      <w:r w:rsidRPr="00920044">
        <w:t>une</w:t>
      </w:r>
      <w:proofErr w:type="gramEnd"/>
      <w:r w:rsidRPr="00920044">
        <w:t xml:space="preserve"> utilisateur récent de ce type. Donc pas d’avis !</w:t>
      </w:r>
      <w:r w:rsidR="00791E2A" w:rsidRPr="00920044">
        <w:t xml:space="preserve"> Je suis preneur de vos retours.</w:t>
      </w:r>
    </w:p>
    <w:p w:rsidR="00F76F0D" w:rsidRPr="00920044" w:rsidRDefault="00F76F0D" w:rsidP="001016F4">
      <w:pPr>
        <w:pStyle w:val="Titre3"/>
      </w:pPr>
      <w:bookmarkStart w:id="26" w:name="_Toc128792299"/>
      <w:r w:rsidRPr="00920044">
        <w:t>Soie :</w:t>
      </w:r>
      <w:bookmarkEnd w:id="26"/>
      <w:r w:rsidRPr="00920044">
        <w:t xml:space="preserve"> </w:t>
      </w:r>
    </w:p>
    <w:p w:rsidR="00F76F0D" w:rsidRPr="00741FB3" w:rsidRDefault="00C407CD" w:rsidP="00AB579F">
      <w:pPr>
        <w:pStyle w:val="Sansinterligne"/>
        <w:ind w:left="709"/>
      </w:pPr>
      <w:r w:rsidRPr="00741FB3">
        <w:t>La matière de luxe a aussi sa corde !</w:t>
      </w:r>
      <w:r w:rsidR="00AB579F" w:rsidRPr="00741FB3">
        <w:t xml:space="preserve"> Issue généralement de</w:t>
      </w:r>
      <w:r w:rsidR="00741FB3" w:rsidRPr="00741FB3">
        <w:t xml:space="preserve"> la production de</w:t>
      </w:r>
      <w:r w:rsidR="00AB579F" w:rsidRPr="00741FB3">
        <w:t xml:space="preserve"> vers à soie.</w:t>
      </w:r>
    </w:p>
    <w:p w:rsidR="00F76F0D" w:rsidRPr="00741FB3" w:rsidRDefault="00F76F0D" w:rsidP="00CD73B4">
      <w:pPr>
        <w:pStyle w:val="Sansinterligne"/>
        <w:ind w:left="709"/>
      </w:pPr>
      <w:r w:rsidRPr="00741FB3">
        <w:rPr>
          <w:u w:val="single"/>
        </w:rPr>
        <w:t>Avantage</w:t>
      </w:r>
      <w:r w:rsidRPr="00741FB3">
        <w:t xml:space="preserve"> : </w:t>
      </w:r>
      <w:r w:rsidR="00791E2A" w:rsidRPr="00741FB3">
        <w:t>Corde soyeuse (d’où son nom !) très douce et agréable au toucher</w:t>
      </w:r>
      <w:r w:rsidR="00AB579F" w:rsidRPr="00741FB3">
        <w:t>. Elles donnent des sensations différentes des cordes  de coton.</w:t>
      </w:r>
    </w:p>
    <w:p w:rsidR="00F76F0D" w:rsidRPr="00741FB3" w:rsidRDefault="00F76F0D" w:rsidP="00CD73B4">
      <w:pPr>
        <w:pStyle w:val="Sansinterligne"/>
        <w:ind w:left="709"/>
      </w:pPr>
      <w:r w:rsidRPr="00741FB3">
        <w:rPr>
          <w:u w:val="single"/>
        </w:rPr>
        <w:t>Désavantage</w:t>
      </w:r>
      <w:r w:rsidRPr="00741FB3">
        <w:t xml:space="preserve"> : </w:t>
      </w:r>
      <w:r w:rsidR="00AB579F" w:rsidRPr="00741FB3">
        <w:t>Durée de vie limitée, faible résistance, tarif élevé et difficile à trouver.</w:t>
      </w:r>
    </w:p>
    <w:p w:rsidR="00F76F0D" w:rsidRDefault="00F76F0D" w:rsidP="00F76F0D">
      <w:pPr>
        <w:pStyle w:val="Sansinterligne"/>
        <w:ind w:left="708"/>
      </w:pPr>
      <w:r w:rsidRPr="00741FB3">
        <w:rPr>
          <w:u w:val="single"/>
        </w:rPr>
        <w:t>Conclusion</w:t>
      </w:r>
      <w:r w:rsidRPr="00741FB3">
        <w:t xml:space="preserve"> : </w:t>
      </w:r>
      <w:r w:rsidR="00AB579F" w:rsidRPr="00741FB3">
        <w:t>C’est donc une corde très agréable à manipuler, qui donne de douces sensations, mais qui reste pour un usage occasionnel</w:t>
      </w:r>
    </w:p>
    <w:p w:rsidR="00052732" w:rsidRDefault="00052732" w:rsidP="00052732">
      <w:pPr>
        <w:pStyle w:val="Sansinterligne"/>
        <w:rPr>
          <w:u w:val="single"/>
        </w:rPr>
      </w:pPr>
    </w:p>
    <w:p w:rsidR="00052732" w:rsidRDefault="00052732" w:rsidP="00052732">
      <w:bookmarkStart w:id="27" w:name="_Toc128792300"/>
      <w:r w:rsidRPr="001016F4">
        <w:rPr>
          <w:rStyle w:val="Titre3Car"/>
          <w:rFonts w:eastAsiaTheme="minorHAnsi"/>
        </w:rPr>
        <w:t>Jute de Tossa</w:t>
      </w:r>
      <w:bookmarkEnd w:id="27"/>
      <w:r w:rsidRPr="001016F4">
        <w:rPr>
          <w:rStyle w:val="Titre3Car"/>
          <w:rFonts w:eastAsiaTheme="minorHAnsi"/>
        </w:rPr>
        <w:t> </w:t>
      </w:r>
      <w:r w:rsidRPr="00052732">
        <w:t>(</w:t>
      </w:r>
      <w:proofErr w:type="spellStart"/>
      <w:r w:rsidRPr="00052732">
        <w:t>Corchorus</w:t>
      </w:r>
      <w:proofErr w:type="spellEnd"/>
      <w:r w:rsidRPr="00052732">
        <w:t xml:space="preserve"> </w:t>
      </w:r>
      <w:proofErr w:type="spellStart"/>
      <w:r w:rsidRPr="00052732">
        <w:t>olitorius</w:t>
      </w:r>
      <w:proofErr w:type="spellEnd"/>
      <w:r w:rsidRPr="00052732">
        <w:t>)</w:t>
      </w:r>
      <w:r>
        <w:t> :</w:t>
      </w:r>
      <w:r w:rsidRPr="00052732">
        <w:t xml:space="preserve"> </w:t>
      </w:r>
    </w:p>
    <w:p w:rsidR="00052732" w:rsidRDefault="00052732" w:rsidP="00052732">
      <w:pPr>
        <w:ind w:left="708"/>
      </w:pPr>
      <w:r>
        <w:t>E</w:t>
      </w:r>
      <w:r w:rsidRPr="00052732">
        <w:t xml:space="preserve">galement appelé </w:t>
      </w:r>
      <w:r>
        <w:t>« </w:t>
      </w:r>
      <w:r w:rsidRPr="00052732">
        <w:rPr>
          <w:b/>
        </w:rPr>
        <w:t>juif mauve</w:t>
      </w:r>
      <w:r>
        <w:t> »</w:t>
      </w:r>
      <w:r w:rsidRPr="00052732">
        <w:t xml:space="preserve">, </w:t>
      </w:r>
      <w:r>
        <w:t>« </w:t>
      </w:r>
      <w:r w:rsidRPr="00052732">
        <w:rPr>
          <w:b/>
        </w:rPr>
        <w:t>gombo de brousse</w:t>
      </w:r>
      <w:r>
        <w:t> »</w:t>
      </w:r>
      <w:r w:rsidRPr="00052732">
        <w:t xml:space="preserve">, </w:t>
      </w:r>
      <w:r>
        <w:t>« </w:t>
      </w:r>
      <w:proofErr w:type="spellStart"/>
      <w:r w:rsidRPr="00052732">
        <w:rPr>
          <w:b/>
        </w:rPr>
        <w:t>nalta</w:t>
      </w:r>
      <w:proofErr w:type="spellEnd"/>
      <w:r w:rsidRPr="00052732">
        <w:rPr>
          <w:b/>
        </w:rPr>
        <w:t xml:space="preserve"> jute</w:t>
      </w:r>
      <w:r>
        <w:t> »</w:t>
      </w:r>
      <w:r w:rsidRPr="00052732">
        <w:t xml:space="preserve"> ou </w:t>
      </w:r>
      <w:r>
        <w:t>« </w:t>
      </w:r>
      <w:r w:rsidRPr="00052732">
        <w:rPr>
          <w:b/>
        </w:rPr>
        <w:t>jute mauve</w:t>
      </w:r>
      <w:r>
        <w:t> »</w:t>
      </w:r>
      <w:r w:rsidRPr="00052732">
        <w:t xml:space="preserve">, plante herbacée </w:t>
      </w:r>
      <w:r>
        <w:t>fait partie</w:t>
      </w:r>
      <w:r w:rsidRPr="00052732">
        <w:t xml:space="preserve"> de la famille des mauves (</w:t>
      </w:r>
      <w:proofErr w:type="spellStart"/>
      <w:r w:rsidRPr="00052732">
        <w:t>Malvaceae</w:t>
      </w:r>
      <w:proofErr w:type="spellEnd"/>
      <w:r w:rsidRPr="00052732">
        <w:t xml:space="preserve">), cultivée comme source de fibre de jute et pour ses feuilles comestibles. </w:t>
      </w:r>
      <w:r>
        <w:t>Cette plante</w:t>
      </w:r>
      <w:r w:rsidRPr="00052732">
        <w:t xml:space="preserve"> est </w:t>
      </w:r>
      <w:r w:rsidR="008E56BE" w:rsidRPr="00052732">
        <w:t>cultivée</w:t>
      </w:r>
      <w:r w:rsidRPr="00052732">
        <w:t xml:space="preserve"> </w:t>
      </w:r>
      <w:r>
        <w:t>en</w:t>
      </w:r>
      <w:r w:rsidRPr="00052732">
        <w:t xml:space="preserve"> </w:t>
      </w:r>
      <w:r>
        <w:t>Asie tropicale et en Afrique. L</w:t>
      </w:r>
      <w:r w:rsidRPr="00052732">
        <w:t>es fibres du jute tossa soient considérées comme quelque peu infér</w:t>
      </w:r>
      <w:r w:rsidR="00574B15">
        <w:t>ieures à celles du jute blanc (</w:t>
      </w:r>
      <w:proofErr w:type="spellStart"/>
      <w:r w:rsidR="00574B15">
        <w:t>Corchorus</w:t>
      </w:r>
      <w:proofErr w:type="spellEnd"/>
      <w:r w:rsidR="00574B15">
        <w:t xml:space="preserve"> </w:t>
      </w:r>
      <w:proofErr w:type="spellStart"/>
      <w:r w:rsidR="00574B15">
        <w:t>capsularis</w:t>
      </w:r>
      <w:proofErr w:type="spellEnd"/>
      <w:r w:rsidRPr="00052732">
        <w:t>).</w:t>
      </w:r>
    </w:p>
    <w:p w:rsidR="00052732" w:rsidRDefault="00052732" w:rsidP="00052732">
      <w:pPr>
        <w:ind w:left="708"/>
      </w:pPr>
      <w:r>
        <w:t>C’</w:t>
      </w:r>
      <w:r w:rsidR="00435BF5">
        <w:t>est, pour simplifier</w:t>
      </w:r>
      <w:r>
        <w:t xml:space="preserve">, une corde de jute mais </w:t>
      </w:r>
      <w:r w:rsidR="00541523">
        <w:t>un peu différente</w:t>
      </w:r>
      <w:r>
        <w:t>.</w:t>
      </w:r>
    </w:p>
    <w:p w:rsidR="00321CB6" w:rsidRPr="00920044" w:rsidRDefault="00321CB6" w:rsidP="00321CB6">
      <w:pPr>
        <w:pStyle w:val="Sansinterligne"/>
      </w:pPr>
    </w:p>
    <w:p w:rsidR="00321CB6" w:rsidRPr="00920044" w:rsidRDefault="00321CB6" w:rsidP="001016F4">
      <w:pPr>
        <w:pStyle w:val="Titre3"/>
      </w:pPr>
      <w:bookmarkStart w:id="28" w:name="_Toc128792301"/>
      <w:r w:rsidRPr="00920044">
        <w:t>Les autres :</w:t>
      </w:r>
      <w:bookmarkEnd w:id="28"/>
    </w:p>
    <w:p w:rsidR="00B670CD" w:rsidRPr="00920044" w:rsidRDefault="00B670CD" w:rsidP="00F82FF5">
      <w:pPr>
        <w:pStyle w:val="Sansinterligne"/>
        <w:ind w:left="142" w:hanging="142"/>
      </w:pPr>
      <w:r w:rsidRPr="00920044">
        <w:t xml:space="preserve">J’ai compté </w:t>
      </w:r>
      <w:r w:rsidR="00AC2D2F">
        <w:t>une vingtaine de</w:t>
      </w:r>
      <w:r w:rsidRPr="00920044">
        <w:t xml:space="preserve"> matières différentes de cordes. J’ajoute les « autres choix » ci-dessous que j’ai rencontrés pour le shibari. Je doute, par exemple, qu’il so</w:t>
      </w:r>
      <w:r w:rsidR="00FA1A8A">
        <w:t xml:space="preserve">it utile de parler de certaines cordes </w:t>
      </w:r>
      <w:r w:rsidRPr="00920044">
        <w:t>et de tenter de vous en dissuader, vu l’apparence, la sécurité, le prix et le côté fonctionnel</w:t>
      </w:r>
      <w:r w:rsidR="00FA1A8A">
        <w:t xml:space="preserve"> de certaines</w:t>
      </w:r>
      <w:r w:rsidR="003A41DA" w:rsidRPr="00920044">
        <w:t>…</w:t>
      </w:r>
    </w:p>
    <w:p w:rsidR="00FA1A8A" w:rsidRDefault="00FA1A8A" w:rsidP="00F82FF5">
      <w:pPr>
        <w:pStyle w:val="Sansinterligne"/>
        <w:ind w:left="142" w:hanging="142"/>
        <w:rPr>
          <w:b/>
        </w:rPr>
      </w:pPr>
      <w:r>
        <w:rPr>
          <w:b/>
        </w:rPr>
        <w:t xml:space="preserve">Kevlar : </w:t>
      </w:r>
      <w:r w:rsidRPr="00FA1A8A">
        <w:t>Corde synthétique tressée, Tarif vers 1,5€ au mètre</w:t>
      </w:r>
    </w:p>
    <w:p w:rsidR="00B670CD" w:rsidRPr="00920044" w:rsidRDefault="00321CB6" w:rsidP="00F82FF5">
      <w:pPr>
        <w:pStyle w:val="Sansinterligne"/>
        <w:ind w:left="142" w:hanging="142"/>
      </w:pPr>
      <w:proofErr w:type="spellStart"/>
      <w:r w:rsidRPr="00AC2D2F">
        <w:rPr>
          <w:b/>
        </w:rPr>
        <w:t>Kénaf</w:t>
      </w:r>
      <w:proofErr w:type="spellEnd"/>
      <w:r w:rsidRPr="00920044">
        <w:t> : (sous différentes appellations comportant parfois le mot « jute » ou « chanvre »</w:t>
      </w:r>
      <w:r w:rsidR="00180C31">
        <w:t>)</w:t>
      </w:r>
      <w:r w:rsidRPr="00920044">
        <w:t xml:space="preserve">, je ne connais pas cette matière, elle est semblable à ces dernières, étant également issu d’une plante de son nom, mais serait un </w:t>
      </w:r>
      <w:r w:rsidR="00180C31" w:rsidRPr="00920044">
        <w:t>low-cost</w:t>
      </w:r>
      <w:r w:rsidRPr="00920044">
        <w:t xml:space="preserve"> </w:t>
      </w:r>
      <w:r w:rsidR="00054C2C" w:rsidRPr="00920044">
        <w:t>du</w:t>
      </w:r>
      <w:r w:rsidRPr="00920044">
        <w:t xml:space="preserve"> jute.</w:t>
      </w:r>
    </w:p>
    <w:p w:rsidR="00F320D2" w:rsidRPr="00920044" w:rsidRDefault="00F82FF5" w:rsidP="00F82FF5">
      <w:pPr>
        <w:pStyle w:val="Sansinterligne"/>
        <w:ind w:left="142" w:hanging="142"/>
      </w:pPr>
      <w:r>
        <w:rPr>
          <w:b/>
        </w:rPr>
        <w:t>Métal</w:t>
      </w:r>
      <w:r w:rsidR="00F320D2" w:rsidRPr="00920044">
        <w:t> </w:t>
      </w:r>
      <w:r w:rsidR="00076791" w:rsidRPr="00076791">
        <w:rPr>
          <w:b/>
        </w:rPr>
        <w:t>torsadé</w:t>
      </w:r>
      <w:r w:rsidR="00076791">
        <w:t xml:space="preserve"> </w:t>
      </w:r>
      <w:r w:rsidR="00F320D2" w:rsidRPr="00920044">
        <w:t>:</w:t>
      </w:r>
      <w:r w:rsidR="00DF6C3B" w:rsidRPr="00920044">
        <w:t xml:space="preserve"> Vous êtes sûr de vouloir jouer avec des cordes</w:t>
      </w:r>
      <w:r w:rsidR="00A46EE6">
        <w:t xml:space="preserve"> multibrin</w:t>
      </w:r>
      <w:r w:rsidR="00DF6C3B" w:rsidRPr="00920044">
        <w:t xml:space="preserve"> à échardes d’acier</w:t>
      </w:r>
      <w:r>
        <w:t xml:space="preserve"> ou équivalent</w:t>
      </w:r>
      <w:r w:rsidR="00DF6C3B" w:rsidRPr="00920044">
        <w:t> ?</w:t>
      </w:r>
    </w:p>
    <w:p w:rsidR="00F320D2" w:rsidRPr="00920044" w:rsidRDefault="00F320D2" w:rsidP="00F82FF5">
      <w:pPr>
        <w:pStyle w:val="Sansinterligne"/>
        <w:ind w:left="142" w:hanging="142"/>
      </w:pPr>
      <w:proofErr w:type="spellStart"/>
      <w:r w:rsidRPr="00A46EE6">
        <w:rPr>
          <w:b/>
        </w:rPr>
        <w:t>Vectran</w:t>
      </w:r>
      <w:proofErr w:type="spellEnd"/>
      <w:r w:rsidRPr="00920044">
        <w:t xml:space="preserve"> : </w:t>
      </w:r>
      <w:r w:rsidR="00DF6C3B" w:rsidRPr="00920044">
        <w:t>De la famille des polyesters</w:t>
      </w:r>
    </w:p>
    <w:p w:rsidR="00F64DF4" w:rsidRDefault="00F64DF4" w:rsidP="00F82FF5">
      <w:pPr>
        <w:pStyle w:val="Sansinterligne"/>
        <w:ind w:left="142" w:hanging="142"/>
      </w:pPr>
      <w:r w:rsidRPr="00920044">
        <w:t>« </w:t>
      </w:r>
      <w:r w:rsidRPr="00A46EE6">
        <w:rPr>
          <w:b/>
        </w:rPr>
        <w:t>Chanvre de Manille</w:t>
      </w:r>
      <w:r w:rsidRPr="00920044">
        <w:t> » (manille ou aloès) fibres issu de l’abaca (bananier)</w:t>
      </w:r>
    </w:p>
    <w:p w:rsidR="009A73B0" w:rsidRPr="009A73B0" w:rsidRDefault="009A73B0" w:rsidP="00F82FF5">
      <w:pPr>
        <w:pStyle w:val="Sansinterligne"/>
        <w:ind w:left="142" w:hanging="142"/>
        <w:rPr>
          <w:b/>
        </w:rPr>
      </w:pPr>
      <w:proofErr w:type="spellStart"/>
      <w:r w:rsidRPr="00132C42">
        <w:rPr>
          <w:b/>
        </w:rPr>
        <w:t>Paracorde</w:t>
      </w:r>
      <w:proofErr w:type="spellEnd"/>
      <w:r w:rsidRPr="00132C42">
        <w:rPr>
          <w:b/>
        </w:rPr>
        <w:t> :</w:t>
      </w:r>
      <w:r w:rsidR="00132C42" w:rsidRPr="00132C42">
        <w:t xml:space="preserve"> Est généralement composé de nylon, plus naturel au toucher mais il peut être fait de polyester ou de plastique.</w:t>
      </w:r>
    </w:p>
    <w:p w:rsidR="00AC2D2F" w:rsidRDefault="00AC2D2F" w:rsidP="00F82FF5">
      <w:pPr>
        <w:pStyle w:val="Sansinterligne"/>
        <w:ind w:left="142" w:hanging="142"/>
      </w:pPr>
      <w:r w:rsidRPr="00A46EE6">
        <w:rPr>
          <w:b/>
        </w:rPr>
        <w:t>Câble électrique</w:t>
      </w:r>
      <w:r>
        <w:t xml:space="preserve"> (voir guirlande lumineuse) : Pour le fun, une fois pour voir, mais pourquoi faire ?</w:t>
      </w:r>
    </w:p>
    <w:p w:rsidR="00AC2D2F" w:rsidRDefault="00AC2D2F" w:rsidP="00F82FF5">
      <w:pPr>
        <w:pStyle w:val="Sansinterligne"/>
        <w:ind w:left="142" w:hanging="142"/>
      </w:pPr>
      <w:r w:rsidRPr="00A46EE6">
        <w:rPr>
          <w:b/>
        </w:rPr>
        <w:t>Fil barbelé</w:t>
      </w:r>
      <w:r>
        <w:t> : Pour les sensations, mais inexploitable correctement et plus pour du kinbaku que du shibari !</w:t>
      </w:r>
    </w:p>
    <w:p w:rsidR="008E792E" w:rsidRPr="008E792E" w:rsidRDefault="008E792E" w:rsidP="00F82FF5">
      <w:pPr>
        <w:pStyle w:val="Sansinterligne"/>
        <w:ind w:left="142" w:hanging="142"/>
      </w:pPr>
      <w:r w:rsidRPr="008E792E">
        <w:t xml:space="preserve">Au point </w:t>
      </w:r>
      <w:r>
        <w:t xml:space="preserve">où en est, on peut rajouter les chaînes (de petites mailles) et les bandeaux de </w:t>
      </w:r>
      <w:proofErr w:type="spellStart"/>
      <w:r>
        <w:t>LEDs</w:t>
      </w:r>
      <w:proofErr w:type="spellEnd"/>
      <w:r>
        <w:t>…</w:t>
      </w:r>
    </w:p>
    <w:p w:rsidR="00180C31" w:rsidRPr="00920044" w:rsidRDefault="00180C31" w:rsidP="00B670CD">
      <w:pPr>
        <w:pStyle w:val="Sansinterligne"/>
        <w:ind w:firstLine="708"/>
      </w:pPr>
    </w:p>
    <w:p w:rsidR="00AA024E" w:rsidRPr="00920044" w:rsidRDefault="00DF6C3B" w:rsidP="00F74451">
      <w:pPr>
        <w:jc w:val="center"/>
      </w:pPr>
      <w:r w:rsidRPr="00920044">
        <w:lastRenderedPageBreak/>
        <w:t>Petit récap</w:t>
      </w:r>
      <w:r w:rsidR="005C1E3F">
        <w:t>itulatif</w:t>
      </w:r>
      <w:r w:rsidRPr="00920044">
        <w:t xml:space="preserve"> trouvé sur le net (</w:t>
      </w:r>
      <w:r w:rsidR="004C25B6">
        <w:t>www.zpag.net</w:t>
      </w:r>
      <w:r w:rsidRPr="00920044">
        <w:t>)</w:t>
      </w:r>
      <w:r w:rsidR="00180C31">
        <w:t> :</w:t>
      </w:r>
      <w:r w:rsidRPr="00920044">
        <w:rPr>
          <w:noProof/>
          <w:lang w:eastAsia="fr-FR"/>
        </w:rPr>
        <w:drawing>
          <wp:inline distT="0" distB="0" distL="0" distR="0">
            <wp:extent cx="5592542" cy="4433771"/>
            <wp:effectExtent l="0" t="0" r="8255" b="5080"/>
            <wp:docPr id="6" name="Image 6" descr="http://www.zpag.net/Noeuds/images13/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pag.net/Noeuds/images13/image026.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4713" cy="4435492"/>
                    </a:xfrm>
                    <a:prstGeom prst="rect">
                      <a:avLst/>
                    </a:prstGeom>
                    <a:noFill/>
                    <a:ln>
                      <a:noFill/>
                    </a:ln>
                  </pic:spPr>
                </pic:pic>
              </a:graphicData>
            </a:graphic>
          </wp:inline>
        </w:drawing>
      </w:r>
    </w:p>
    <w:p w:rsidR="00887798" w:rsidRDefault="00887798" w:rsidP="00887798">
      <w:pPr>
        <w:pStyle w:val="Titre1"/>
      </w:pPr>
      <w:bookmarkStart w:id="29" w:name="_Toc128792302"/>
      <w:r>
        <w:t>Critères techniques :</w:t>
      </w:r>
      <w:bookmarkEnd w:id="29"/>
    </w:p>
    <w:p w:rsidR="00E148AE" w:rsidRDefault="00E148AE" w:rsidP="001A37D5">
      <w:pPr>
        <w:pStyle w:val="Titre2"/>
        <w:rPr>
          <w:rFonts w:asciiTheme="minorHAnsi" w:hAnsiTheme="minorHAnsi"/>
        </w:rPr>
      </w:pPr>
      <w:bookmarkStart w:id="30" w:name="_Toc128792303"/>
      <w:r>
        <w:rPr>
          <w:rFonts w:asciiTheme="minorHAnsi" w:hAnsiTheme="minorHAnsi"/>
        </w:rPr>
        <w:t>Noms connus des cordes :</w:t>
      </w:r>
      <w:bookmarkEnd w:id="30"/>
    </w:p>
    <w:p w:rsidR="00FA14F4" w:rsidRPr="00FA14F4" w:rsidRDefault="00FA14F4" w:rsidP="00E148AE">
      <w:r w:rsidRPr="00FA14F4">
        <w:t xml:space="preserve">Certaines </w:t>
      </w:r>
      <w:r>
        <w:t>cordes ne sont vendues que par quelques rares intermédiaires locaux. De même, il est facile de créer des cordes de sa marque. Je ne cite que les cordes vendues par d’autres sociétés que celles qui les fabriquent (ou transforment).</w:t>
      </w:r>
    </w:p>
    <w:p w:rsidR="00E148AE" w:rsidRDefault="00E148AE" w:rsidP="00E148AE">
      <w:pPr>
        <w:rPr>
          <w:b/>
        </w:rPr>
      </w:pPr>
      <w:r w:rsidRPr="00920044">
        <w:rPr>
          <w:b/>
        </w:rPr>
        <w:t>Ogawa</w:t>
      </w:r>
      <w:r>
        <w:rPr>
          <w:b/>
        </w:rPr>
        <w:t> :</w:t>
      </w:r>
      <w:r w:rsidR="0083303B">
        <w:rPr>
          <w:b/>
        </w:rPr>
        <w:t xml:space="preserve"> </w:t>
      </w:r>
    </w:p>
    <w:p w:rsidR="00EE5FE3" w:rsidRDefault="00EE5FE3" w:rsidP="00E148AE">
      <w:r w:rsidRPr="00EE5FE3">
        <w:t>C</w:t>
      </w:r>
      <w:r>
        <w:t>’est à la base un simple nom de famille. La corde « Ogawa » est une corde de jute très connue par chez-nous, originaire de Tokyo.</w:t>
      </w:r>
      <w:r w:rsidR="00EC700C">
        <w:t xml:space="preserve"> Utilisée par</w:t>
      </w:r>
      <w:r w:rsidR="00DF7211" w:rsidRPr="00DF7211">
        <w:t xml:space="preserve"> </w:t>
      </w:r>
      <w:proofErr w:type="spellStart"/>
      <w:r w:rsidR="00DF7211" w:rsidRPr="00DF7211">
        <w:t>Nawashi</w:t>
      </w:r>
      <w:proofErr w:type="spellEnd"/>
      <w:r w:rsidR="00DF7211" w:rsidRPr="00DF7211">
        <w:t xml:space="preserve"> </w:t>
      </w:r>
      <w:proofErr w:type="spellStart"/>
      <w:r w:rsidR="00DF7211" w:rsidRPr="00DF7211">
        <w:t>Kanna</w:t>
      </w:r>
      <w:proofErr w:type="spellEnd"/>
      <w:r w:rsidR="00DF7211">
        <w:t xml:space="preserve"> et</w:t>
      </w:r>
      <w:r w:rsidR="00EC700C">
        <w:t xml:space="preserve"> </w:t>
      </w:r>
      <w:r w:rsidR="00EC700C" w:rsidRPr="00EC700C">
        <w:t>Naka Akira</w:t>
      </w:r>
      <w:r w:rsidR="00E86C97">
        <w:t xml:space="preserve"> (</w:t>
      </w:r>
      <w:r w:rsidR="00DF7211">
        <w:t xml:space="preserve">Celui qui à créer le </w:t>
      </w:r>
      <w:r w:rsidR="00E86C97">
        <w:t xml:space="preserve"> « style Naka »</w:t>
      </w:r>
      <w:r w:rsidR="00E31658">
        <w:t>, donc les « </w:t>
      </w:r>
      <w:r w:rsidR="00E31658" w:rsidRPr="00E31658">
        <w:rPr>
          <w:b/>
        </w:rPr>
        <w:t xml:space="preserve">Naka </w:t>
      </w:r>
      <w:proofErr w:type="spellStart"/>
      <w:r w:rsidR="00E31658" w:rsidRPr="00E31658">
        <w:rPr>
          <w:b/>
        </w:rPr>
        <w:t>Rope</w:t>
      </w:r>
      <w:proofErr w:type="spellEnd"/>
      <w:r w:rsidR="00E31658" w:rsidRPr="00E31658">
        <w:rPr>
          <w:b/>
        </w:rPr>
        <w:t> </w:t>
      </w:r>
      <w:r w:rsidR="00E31658">
        <w:t>» sont des Ogawa.</w:t>
      </w:r>
      <w:r w:rsidR="0034583A">
        <w:t xml:space="preserve"> Elle est une corde industrielle très souple et peu serrée</w:t>
      </w:r>
      <w:r w:rsidR="001A78FB">
        <w:t xml:space="preserve"> (donc attention à sa manipulation qui peut vite endommager la corde). A la base, elle contient souvent du JBO (donc traitement recommandé !). Elle serait recommandé pour des fixations sur des bambous ou annaux en bois, mais pas pour les mousquetons</w:t>
      </w:r>
      <w:r w:rsidR="00661819">
        <w:t xml:space="preserve">, comme toutes les cordes simple </w:t>
      </w:r>
      <w:proofErr w:type="spellStart"/>
      <w:r w:rsidR="00661819">
        <w:t>ply</w:t>
      </w:r>
      <w:proofErr w:type="spellEnd"/>
      <w:r w:rsidR="001A78FB">
        <w:t>.</w:t>
      </w:r>
    </w:p>
    <w:p w:rsidR="007B0E20" w:rsidRPr="00EE5FE3" w:rsidRDefault="007B0E20" w:rsidP="00E148AE">
      <w:r>
        <w:t>Elle existe en simple pli mais elle existerait en double pli également.</w:t>
      </w:r>
    </w:p>
    <w:p w:rsidR="00E148AE" w:rsidRDefault="00E148AE" w:rsidP="00E148AE">
      <w:proofErr w:type="spellStart"/>
      <w:r w:rsidRPr="00E148AE">
        <w:rPr>
          <w:b/>
        </w:rPr>
        <w:t>Nawaya</w:t>
      </w:r>
      <w:proofErr w:type="spellEnd"/>
      <w:r>
        <w:t> :</w:t>
      </w:r>
    </w:p>
    <w:p w:rsidR="006500EE" w:rsidRDefault="006500EE" w:rsidP="00E148AE">
      <w:r>
        <w:lastRenderedPageBreak/>
        <w:t>Une référence japonaise</w:t>
      </w:r>
      <w:r w:rsidR="00353484">
        <w:t xml:space="preserve"> de jute</w:t>
      </w:r>
      <w:r>
        <w:t xml:space="preserve"> également industrielle</w:t>
      </w:r>
      <w:r w:rsidR="004D5782">
        <w:t xml:space="preserve"> (</w:t>
      </w:r>
      <w:r w:rsidR="001F1BBE">
        <w:t>donc généralement avec</w:t>
      </w:r>
      <w:r w:rsidR="004D5782">
        <w:t xml:space="preserve"> du JBO)</w:t>
      </w:r>
      <w:r>
        <w:t>, produite en petite quantités. « </w:t>
      </w:r>
      <w:proofErr w:type="spellStart"/>
      <w:r w:rsidRPr="006500EE">
        <w:t>Kinoko</w:t>
      </w:r>
      <w:proofErr w:type="spellEnd"/>
      <w:r w:rsidRPr="006500EE">
        <w:t xml:space="preserve"> </w:t>
      </w:r>
      <w:proofErr w:type="spellStart"/>
      <w:r w:rsidRPr="006500EE">
        <w:t>Hajime</w:t>
      </w:r>
      <w:proofErr w:type="spellEnd"/>
      <w:r>
        <w:t> » serait adepte de cette corde. Cette corde est fortement serrée et permets une utilisation plus brutale que l’Ogawa, ainsi que moins d’entretien.</w:t>
      </w:r>
      <w:r w:rsidR="004D5782">
        <w:t xml:space="preserve"> Elle est compatible avec l’utilisation de mousquetons et elle est très résistante.</w:t>
      </w:r>
    </w:p>
    <w:p w:rsidR="00E148AE" w:rsidRDefault="00E148AE" w:rsidP="00E148AE">
      <w:proofErr w:type="spellStart"/>
      <w:r w:rsidRPr="00E148AE">
        <w:rPr>
          <w:b/>
        </w:rPr>
        <w:t>MyNawashi</w:t>
      </w:r>
      <w:proofErr w:type="spellEnd"/>
      <w:r>
        <w:t> :</w:t>
      </w:r>
    </w:p>
    <w:p w:rsidR="004F624A" w:rsidRDefault="00C76D20" w:rsidP="00E148AE">
      <w:r>
        <w:t>Comme son nom l’indique, il s’agit d’une corde</w:t>
      </w:r>
      <w:r w:rsidR="005F655B">
        <w:t xml:space="preserve"> de jute</w:t>
      </w:r>
      <w:r>
        <w:t xml:space="preserve"> importée du… Texas. Fabriquée à la main dans les ateliers de James et Cat en longueur de 8m, elle est sans JBO. Son tressage est plus serré que l’Ogawa, mais moins que les </w:t>
      </w:r>
      <w:proofErr w:type="spellStart"/>
      <w:r>
        <w:t>Nawaya</w:t>
      </w:r>
      <w:proofErr w:type="spellEnd"/>
      <w:r>
        <w:t>.</w:t>
      </w:r>
      <w:r w:rsidR="00900051">
        <w:t xml:space="preserve"> Les « HOJO JUTSU » sont des </w:t>
      </w:r>
      <w:proofErr w:type="spellStart"/>
      <w:r w:rsidR="00900051">
        <w:t>MyNawashi</w:t>
      </w:r>
      <w:proofErr w:type="spellEnd"/>
      <w:r w:rsidR="00900051">
        <w:t>, mais d’un diamètre bien moins élevé.</w:t>
      </w:r>
    </w:p>
    <w:p w:rsidR="00E148AE" w:rsidRDefault="00E148AE" w:rsidP="00E148AE">
      <w:proofErr w:type="spellStart"/>
      <w:r w:rsidRPr="00E148AE">
        <w:rPr>
          <w:b/>
        </w:rPr>
        <w:t>Amastunawa</w:t>
      </w:r>
      <w:proofErr w:type="spellEnd"/>
      <w:r>
        <w:t> :</w:t>
      </w:r>
    </w:p>
    <w:p w:rsidR="006500EE" w:rsidRDefault="006500EE" w:rsidP="006500EE">
      <w:r>
        <w:t>C’est un « nouveau » type de corde</w:t>
      </w:r>
      <w:r w:rsidR="00E374A5">
        <w:t xml:space="preserve"> de jute de Tossa </w:t>
      </w:r>
      <w:r>
        <w:t>industrielle pour shibari au tressage fortement serré. Elle serait compatible avec l’eau. Elle serait tressée avec de l’huile de soja, afin de ne pas utiliser de JBO. Cette corde reste très souple, proche de l’Ogawa. Son tarif est un peu plus élevé que l’Ogawa.</w:t>
      </w:r>
    </w:p>
    <w:p w:rsidR="0051607D" w:rsidRDefault="0051607D" w:rsidP="006500EE">
      <w:r>
        <w:t>Je connais différentes personnes qui ont essayé. Certaines personnes en sont satisfaites, mais selon 2 commandes que j’ai vu, les cordes présentes des défauts : des fils de carets ressortent des torons, donc la corde n’est pas régulière. Vu qu’il s’agit de 2 commandes distinctes (vers 2019-2020), je doute que ce soit un cas isolé.</w:t>
      </w:r>
    </w:p>
    <w:p w:rsidR="00C76D20" w:rsidRDefault="00E148AE" w:rsidP="00E148AE">
      <w:proofErr w:type="spellStart"/>
      <w:r w:rsidRPr="00E148AE">
        <w:rPr>
          <w:b/>
        </w:rPr>
        <w:t>Asanawa</w:t>
      </w:r>
      <w:proofErr w:type="spellEnd"/>
      <w:r>
        <w:t xml:space="preserve"> : </w:t>
      </w:r>
    </w:p>
    <w:p w:rsidR="00E148AE" w:rsidRDefault="00E148AE" w:rsidP="00E148AE">
      <w:r>
        <w:t>Celui-là, je l’ai vu pas mal de vois ! Mais vous voulez vous faire de l’argent ? Achetez un touret de corde de Chanvre au moins cher, coupez-le et revendez-le sous l’appellation « </w:t>
      </w:r>
      <w:proofErr w:type="spellStart"/>
      <w:r>
        <w:t>Asanawa</w:t>
      </w:r>
      <w:proofErr w:type="spellEnd"/>
      <w:r>
        <w:t> » et voilà, rien d’illégal ! C’est juste la traduction de « Corde de chanvre » en japonais, donc aucune marque, critère de fiabilité/durabilité.</w:t>
      </w:r>
    </w:p>
    <w:p w:rsidR="00874646" w:rsidRPr="00E148AE" w:rsidRDefault="00874646" w:rsidP="00E148AE">
      <w:r>
        <w:t xml:space="preserve">On </w:t>
      </w:r>
      <w:proofErr w:type="gramStart"/>
      <w:r>
        <w:t>vends</w:t>
      </w:r>
      <w:proofErr w:type="gramEnd"/>
      <w:r>
        <w:t xml:space="preserve"> des « cordes de jute </w:t>
      </w:r>
      <w:proofErr w:type="spellStart"/>
      <w:r>
        <w:t>Asanawa</w:t>
      </w:r>
      <w:proofErr w:type="spellEnd"/>
      <w:r>
        <w:t> », donc des « cordes de jute en chanvre ». Elles sont en jute, mais difficile d’en donner une description fiable.</w:t>
      </w:r>
      <w:r w:rsidR="00F47F61">
        <w:t xml:space="preserve"> Il y en a des bonnes, et des mauvaises !</w:t>
      </w:r>
    </w:p>
    <w:p w:rsidR="00AA024E" w:rsidRPr="00920044" w:rsidRDefault="00AA024E" w:rsidP="001A37D5">
      <w:pPr>
        <w:pStyle w:val="Titre2"/>
        <w:rPr>
          <w:rFonts w:asciiTheme="minorHAnsi" w:hAnsiTheme="minorHAnsi"/>
        </w:rPr>
      </w:pPr>
      <w:bookmarkStart w:id="31" w:name="_Toc128792304"/>
      <w:r w:rsidRPr="00920044">
        <w:rPr>
          <w:rFonts w:asciiTheme="minorHAnsi" w:hAnsiTheme="minorHAnsi"/>
        </w:rPr>
        <w:t>Qualité :</w:t>
      </w:r>
      <w:bookmarkEnd w:id="31"/>
    </w:p>
    <w:p w:rsidR="00813E51" w:rsidRPr="00920044" w:rsidRDefault="00813E51" w:rsidP="00813E51">
      <w:pPr>
        <w:pStyle w:val="Paragraphedeliste"/>
        <w:numPr>
          <w:ilvl w:val="0"/>
          <w:numId w:val="3"/>
        </w:numPr>
      </w:pPr>
      <w:r w:rsidRPr="00920044">
        <w:t>La qualité B correspond à des cordes de levage et aux cordes de commande. La qualité C, quant à elle, à plutôt une vocation décorative</w:t>
      </w:r>
      <w:r w:rsidR="00AA024E" w:rsidRPr="00920044">
        <w:t xml:space="preserve"> ou pour le bricolage</w:t>
      </w:r>
      <w:r w:rsidRPr="00920044">
        <w:t xml:space="preserve"> (donc à éviter pour les suspensions !)</w:t>
      </w:r>
      <w:r w:rsidR="00324E57" w:rsidRPr="00920044">
        <w:t xml:space="preserve"> Je n’ai jamais vu de qualité A ou D.</w:t>
      </w:r>
      <w:r w:rsidR="0007598A" w:rsidRPr="00920044">
        <w:t xml:space="preserve"> De même, il est TRES difficile de trouver cette mention pour des cordes de shibari !</w:t>
      </w:r>
    </w:p>
    <w:p w:rsidR="00324E57" w:rsidRPr="00920044" w:rsidRDefault="00813E51" w:rsidP="00813E51">
      <w:pPr>
        <w:pStyle w:val="Paragraphedeliste"/>
        <w:numPr>
          <w:ilvl w:val="0"/>
          <w:numId w:val="3"/>
        </w:numPr>
      </w:pPr>
      <w:r w:rsidRPr="00920044">
        <w:t xml:space="preserve">Le « grade » semble être basé sur le </w:t>
      </w:r>
      <w:r w:rsidR="00E513FC" w:rsidRPr="00920044">
        <w:t>toronnage</w:t>
      </w:r>
      <w:r w:rsidRPr="00920044">
        <w:t xml:space="preserve"> des cordes. Cette indication n’est </w:t>
      </w:r>
      <w:r w:rsidR="00FD4468" w:rsidRPr="00920044">
        <w:t xml:space="preserve">également </w:t>
      </w:r>
      <w:r w:rsidRPr="00920044">
        <w:t xml:space="preserve">pas facile à </w:t>
      </w:r>
      <w:r w:rsidR="00DD6094" w:rsidRPr="00920044">
        <w:t>trouver. La</w:t>
      </w:r>
      <w:r w:rsidR="00324E57" w:rsidRPr="00920044">
        <w:t xml:space="preserve"> </w:t>
      </w:r>
      <w:r w:rsidR="00A22EF5" w:rsidRPr="00920044">
        <w:t>qualité des cordes allant de 1 à 5</w:t>
      </w:r>
      <w:r w:rsidRPr="00920044">
        <w:t>, 1 étant le meilleur.</w:t>
      </w:r>
    </w:p>
    <w:p w:rsidR="00324E57" w:rsidRPr="00920044" w:rsidRDefault="00324E57" w:rsidP="004E4DD0">
      <w:pPr>
        <w:pStyle w:val="Paragraphedeliste"/>
      </w:pPr>
      <w:r w:rsidRPr="00920044">
        <w:t xml:space="preserve">Il existe aussi une notion de « Résistance à la rupture » valeur exprimée en </w:t>
      </w:r>
      <w:proofErr w:type="spellStart"/>
      <w:r w:rsidR="00D14146" w:rsidRPr="00920044">
        <w:t>daN</w:t>
      </w:r>
      <w:proofErr w:type="spellEnd"/>
      <w:r w:rsidR="00D14146" w:rsidRPr="00920044">
        <w:t xml:space="preserve"> ou en </w:t>
      </w:r>
      <w:r w:rsidR="00036A7C" w:rsidRPr="00920044">
        <w:t>k</w:t>
      </w:r>
      <w:r w:rsidRPr="00920044">
        <w:t>g</w:t>
      </w:r>
      <w:r w:rsidR="00D14146" w:rsidRPr="00920044">
        <w:t xml:space="preserve"> (1</w:t>
      </w:r>
      <w:r w:rsidR="00036A7C" w:rsidRPr="00920044">
        <w:t>k</w:t>
      </w:r>
      <w:r w:rsidR="00D14146" w:rsidRPr="00920044">
        <w:t>g = environ 0.98daN en fonction de la pesanteur de votre emplacement sur terre, mais je pense ne pas plus rentrer dans ces détails pour ce point !)</w:t>
      </w:r>
      <w:r w:rsidRPr="00920044">
        <w:t>.</w:t>
      </w:r>
      <w:r w:rsidR="00036A7C" w:rsidRPr="00920044">
        <w:t xml:space="preserve"> Donc considérez que 1daN = 1kg.</w:t>
      </w:r>
      <w:r w:rsidRPr="00920044">
        <w:t xml:space="preserve"> Forcément, une corde de 6mm n’aura pas la même résistance d’une corde de 8mm ! Et forcément, prévoyez une résistance supérieure si vous n’avez pas les autres critères.</w:t>
      </w:r>
      <w:r w:rsidR="004E4DD0" w:rsidRPr="00920044">
        <w:t xml:space="preserve"> Il ne faut pas oublier qu’un modèle bouge ou qu’on le déplace. Il faut donc prévoir AU MOINS le double du poids du modèle et de ce que vous soulevez, comme tout le matériel de shibari.</w:t>
      </w:r>
    </w:p>
    <w:p w:rsidR="00762E59" w:rsidRPr="00920044" w:rsidRDefault="00762E59" w:rsidP="00762E59">
      <w:pPr>
        <w:pStyle w:val="Paragraphedeliste"/>
        <w:numPr>
          <w:ilvl w:val="0"/>
          <w:numId w:val="3"/>
        </w:numPr>
      </w:pPr>
      <w:r w:rsidRPr="00920044">
        <w:t xml:space="preserve">Le nombre de </w:t>
      </w:r>
      <w:proofErr w:type="spellStart"/>
      <w:r w:rsidRPr="00920044">
        <w:t>ply</w:t>
      </w:r>
      <w:proofErr w:type="spellEnd"/>
      <w:r w:rsidRPr="00920044">
        <w:t xml:space="preserve"> (évoqué peu après) : la simple </w:t>
      </w:r>
      <w:proofErr w:type="spellStart"/>
      <w:r w:rsidRPr="00920044">
        <w:t>ply</w:t>
      </w:r>
      <w:proofErr w:type="spellEnd"/>
      <w:r w:rsidRPr="00920044">
        <w:t xml:space="preserve"> est moins robuste, mais plus confortable. Le double est plus « industrielle » et souvent utilisée malgré tout dans cet art, bien que les bons shibaristes soient sur des simple </w:t>
      </w:r>
      <w:proofErr w:type="spellStart"/>
      <w:r w:rsidRPr="00920044">
        <w:t>ply</w:t>
      </w:r>
      <w:proofErr w:type="spellEnd"/>
      <w:r w:rsidRPr="00920044">
        <w:t>.</w:t>
      </w:r>
    </w:p>
    <w:p w:rsidR="00324E57" w:rsidRPr="00920044" w:rsidRDefault="00324E57" w:rsidP="00324E57">
      <w:pPr>
        <w:ind w:left="360"/>
      </w:pPr>
      <w:r w:rsidRPr="00920044">
        <w:lastRenderedPageBreak/>
        <w:t>Vous choisissez de prendre avec un de ces critères si vous le désirez, ou vous pouvez acheter des cordes à l’aveugle… mais pensez qu’en cas de rupture d’une corde (surtout lors d’une suspension), une rupture peut avoir de très graves conséquences !</w:t>
      </w:r>
    </w:p>
    <w:p w:rsidR="00E537FA" w:rsidRPr="00920044" w:rsidRDefault="00AE62A9" w:rsidP="001A37D5">
      <w:pPr>
        <w:pStyle w:val="Titre2"/>
        <w:rPr>
          <w:rFonts w:asciiTheme="minorHAnsi" w:hAnsiTheme="minorHAnsi"/>
        </w:rPr>
      </w:pPr>
      <w:bookmarkStart w:id="32" w:name="_Toc128792305"/>
      <w:r>
        <w:rPr>
          <w:rFonts w:asciiTheme="minorHAnsi" w:hAnsiTheme="minorHAnsi"/>
        </w:rPr>
        <w:t>Simple</w:t>
      </w:r>
      <w:r w:rsidR="00901DC1" w:rsidRPr="00920044">
        <w:rPr>
          <w:rFonts w:asciiTheme="minorHAnsi" w:hAnsiTheme="minorHAnsi"/>
        </w:rPr>
        <w:t>, Double</w:t>
      </w:r>
      <w:r>
        <w:rPr>
          <w:rFonts w:asciiTheme="minorHAnsi" w:hAnsiTheme="minorHAnsi"/>
        </w:rPr>
        <w:t xml:space="preserve"> ou triple</w:t>
      </w:r>
      <w:r w:rsidR="00901DC1" w:rsidRPr="00920044">
        <w:rPr>
          <w:rFonts w:asciiTheme="minorHAnsi" w:hAnsiTheme="minorHAnsi"/>
        </w:rPr>
        <w:t xml:space="preserve"> </w:t>
      </w:r>
      <w:r>
        <w:rPr>
          <w:rFonts w:asciiTheme="minorHAnsi" w:hAnsiTheme="minorHAnsi"/>
        </w:rPr>
        <w:t>Pli (</w:t>
      </w:r>
      <w:proofErr w:type="spellStart"/>
      <w:r w:rsidR="00901DC1" w:rsidRPr="00920044">
        <w:rPr>
          <w:rFonts w:asciiTheme="minorHAnsi" w:hAnsiTheme="minorHAnsi"/>
        </w:rPr>
        <w:t>Ply</w:t>
      </w:r>
      <w:proofErr w:type="spellEnd"/>
      <w:r>
        <w:rPr>
          <w:rFonts w:asciiTheme="minorHAnsi" w:hAnsiTheme="minorHAnsi"/>
        </w:rPr>
        <w:t>)</w:t>
      </w:r>
      <w:bookmarkEnd w:id="32"/>
    </w:p>
    <w:p w:rsidR="00BA0092" w:rsidRPr="00920044" w:rsidRDefault="00BA0092" w:rsidP="00324E57">
      <w:pPr>
        <w:ind w:left="360"/>
      </w:pPr>
      <w:r>
        <w:t>En anglais</w:t>
      </w:r>
      <w:r w:rsidR="00B154DE">
        <w:t>/français</w:t>
      </w:r>
      <w:r>
        <w:t> : Il faut 1, 2 ou 3 « plies » pour former un « </w:t>
      </w:r>
      <w:proofErr w:type="spellStart"/>
      <w:r>
        <w:t>yarn</w:t>
      </w:r>
      <w:proofErr w:type="spellEnd"/>
      <w:r>
        <w:t xml:space="preserve"> » (« Fil de caret »), avec une dizaine de </w:t>
      </w:r>
      <w:proofErr w:type="spellStart"/>
      <w:r>
        <w:t>yarns</w:t>
      </w:r>
      <w:proofErr w:type="spellEnd"/>
      <w:r>
        <w:t>, une fait un « </w:t>
      </w:r>
      <w:proofErr w:type="spellStart"/>
      <w:r>
        <w:t>strand</w:t>
      </w:r>
      <w:proofErr w:type="spellEnd"/>
      <w:r>
        <w:t> » (« toton ») et avec 3 à 5 torons on fait une « </w:t>
      </w:r>
      <w:proofErr w:type="spellStart"/>
      <w:r>
        <w:t>rope</w:t>
      </w:r>
      <w:proofErr w:type="spellEnd"/>
      <w:r>
        <w:t> » (corde).</w:t>
      </w:r>
      <w:r w:rsidR="00087C23">
        <w:t xml:space="preserve"> Donc pour une simple </w:t>
      </w:r>
      <w:proofErr w:type="spellStart"/>
      <w:r w:rsidR="00087C23">
        <w:t>ply</w:t>
      </w:r>
      <w:proofErr w:type="spellEnd"/>
      <w:r w:rsidR="00087C23">
        <w:t>, il faut 1 « </w:t>
      </w:r>
      <w:proofErr w:type="spellStart"/>
      <w:r w:rsidR="00087C23">
        <w:t>ply</w:t>
      </w:r>
      <w:proofErr w:type="spellEnd"/>
      <w:r w:rsidR="00087C23">
        <w:t> » pour former 1 « </w:t>
      </w:r>
      <w:proofErr w:type="spellStart"/>
      <w:r w:rsidR="00087C23">
        <w:t>yarn</w:t>
      </w:r>
      <w:proofErr w:type="spellEnd"/>
      <w:r w:rsidR="00087C23">
        <w:t xml:space="preserve"> », mais ce sont </w:t>
      </w:r>
      <w:r w:rsidR="00D13665">
        <w:t xml:space="preserve">bien </w:t>
      </w:r>
      <w:r w:rsidR="00087C23">
        <w:t>deux choses différentes.</w:t>
      </w:r>
    </w:p>
    <w:p w:rsidR="00901DC1" w:rsidRPr="00920044" w:rsidRDefault="00F57DC0" w:rsidP="00324E57">
      <w:pPr>
        <w:ind w:left="360"/>
      </w:pPr>
      <w:r>
        <w:rPr>
          <w:b/>
        </w:rPr>
        <w:t>Le simple pli</w:t>
      </w:r>
      <w:r w:rsidR="00901DC1" w:rsidRPr="00920044">
        <w:t xml:space="preserve"> est une ancienne manière de faire les cordes, plus </w:t>
      </w:r>
      <w:r w:rsidR="00546990" w:rsidRPr="00920044">
        <w:t>traditionnelle</w:t>
      </w:r>
      <w:r w:rsidR="00830BED" w:rsidRPr="00920044">
        <w:t xml:space="preserve">. Ces cordes sont souples, maniables, agréables, mais moins facilement fabriqué dans l’industrie des matières naturelles. En revanche, il faut les remplacer plus souvent si vous vous en servez en tension, car le risque de casse avec le temps est plus conséquent qu’avec </w:t>
      </w:r>
      <w:proofErr w:type="gramStart"/>
      <w:r w:rsidR="00830BED" w:rsidRPr="00920044">
        <w:t>une</w:t>
      </w:r>
      <w:proofErr w:type="gramEnd"/>
      <w:r w:rsidR="00830BED" w:rsidRPr="00920044">
        <w:t xml:space="preserve"> double </w:t>
      </w:r>
      <w:r>
        <w:t xml:space="preserve">ou triple </w:t>
      </w:r>
      <w:r w:rsidR="00830BED" w:rsidRPr="00920044">
        <w:t>pl</w:t>
      </w:r>
      <w:r>
        <w:t>i</w:t>
      </w:r>
      <w:r w:rsidR="00830BED" w:rsidRPr="00920044">
        <w:t>.</w:t>
      </w:r>
      <w:r w:rsidR="00661819">
        <w:t xml:space="preserve"> Il est donc plus facilement recommandé d’utiliser des fixations (</w:t>
      </w:r>
      <w:proofErr w:type="spellStart"/>
      <w:r w:rsidR="00661819">
        <w:t>plafind</w:t>
      </w:r>
      <w:proofErr w:type="spellEnd"/>
      <w:r w:rsidR="00661819">
        <w:t>, murales…) assez larges pour limiter l’usure.</w:t>
      </w:r>
    </w:p>
    <w:p w:rsidR="00901DC1" w:rsidRDefault="00F57DC0" w:rsidP="00324E57">
      <w:pPr>
        <w:ind w:left="360"/>
      </w:pPr>
      <w:proofErr w:type="gramStart"/>
      <w:r>
        <w:rPr>
          <w:b/>
        </w:rPr>
        <w:t>La</w:t>
      </w:r>
      <w:proofErr w:type="gramEnd"/>
      <w:r>
        <w:rPr>
          <w:b/>
        </w:rPr>
        <w:t xml:space="preserve"> double pli</w:t>
      </w:r>
      <w:r w:rsidR="00901DC1" w:rsidRPr="00920044">
        <w:t xml:space="preserve"> est la technique indust</w:t>
      </w:r>
      <w:r w:rsidR="00830BED" w:rsidRPr="00920044">
        <w:t>rielle de fabrication de cordes, qui solidifie les cordes</w:t>
      </w:r>
      <w:r>
        <w:t xml:space="preserve"> du fait de torsader 2 plis par fil de caret</w:t>
      </w:r>
      <w:r w:rsidR="00830BED" w:rsidRPr="00920044">
        <w:t>, mais les rends aussi moins souples.</w:t>
      </w:r>
      <w:r w:rsidR="00901DC1" w:rsidRPr="00920044">
        <w:t xml:space="preserve"> Il y en a en vente pour du shibari en double, mais le simple est </w:t>
      </w:r>
      <w:r>
        <w:t xml:space="preserve">généralement </w:t>
      </w:r>
      <w:r w:rsidR="00901DC1" w:rsidRPr="00920044">
        <w:t>recommandé</w:t>
      </w:r>
      <w:r w:rsidR="00AE62A9">
        <w:t xml:space="preserve"> pour sa souplesse</w:t>
      </w:r>
      <w:r w:rsidR="00901DC1" w:rsidRPr="00920044">
        <w:t>.</w:t>
      </w:r>
      <w:r w:rsidR="00546990" w:rsidRPr="00920044">
        <w:t xml:space="preserve"> Elles sont plus </w:t>
      </w:r>
      <w:r w:rsidR="00A87C6D" w:rsidRPr="00920044">
        <w:t>grossières, rigides,</w:t>
      </w:r>
      <w:r w:rsidR="00546990" w:rsidRPr="00920044">
        <w:t xml:space="preserve"> piquantes</w:t>
      </w:r>
      <w:r w:rsidR="00A87C6D" w:rsidRPr="00920044">
        <w:t xml:space="preserve"> et plus lourdes</w:t>
      </w:r>
      <w:r w:rsidR="00AE62A9">
        <w:t>, mais elles sont aussi plus résistantes</w:t>
      </w:r>
      <w:r w:rsidR="00546990" w:rsidRPr="00920044">
        <w:t>.</w:t>
      </w:r>
      <w:r w:rsidR="00830BED" w:rsidRPr="00920044">
        <w:t xml:space="preserve"> </w:t>
      </w:r>
    </w:p>
    <w:p w:rsidR="00AE62A9" w:rsidRPr="00920044" w:rsidRDefault="00AE62A9" w:rsidP="00324E57">
      <w:pPr>
        <w:ind w:left="360"/>
      </w:pPr>
      <w:proofErr w:type="gramStart"/>
      <w:r>
        <w:rPr>
          <w:b/>
        </w:rPr>
        <w:t>La</w:t>
      </w:r>
      <w:proofErr w:type="gramEnd"/>
      <w:r>
        <w:rPr>
          <w:b/>
        </w:rPr>
        <w:t xml:space="preserve"> triple pli </w:t>
      </w:r>
      <w:r w:rsidRPr="00F57DC0">
        <w:t xml:space="preserve">est la même technique que la double pli, mais avec 3 </w:t>
      </w:r>
      <w:r w:rsidR="00F57DC0" w:rsidRPr="00F57DC0">
        <w:t>plis par fils de caret.</w:t>
      </w:r>
      <w:r w:rsidR="00FA1E5F">
        <w:t xml:space="preserve"> Il existe peut-être des </w:t>
      </w:r>
      <w:proofErr w:type="gramStart"/>
      <w:r w:rsidR="00FA1E5F">
        <w:t>quadruple pli</w:t>
      </w:r>
      <w:proofErr w:type="gramEnd"/>
      <w:r w:rsidR="00FA1E5F">
        <w:t xml:space="preserve"> etc…</w:t>
      </w:r>
    </w:p>
    <w:p w:rsidR="00546990" w:rsidRPr="00920044" w:rsidRDefault="00830BED" w:rsidP="00324E57">
      <w:pPr>
        <w:ind w:left="360"/>
      </w:pPr>
      <w:r w:rsidRPr="00920044">
        <w:t xml:space="preserve">Dans les numérotations, on parle par exemple de « 8/1 » soit une corde dont les torons sont formés, sur cet exemple, de 8 (du chiffre 8) simple (du chiffre 1) </w:t>
      </w:r>
      <w:proofErr w:type="spellStart"/>
      <w:r w:rsidRPr="00920044">
        <w:t>ply</w:t>
      </w:r>
      <w:proofErr w:type="spellEnd"/>
      <w:r w:rsidRPr="00920044">
        <w:t xml:space="preserve">. </w:t>
      </w:r>
      <w:r w:rsidR="00546990" w:rsidRPr="00920044">
        <w:t>Une 8/1 est plus flexible qu’</w:t>
      </w:r>
      <w:r w:rsidR="002D40C8" w:rsidRPr="00920044">
        <w:t>une 12</w:t>
      </w:r>
      <w:r w:rsidR="00546990" w:rsidRPr="00920044">
        <w:t>/1, mais moins durable. Une 10/2 est un fil de caret</w:t>
      </w:r>
      <w:r w:rsidR="00C01330" w:rsidRPr="00920044">
        <w:t xml:space="preserve"> (</w:t>
      </w:r>
      <w:proofErr w:type="spellStart"/>
      <w:r w:rsidR="00C01330" w:rsidRPr="00920044">
        <w:t>yarn</w:t>
      </w:r>
      <w:proofErr w:type="spellEnd"/>
      <w:r w:rsidR="00C01330" w:rsidRPr="00920044">
        <w:t xml:space="preserve"> en anglais) </w:t>
      </w:r>
      <w:r w:rsidR="00546990" w:rsidRPr="00920044">
        <w:t xml:space="preserve"> de 10</w:t>
      </w:r>
      <w:r w:rsidR="00A04651" w:rsidRPr="00920044">
        <w:t xml:space="preserve"> </w:t>
      </w:r>
      <w:proofErr w:type="spellStart"/>
      <w:r w:rsidR="00A04651" w:rsidRPr="00920044">
        <w:t>ply</w:t>
      </w:r>
      <w:proofErr w:type="spellEnd"/>
      <w:r w:rsidR="00546990" w:rsidRPr="00920044">
        <w:t xml:space="preserve"> doublé</w:t>
      </w:r>
      <w:r w:rsidR="00A04651" w:rsidRPr="00920044">
        <w:t>s</w:t>
      </w:r>
      <w:r w:rsidR="00C01330" w:rsidRPr="00920044">
        <w:t xml:space="preserve">. La durabilité et la flexibilité </w:t>
      </w:r>
      <w:r w:rsidR="00A04651" w:rsidRPr="00920044">
        <w:t xml:space="preserve">ne vont donc clairement pas de </w:t>
      </w:r>
      <w:r w:rsidR="00634BEC" w:rsidRPr="00920044">
        <w:t>pair</w:t>
      </w:r>
      <w:r w:rsidR="00A04651" w:rsidRPr="00920044">
        <w:t> ! Plus une corde est flexible, moins elle est solide selon ce critère !</w:t>
      </w:r>
    </w:p>
    <w:p w:rsidR="00A04651" w:rsidRPr="00D36E7F" w:rsidRDefault="00A04651" w:rsidP="00324E57">
      <w:pPr>
        <w:ind w:left="360"/>
      </w:pPr>
      <w:r w:rsidRPr="00D36E7F">
        <w:t xml:space="preserve">A titre informatif, </w:t>
      </w:r>
      <w:r w:rsidR="00D36E7F">
        <w:t xml:space="preserve">avec les mêmes fils de caret, </w:t>
      </w:r>
      <w:r w:rsidRPr="00D36E7F">
        <w:t>u</w:t>
      </w:r>
      <w:r w:rsidR="00613924" w:rsidRPr="00D36E7F">
        <w:t>ne 12/1 en jute (donc simple pli</w:t>
      </w:r>
      <w:r w:rsidRPr="00D36E7F">
        <w:t xml:space="preserve"> avec 12 </w:t>
      </w:r>
      <w:r w:rsidR="00613924" w:rsidRPr="00D36E7F">
        <w:t>fils de caret</w:t>
      </w:r>
      <w:r w:rsidRPr="00D36E7F">
        <w:t>), pour une longueur de 13m pèse 5</w:t>
      </w:r>
      <w:r w:rsidR="00D36E7F" w:rsidRPr="00D36E7F">
        <w:t>,5</w:t>
      </w:r>
      <w:r w:rsidRPr="00D36E7F">
        <w:t>Kg.</w:t>
      </w:r>
    </w:p>
    <w:p w:rsidR="00A04651" w:rsidRPr="00D36E7F" w:rsidRDefault="00A04651" w:rsidP="00324E57">
      <w:pPr>
        <w:ind w:left="360"/>
      </w:pPr>
      <w:r w:rsidRPr="00D36E7F">
        <w:t>Une 10/2 de même longu</w:t>
      </w:r>
      <w:r w:rsidR="00D36E7F">
        <w:t xml:space="preserve">eur et qualité pèse plus de 9Kg. Forcément, vu qu’elle contient le double de fibres, qui se retrouvent être torsadés, donc plus long. Son diamètre sera donc également bien plus </w:t>
      </w:r>
      <w:r w:rsidR="00D36E7F" w:rsidRPr="00D36E7F">
        <w:t>conséquent.</w:t>
      </w:r>
    </w:p>
    <w:p w:rsidR="00A04651" w:rsidRPr="00D36E7F" w:rsidRDefault="00A04651" w:rsidP="00324E57">
      <w:pPr>
        <w:ind w:left="360"/>
      </w:pPr>
      <w:r w:rsidRPr="00D36E7F">
        <w:t>Il semblerait qu’une torsade puisse se faire afin de créer des 10/2 à partir de 2 cordes de 10/1 (donc de tresser les 2 cordes formées par les 10 fils et non les 10</w:t>
      </w:r>
      <w:r w:rsidR="00D36E7F" w:rsidRPr="00D36E7F">
        <w:t xml:space="preserve"> </w:t>
      </w:r>
      <w:r w:rsidRPr="00D36E7F">
        <w:t>fils chacun indépendamment torsadés par deux).</w:t>
      </w:r>
      <w:r w:rsidR="00D36E7F" w:rsidRPr="00D36E7F">
        <w:t xml:space="preserve"> Cela revient à une corde simple pli avec 2 torons, donc attention à l’appellation</w:t>
      </w:r>
      <w:r w:rsidR="00D36E7F">
        <w:t xml:space="preserve"> de type « x/x »</w:t>
      </w:r>
      <w:r w:rsidR="00D36E7F" w:rsidRPr="00D36E7F">
        <w:t>.</w:t>
      </w:r>
      <w:r w:rsidRPr="00D36E7F">
        <w:t xml:space="preserve"> </w:t>
      </w:r>
    </w:p>
    <w:p w:rsidR="003E4AB9" w:rsidRPr="00920044" w:rsidRDefault="003E4AB9" w:rsidP="003E4AB9">
      <w:pPr>
        <w:ind w:left="426"/>
      </w:pPr>
      <w:r w:rsidRPr="00920044">
        <w:t>Il y a deux sens de torsade</w:t>
      </w:r>
      <w:r w:rsidR="008479BE">
        <w:t>s</w:t>
      </w:r>
      <w:r w:rsidRPr="00920044">
        <w:t xml:space="preserve"> </w:t>
      </w:r>
      <w:r w:rsidR="008479BE">
        <w:t xml:space="preserve"> d’</w:t>
      </w:r>
      <w:r w:rsidRPr="00920044">
        <w:t>une corde, on parle de torsade en S ou en Z. D’une torsade à l’autre, on passe d’un sens à l’autre.</w:t>
      </w:r>
    </w:p>
    <w:p w:rsidR="00E61DDA" w:rsidRPr="00920044" w:rsidRDefault="00E61DDA" w:rsidP="003E4AB9">
      <w:pPr>
        <w:pStyle w:val="NormalWeb"/>
        <w:shd w:val="clear" w:color="auto" w:fill="FFFFFF"/>
        <w:spacing w:before="0" w:beforeAutospacing="0" w:after="204" w:afterAutospacing="0"/>
        <w:jc w:val="center"/>
        <w:rPr>
          <w:rFonts w:asciiTheme="minorHAnsi" w:hAnsiTheme="minorHAnsi" w:cs="Segoe UI"/>
          <w:color w:val="7F7F7F"/>
          <w:sz w:val="18"/>
          <w:szCs w:val="18"/>
        </w:rPr>
      </w:pPr>
      <w:r w:rsidRPr="00920044">
        <w:rPr>
          <w:rFonts w:asciiTheme="minorHAnsi" w:hAnsiTheme="minorHAnsi"/>
          <w:noProof/>
        </w:rPr>
        <w:lastRenderedPageBreak/>
        <w:drawing>
          <wp:inline distT="0" distB="0" distL="0" distR="0">
            <wp:extent cx="952500" cy="1181100"/>
            <wp:effectExtent l="19050" t="0" r="0" b="0"/>
            <wp:docPr id="12" name="Image 4" descr="https://upload.wikimedia.org/wikipedia/commons/thumb/2/25/Yarn_twist_S-Left_Z-Right.png/100px-Yarn_twist_S-Left_Z-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2/25/Yarn_twist_S-Left_Z-Right.png/100px-Yarn_twist_S-Left_Z-Right.png"/>
                    <pic:cNvPicPr>
                      <a:picLocks noChangeAspect="1" noChangeArrowheads="1"/>
                    </pic:cNvPicPr>
                  </pic:nvPicPr>
                  <pic:blipFill>
                    <a:blip r:embed="rId11" cstate="print"/>
                    <a:srcRect/>
                    <a:stretch>
                      <a:fillRect/>
                    </a:stretch>
                  </pic:blipFill>
                  <pic:spPr bwMode="auto">
                    <a:xfrm>
                      <a:off x="0" y="0"/>
                      <a:ext cx="952500" cy="1181100"/>
                    </a:xfrm>
                    <a:prstGeom prst="rect">
                      <a:avLst/>
                    </a:prstGeom>
                    <a:noFill/>
                    <a:ln w="9525">
                      <a:noFill/>
                      <a:miter lim="800000"/>
                      <a:headEnd/>
                      <a:tailEnd/>
                    </a:ln>
                  </pic:spPr>
                </pic:pic>
              </a:graphicData>
            </a:graphic>
          </wp:inline>
        </w:drawing>
      </w:r>
    </w:p>
    <w:p w:rsidR="00E61DDA" w:rsidRPr="00920044" w:rsidRDefault="00E61DDA" w:rsidP="003E4AB9">
      <w:pPr>
        <w:pStyle w:val="Sansinterligne"/>
        <w:jc w:val="center"/>
        <w:rPr>
          <w:sz w:val="18"/>
        </w:rPr>
      </w:pPr>
      <w:r w:rsidRPr="00920044">
        <w:rPr>
          <w:sz w:val="18"/>
        </w:rPr>
        <w:t xml:space="preserve">Source : </w:t>
      </w:r>
      <w:r w:rsidR="00510C00" w:rsidRPr="00920044">
        <w:rPr>
          <w:sz w:val="18"/>
        </w:rPr>
        <w:t>Wikipédia</w:t>
      </w:r>
    </w:p>
    <w:p w:rsidR="003E4AB9" w:rsidRPr="00920044" w:rsidRDefault="000B6FA7" w:rsidP="005426B2">
      <w:r w:rsidRPr="00920044">
        <w:t xml:space="preserve">Dans l’ensemble, plus il y aura de </w:t>
      </w:r>
      <w:proofErr w:type="spellStart"/>
      <w:r w:rsidR="005426B2">
        <w:t>yarns</w:t>
      </w:r>
      <w:proofErr w:type="spellEnd"/>
      <w:r w:rsidRPr="00920044">
        <w:t xml:space="preserve">, meilleur votre corde sera. J’ai des cordes à 4-5 </w:t>
      </w:r>
      <w:proofErr w:type="spellStart"/>
      <w:r w:rsidR="005426B2">
        <w:t>yarns</w:t>
      </w:r>
      <w:proofErr w:type="spellEnd"/>
      <w:r w:rsidRPr="00920044">
        <w:t xml:space="preserve">, elles se dé-torsadent facilement et créent plein d’irrégularités/se détendent. Les Ogawa, par exemple, contiennent une dizaine de </w:t>
      </w:r>
      <w:proofErr w:type="spellStart"/>
      <w:r w:rsidR="005426B2">
        <w:t>yarns</w:t>
      </w:r>
      <w:proofErr w:type="spellEnd"/>
      <w:r w:rsidRPr="00920044">
        <w:t xml:space="preserve">, on constate qu’elles sont très fermes et bien tressées. On voit donc aisément donc que le nombre de </w:t>
      </w:r>
      <w:proofErr w:type="spellStart"/>
      <w:r w:rsidR="005426B2">
        <w:t>yarns</w:t>
      </w:r>
      <w:proofErr w:type="spellEnd"/>
      <w:r w:rsidR="005426B2" w:rsidRPr="00920044">
        <w:t xml:space="preserve"> </w:t>
      </w:r>
      <w:r w:rsidRPr="00920044">
        <w:t>et leur torsion est primordial pour avoir une corde de qualité.</w:t>
      </w:r>
    </w:p>
    <w:p w:rsidR="004D1D65" w:rsidRPr="00920044" w:rsidRDefault="00E61DDA" w:rsidP="005426B2">
      <w:r w:rsidRPr="00920044">
        <w:t xml:space="preserve">A titre informatif, il existe aussi le « Chain </w:t>
      </w:r>
      <w:proofErr w:type="spellStart"/>
      <w:r w:rsidRPr="00920044">
        <w:t>plying</w:t>
      </w:r>
      <w:proofErr w:type="spellEnd"/>
      <w:r w:rsidRPr="00920044">
        <w:t xml:space="preserve"> » appelé également le « Navajo </w:t>
      </w:r>
      <w:proofErr w:type="spellStart"/>
      <w:r w:rsidRPr="00920044">
        <w:t>plying</w:t>
      </w:r>
      <w:proofErr w:type="spellEnd"/>
      <w:r w:rsidRPr="00920044">
        <w:t xml:space="preserve"> » qui consiste à former une sorte de chaine torsadée avec des boucles répétitives. On peut donc techniquement dire qu’il s’agit d’une corde à simple </w:t>
      </w:r>
      <w:proofErr w:type="spellStart"/>
      <w:r w:rsidRPr="00920044">
        <w:t>ply</w:t>
      </w:r>
      <w:proofErr w:type="spellEnd"/>
      <w:r w:rsidRPr="00920044">
        <w:t xml:space="preserve">, qui en pratique est aussi épaisse qu’une triple </w:t>
      </w:r>
      <w:proofErr w:type="spellStart"/>
      <w:r w:rsidRPr="00920044">
        <w:t>ply</w:t>
      </w:r>
      <w:proofErr w:type="spellEnd"/>
      <w:r w:rsidRPr="00920044">
        <w:t>, donc pour le shibari serait trop rigide pour être utilisée aussi correctement que les autres.</w:t>
      </w:r>
    </w:p>
    <w:p w:rsidR="00E61DDA" w:rsidRPr="00920044" w:rsidRDefault="004905B4" w:rsidP="00E61DDA">
      <w:pPr>
        <w:ind w:left="360"/>
        <w:rPr>
          <w:sz w:val="24"/>
        </w:rPr>
      </w:pPr>
      <w:hyperlink r:id="rId12" w:history="1">
        <w:r w:rsidR="00E61DDA" w:rsidRPr="00920044">
          <w:rPr>
            <w:rStyle w:val="Lienhypertexte"/>
            <w:sz w:val="24"/>
          </w:rPr>
          <w:t>https://www.youtube.com/watch?v=WMOCAmTyg9k</w:t>
        </w:r>
      </w:hyperlink>
    </w:p>
    <w:p w:rsidR="00E15F8D" w:rsidRPr="00920044" w:rsidRDefault="00E15F8D" w:rsidP="00E15F8D">
      <w:pPr>
        <w:pStyle w:val="Titre2"/>
        <w:rPr>
          <w:rFonts w:asciiTheme="minorHAnsi" w:hAnsiTheme="minorHAnsi"/>
        </w:rPr>
      </w:pPr>
      <w:bookmarkStart w:id="33" w:name="_Toc128792306"/>
      <w:r w:rsidRPr="00920044">
        <w:rPr>
          <w:rFonts w:asciiTheme="minorHAnsi" w:hAnsiTheme="minorHAnsi"/>
        </w:rPr>
        <w:t>Les torons (ou plis ou Brins) :</w:t>
      </w:r>
      <w:bookmarkEnd w:id="33"/>
    </w:p>
    <w:p w:rsidR="00E15F8D" w:rsidRPr="00920044" w:rsidRDefault="00E15F8D" w:rsidP="00E15F8D">
      <w:pPr>
        <w:ind w:left="360"/>
      </w:pPr>
      <w:r w:rsidRPr="00920044">
        <w:t>Les torons sont le nombre de cordelettes qui forment la corde torsadée. En général, la corde torsadée est un assemblage de fibres torsadée dans un sens, puis un assemblage de ces résultats torsadés dans l’autre sens. Cet assemblage var</w:t>
      </w:r>
      <w:r w:rsidR="000A7DF5">
        <w:t>ie, pour cet usage, entre 3 et 5 torons. Une corde à 5</w:t>
      </w:r>
      <w:r w:rsidRPr="00920044">
        <w:t xml:space="preserve"> torons aura donc un aspect plus « fin »/ « lisse », alors </w:t>
      </w:r>
      <w:proofErr w:type="gramStart"/>
      <w:r w:rsidRPr="00920044">
        <w:t>qu’une 3 torons</w:t>
      </w:r>
      <w:proofErr w:type="gramEnd"/>
      <w:r w:rsidRPr="00920044">
        <w:t xml:space="preserve"> aura plus de relief. Personnellement j’utilise les deux types : un « appui » sur la peau sera préférable à 3 torons, alors que pour un « glissement » sur la peau, il sera préférable d’utiliser </w:t>
      </w:r>
      <w:proofErr w:type="gramStart"/>
      <w:r w:rsidRPr="00920044">
        <w:t>une 4 torons</w:t>
      </w:r>
      <w:proofErr w:type="gramEnd"/>
      <w:r w:rsidRPr="00920044">
        <w:t>. Encore une fois, ce choix est subjectif.</w:t>
      </w:r>
      <w:r w:rsidR="000A7DF5">
        <w:t xml:space="preserve"> Classiquement, on trouve plus facilement des 3 torons.</w:t>
      </w:r>
    </w:p>
    <w:p w:rsidR="00AA024E" w:rsidRPr="00920044" w:rsidRDefault="00AA024E" w:rsidP="001A37D5">
      <w:pPr>
        <w:pStyle w:val="Titre2"/>
        <w:rPr>
          <w:rFonts w:asciiTheme="minorHAnsi" w:hAnsiTheme="minorHAnsi"/>
        </w:rPr>
      </w:pPr>
      <w:bookmarkStart w:id="34" w:name="_Toc128792307"/>
      <w:r w:rsidRPr="00920044">
        <w:rPr>
          <w:rFonts w:asciiTheme="minorHAnsi" w:hAnsiTheme="minorHAnsi"/>
        </w:rPr>
        <w:t xml:space="preserve">Corde de chanvre naturelle </w:t>
      </w:r>
      <w:r w:rsidR="00E77FAD" w:rsidRPr="00920044">
        <w:rPr>
          <w:rFonts w:asciiTheme="minorHAnsi" w:hAnsiTheme="minorHAnsi"/>
        </w:rPr>
        <w:t>ou</w:t>
      </w:r>
      <w:r w:rsidRPr="00920044">
        <w:rPr>
          <w:rFonts w:asciiTheme="minorHAnsi" w:hAnsiTheme="minorHAnsi"/>
        </w:rPr>
        <w:t xml:space="preserve"> synthétique</w:t>
      </w:r>
      <w:bookmarkEnd w:id="34"/>
    </w:p>
    <w:p w:rsidR="00AA024E" w:rsidRPr="00920044" w:rsidRDefault="00AA024E" w:rsidP="00AA024E">
      <w:pPr>
        <w:ind w:left="360"/>
      </w:pPr>
      <w:r w:rsidRPr="00920044">
        <w:t>Le défaut des cordes de jute/chanvre</w:t>
      </w:r>
      <w:r w:rsidR="00A82B09" w:rsidRPr="00920044">
        <w:t xml:space="preserve"> naturelles, c’est qu’elles vieillissent et </w:t>
      </w:r>
      <w:r w:rsidR="009F2A1E" w:rsidRPr="00920044">
        <w:t>son</w:t>
      </w:r>
      <w:r w:rsidR="00A82B09" w:rsidRPr="00920044">
        <w:t xml:space="preserve"> sujet à la putréfaction. A l’inverse, les cordes synthétiques sont fortement lisses (voir glissantes !) peu agréables. On en </w:t>
      </w:r>
      <w:r w:rsidR="009F2A1E" w:rsidRPr="00920044">
        <w:t>vend</w:t>
      </w:r>
      <w:r w:rsidR="00A82B09" w:rsidRPr="00920044">
        <w:t xml:space="preserve"> pour des usages extérieurs ou hygiéniques, mais </w:t>
      </w:r>
      <w:r w:rsidR="003E4AB9" w:rsidRPr="00920044">
        <w:t>seules</w:t>
      </w:r>
      <w:r w:rsidR="00A82B09" w:rsidRPr="00920044">
        <w:t xml:space="preserve"> les cordes naturelles ont un intérêt </w:t>
      </w:r>
      <w:r w:rsidR="00E77FAD" w:rsidRPr="00920044">
        <w:t>dans ce document. La matière est parfois utilisée pour le shibari malgré tout. G</w:t>
      </w:r>
      <w:r w:rsidR="00A82B09" w:rsidRPr="00920044">
        <w:t>ardez à l’esprit qu’une corde à une durée de vie limitée, et petit à petit perds de sa résistance, et que plus elle est humidifiée (lavage, transpiration, humidité) plus sa durée de vie diminue !</w:t>
      </w:r>
    </w:p>
    <w:p w:rsidR="00AA024E" w:rsidRPr="00920044" w:rsidRDefault="00AA024E" w:rsidP="001A37D5">
      <w:pPr>
        <w:pStyle w:val="Titre2"/>
        <w:rPr>
          <w:rFonts w:asciiTheme="minorHAnsi" w:hAnsiTheme="minorHAnsi"/>
        </w:rPr>
      </w:pPr>
      <w:bookmarkStart w:id="35" w:name="_Toc128792308"/>
      <w:r w:rsidRPr="00920044">
        <w:rPr>
          <w:rFonts w:asciiTheme="minorHAnsi" w:hAnsiTheme="minorHAnsi"/>
        </w:rPr>
        <w:t>Tressé</w:t>
      </w:r>
      <w:r w:rsidR="00320CDA" w:rsidRPr="00920044">
        <w:rPr>
          <w:rFonts w:asciiTheme="minorHAnsi" w:hAnsiTheme="minorHAnsi"/>
        </w:rPr>
        <w:t>, Toronnée</w:t>
      </w:r>
      <w:r w:rsidRPr="00920044">
        <w:rPr>
          <w:rFonts w:asciiTheme="minorHAnsi" w:hAnsiTheme="minorHAnsi"/>
        </w:rPr>
        <w:t xml:space="preserve"> et torsadée :</w:t>
      </w:r>
      <w:bookmarkEnd w:id="35"/>
    </w:p>
    <w:p w:rsidR="00AA024E" w:rsidRPr="00920044" w:rsidRDefault="00AA024E" w:rsidP="00324E57">
      <w:pPr>
        <w:ind w:left="360"/>
      </w:pPr>
      <w:r w:rsidRPr="00920044">
        <w:t xml:space="preserve">Une corde </w:t>
      </w:r>
      <w:r w:rsidR="00320CDA" w:rsidRPr="00920044">
        <w:t xml:space="preserve">toronnée dit aussi </w:t>
      </w:r>
      <w:r w:rsidRPr="00920044">
        <w:t>torsadée est le choix à prendre pour les cordes de shibari, car elles sont plus régulières. On peut privilégier dans certains cas la corde tressée, mais elle doit être finement réalisée, je trouve que cette dernière n’a que peu d’intérêt dans notre usage, et elle est plus compliquée à trouver.</w:t>
      </w:r>
    </w:p>
    <w:p w:rsidR="00D243CA" w:rsidRPr="00920044" w:rsidRDefault="00D243CA" w:rsidP="00B0192D">
      <w:pPr>
        <w:ind w:left="360"/>
        <w:jc w:val="center"/>
      </w:pPr>
    </w:p>
    <w:tbl>
      <w:tblPr>
        <w:tblStyle w:val="Grilledutablea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4801"/>
      </w:tblGrid>
      <w:tr w:rsidR="00B0192D" w:rsidRPr="00920044" w:rsidTr="00F74451">
        <w:tc>
          <w:tcPr>
            <w:tcW w:w="4943" w:type="dxa"/>
          </w:tcPr>
          <w:p w:rsidR="00B0192D" w:rsidRPr="00920044" w:rsidRDefault="00B0192D" w:rsidP="00B0192D">
            <w:pPr>
              <w:jc w:val="center"/>
            </w:pPr>
            <w:r w:rsidRPr="00920044">
              <w:rPr>
                <w:noProof/>
                <w:lang w:eastAsia="fr-FR"/>
              </w:rPr>
              <w:lastRenderedPageBreak/>
              <w:drawing>
                <wp:inline distT="0" distB="0" distL="0" distR="0">
                  <wp:extent cx="1905000" cy="1905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1905000" cy="1905000"/>
                          </a:xfrm>
                          <a:prstGeom prst="rect">
                            <a:avLst/>
                          </a:prstGeom>
                        </pic:spPr>
                      </pic:pic>
                    </a:graphicData>
                  </a:graphic>
                </wp:inline>
              </w:drawing>
            </w:r>
          </w:p>
        </w:tc>
        <w:tc>
          <w:tcPr>
            <w:tcW w:w="4943" w:type="dxa"/>
          </w:tcPr>
          <w:p w:rsidR="00B0192D" w:rsidRPr="00920044" w:rsidRDefault="00B0192D" w:rsidP="00B0192D">
            <w:pPr>
              <w:jc w:val="center"/>
            </w:pPr>
            <w:r w:rsidRPr="00920044">
              <w:rPr>
                <w:noProof/>
                <w:lang w:eastAsia="fr-FR"/>
              </w:rPr>
              <w:drawing>
                <wp:inline distT="0" distB="0" distL="0" distR="0">
                  <wp:extent cx="1905000" cy="1905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1905000" cy="1905000"/>
                          </a:xfrm>
                          <a:prstGeom prst="rect">
                            <a:avLst/>
                          </a:prstGeom>
                        </pic:spPr>
                      </pic:pic>
                    </a:graphicData>
                  </a:graphic>
                </wp:inline>
              </w:drawing>
            </w:r>
          </w:p>
        </w:tc>
      </w:tr>
      <w:tr w:rsidR="00B0192D" w:rsidRPr="00920044" w:rsidTr="00F74451">
        <w:tc>
          <w:tcPr>
            <w:tcW w:w="4943" w:type="dxa"/>
          </w:tcPr>
          <w:p w:rsidR="00B0192D" w:rsidRPr="00920044" w:rsidRDefault="00B0192D" w:rsidP="00B0192D">
            <w:pPr>
              <w:jc w:val="center"/>
            </w:pPr>
            <w:r w:rsidRPr="00920044">
              <w:t>Torsadée/ </w:t>
            </w:r>
            <w:proofErr w:type="spellStart"/>
            <w:r w:rsidR="00320CDA" w:rsidRPr="00920044">
              <w:t>Toronée</w:t>
            </w:r>
            <w:proofErr w:type="spellEnd"/>
            <w:r w:rsidR="00320CDA" w:rsidRPr="00920044">
              <w:t xml:space="preserve"> / </w:t>
            </w:r>
            <w:r w:rsidRPr="00920044">
              <w:t>« </w:t>
            </w:r>
            <w:proofErr w:type="spellStart"/>
            <w:r w:rsidRPr="00920044">
              <w:t>Twisted</w:t>
            </w:r>
            <w:proofErr w:type="spellEnd"/>
            <w:r w:rsidRPr="00920044">
              <w:t xml:space="preserve"> </w:t>
            </w:r>
            <w:proofErr w:type="spellStart"/>
            <w:r w:rsidRPr="00920044">
              <w:t>Rope</w:t>
            </w:r>
            <w:proofErr w:type="spellEnd"/>
            <w:r w:rsidRPr="00920044">
              <w:t> »</w:t>
            </w:r>
          </w:p>
        </w:tc>
        <w:tc>
          <w:tcPr>
            <w:tcW w:w="4943" w:type="dxa"/>
          </w:tcPr>
          <w:p w:rsidR="00B0192D" w:rsidRPr="00920044" w:rsidRDefault="00B0192D" w:rsidP="00B0192D">
            <w:pPr>
              <w:jc w:val="center"/>
            </w:pPr>
            <w:r w:rsidRPr="00920044">
              <w:t>Tressée</w:t>
            </w:r>
          </w:p>
        </w:tc>
      </w:tr>
    </w:tbl>
    <w:p w:rsidR="00B0192D" w:rsidRPr="00920044" w:rsidRDefault="00B0192D" w:rsidP="00B0192D">
      <w:pPr>
        <w:ind w:left="360"/>
        <w:jc w:val="center"/>
      </w:pPr>
    </w:p>
    <w:p w:rsidR="00AA024E" w:rsidRPr="00920044" w:rsidRDefault="00AA024E" w:rsidP="001A37D5">
      <w:pPr>
        <w:pStyle w:val="Titre2"/>
        <w:rPr>
          <w:rFonts w:asciiTheme="minorHAnsi" w:hAnsiTheme="minorHAnsi"/>
        </w:rPr>
      </w:pPr>
      <w:bookmarkStart w:id="36" w:name="_Toc128792309"/>
      <w:r w:rsidRPr="00920044">
        <w:rPr>
          <w:rFonts w:asciiTheme="minorHAnsi" w:hAnsiTheme="minorHAnsi"/>
        </w:rPr>
        <w:t>Poli :</w:t>
      </w:r>
      <w:bookmarkEnd w:id="36"/>
    </w:p>
    <w:p w:rsidR="00AA024E" w:rsidRPr="00920044" w:rsidRDefault="00AA024E" w:rsidP="00324E57">
      <w:pPr>
        <w:ind w:left="360"/>
      </w:pPr>
      <w:r w:rsidRPr="00920044">
        <w:t xml:space="preserve">Une corde polie évite les ébouriffures de la corde. </w:t>
      </w:r>
      <w:r w:rsidR="00401AE3" w:rsidRPr="00920044">
        <w:t>Elle est réalisée par une action mécanique sur la corde. Une corde polie</w:t>
      </w:r>
      <w:r w:rsidRPr="00920044">
        <w:t xml:space="preserve"> peut devenir plus glissante et moins agréable (car trop lisse !). Lors de la </w:t>
      </w:r>
      <w:r w:rsidR="00401AE3" w:rsidRPr="00920044">
        <w:t>transformation</w:t>
      </w:r>
      <w:r w:rsidRPr="00920044">
        <w:t xml:space="preserve"> des cordes, elles seront soumises </w:t>
      </w:r>
      <w:r w:rsidR="00401AE3" w:rsidRPr="00920044">
        <w:t>à</w:t>
      </w:r>
      <w:r w:rsidRPr="00920044">
        <w:t xml:space="preserve"> des frictions qui vont l’ébouriffer, puis la brûler qui va la rendre plus ou moins lisse, en fonction de nos envies. Donc personnellement, je ne prends pas de cordes polies, ce qui est plus </w:t>
      </w:r>
      <w:r w:rsidR="009F2A1E" w:rsidRPr="00920044">
        <w:t>malléable</w:t>
      </w:r>
      <w:r w:rsidR="00401AE3" w:rsidRPr="00920044">
        <w:t xml:space="preserve"> comme usage</w:t>
      </w:r>
      <w:r w:rsidRPr="00920044">
        <w:t>.</w:t>
      </w:r>
    </w:p>
    <w:p w:rsidR="00CB5FF7" w:rsidRPr="00920044" w:rsidRDefault="00CB5FF7" w:rsidP="001A37D5">
      <w:pPr>
        <w:pStyle w:val="Titre2"/>
        <w:rPr>
          <w:rFonts w:asciiTheme="minorHAnsi" w:hAnsiTheme="minorHAnsi"/>
        </w:rPr>
      </w:pPr>
      <w:bookmarkStart w:id="37" w:name="_Toc128792310"/>
      <w:r w:rsidRPr="00920044">
        <w:rPr>
          <w:rFonts w:asciiTheme="minorHAnsi" w:hAnsiTheme="minorHAnsi"/>
        </w:rPr>
        <w:t>Les diamètres :</w:t>
      </w:r>
      <w:bookmarkEnd w:id="37"/>
    </w:p>
    <w:p w:rsidR="009F2A1E" w:rsidRPr="00920044" w:rsidRDefault="00A82B09" w:rsidP="009F2A1E">
      <w:pPr>
        <w:ind w:left="360"/>
      </w:pPr>
      <w:r w:rsidRPr="00920044">
        <w:t>Les diamètres de 6mm</w:t>
      </w:r>
      <w:r w:rsidR="00E15F8D">
        <w:t xml:space="preserve"> (le « classique)</w:t>
      </w:r>
      <w:r w:rsidRPr="00920044">
        <w:t xml:space="preserve"> sont agréables visuellement et pratique à utiliser, mais les 8mm sont environ deux fois plus robustes que les 6mm</w:t>
      </w:r>
      <w:r w:rsidR="00E15F8D">
        <w:t xml:space="preserve"> et sont malgré tout régulièrement utilisées</w:t>
      </w:r>
      <w:r w:rsidRPr="00920044">
        <w:t>. Aucune taille n’est à exclure, même le 2mm en fonction des besoins ! Mais attention aux cordes de moins de 4mm qui sont moins résistantes et qui peuvent être difficiles à dénouer !</w:t>
      </w:r>
      <w:r w:rsidR="009F2A1E" w:rsidRPr="00920044">
        <w:t xml:space="preserve"> Une corde ayant une usure, personnellement je préfère faire des suspensions avec du 8mm en bon état d’apparence, cela limite les risques ! Pour les motifs fins, je préfère mes 6mm qui ont rétrécies à 5mm.</w:t>
      </w:r>
    </w:p>
    <w:p w:rsidR="0096763A" w:rsidRDefault="0096763A" w:rsidP="009F2A1E">
      <w:pPr>
        <w:ind w:left="360"/>
      </w:pPr>
      <w:r w:rsidRPr="00920044">
        <w:t>Retenez quand même qu’après le frottage des cordes, celle-ci vont un peu diminuer de diamètre, donc prévoyez éventuellement 1 ou 2mm de section supplémentaire.</w:t>
      </w:r>
      <w:r w:rsidR="00F17595" w:rsidRPr="00920044">
        <w:t xml:space="preserve"> A l’usage, les cordes peuvent également s’affiner.</w:t>
      </w:r>
    </w:p>
    <w:p w:rsidR="00BD2CAC" w:rsidRPr="00920044" w:rsidRDefault="00BD2CAC" w:rsidP="009F2A1E">
      <w:pPr>
        <w:ind w:left="360"/>
      </w:pPr>
      <w:r>
        <w:t>Bref, le classique est entre 4 et 8mm de diamètre, généralement 6</w:t>
      </w:r>
      <w:r w:rsidR="00094FD6">
        <w:t>mm</w:t>
      </w:r>
      <w:r>
        <w:t>, peu importe la matière.</w:t>
      </w:r>
    </w:p>
    <w:p w:rsidR="00D243CA" w:rsidRPr="00920044" w:rsidRDefault="00D243CA" w:rsidP="009F2A1E">
      <w:pPr>
        <w:ind w:left="360"/>
        <w:rPr>
          <w:b/>
        </w:rPr>
      </w:pPr>
      <w:r w:rsidRPr="00920044">
        <w:rPr>
          <w:b/>
        </w:rPr>
        <w:t>Les tableaux de valeurs :</w:t>
      </w:r>
    </w:p>
    <w:p w:rsidR="00B0192D" w:rsidRPr="00920044" w:rsidRDefault="00B0192D" w:rsidP="009F2A1E">
      <w:pPr>
        <w:ind w:left="360"/>
      </w:pPr>
      <w:r w:rsidRPr="00920044">
        <w:t xml:space="preserve">Ceci est un exemple classique repris </w:t>
      </w:r>
      <w:r w:rsidR="00617850" w:rsidRPr="00920044">
        <w:t>de</w:t>
      </w:r>
      <w:r w:rsidRPr="00920044">
        <w:t xml:space="preserve"> vendeur</w:t>
      </w:r>
      <w:r w:rsidR="00617850" w:rsidRPr="00920044">
        <w:t>s</w:t>
      </w:r>
      <w:r w:rsidRPr="00920044">
        <w:t xml:space="preserve">. Les valeurs peuvent donc varier (principalement en fonction de la qualité </w:t>
      </w:r>
      <w:r w:rsidR="00617850" w:rsidRPr="00920044">
        <w:t xml:space="preserve">des cordes. </w:t>
      </w:r>
      <w:r w:rsidRPr="00920044">
        <w:t>Mais ce tableau sert de comparatif de poids</w:t>
      </w:r>
      <w:r w:rsidR="00617850" w:rsidRPr="00920044">
        <w:t>/résistance par rapport au diamètre, elle ne peut</w:t>
      </w:r>
      <w:r w:rsidRPr="00920044">
        <w:t xml:space="preserve"> pas être considérée comme étant une valeur absolue.</w:t>
      </w:r>
      <w:r w:rsidR="00617850" w:rsidRPr="00920044">
        <w:t xml:space="preserve"> Entre différents vendeurs, </w:t>
      </w:r>
      <w:proofErr w:type="gramStart"/>
      <w:r w:rsidR="00617850" w:rsidRPr="00920044">
        <w:t>a</w:t>
      </w:r>
      <w:proofErr w:type="gramEnd"/>
      <w:r w:rsidR="00617850" w:rsidRPr="00920044">
        <w:t xml:space="preserve"> caractéristiques semblables, la résistance ou le poids peut varier assez facilement de plus de 20%.</w:t>
      </w:r>
    </w:p>
    <w:p w:rsidR="00D243CA" w:rsidRPr="00920044" w:rsidRDefault="00D243CA" w:rsidP="009F2A1E">
      <w:pPr>
        <w:ind w:left="360"/>
      </w:pPr>
      <w:r w:rsidRPr="00920044">
        <w:t>Longueur/poids par diamètres</w:t>
      </w:r>
    </w:p>
    <w:p w:rsidR="00401AE3" w:rsidRPr="00920044" w:rsidRDefault="00401AE3" w:rsidP="00401AE3">
      <w:pPr>
        <w:pStyle w:val="Sansinterligne"/>
      </w:pPr>
      <w:r w:rsidRPr="00920044">
        <w:t>Corde Chanvre Naturel (non poli) :</w:t>
      </w:r>
    </w:p>
    <w:tbl>
      <w:tblPr>
        <w:tblStyle w:val="Grilledutableau"/>
        <w:tblW w:w="0" w:type="auto"/>
        <w:tblInd w:w="360" w:type="dxa"/>
        <w:tblLook w:val="04A0" w:firstRow="1" w:lastRow="0" w:firstColumn="1" w:lastColumn="0" w:noHBand="0" w:noVBand="1"/>
      </w:tblPr>
      <w:tblGrid>
        <w:gridCol w:w="1308"/>
        <w:gridCol w:w="1984"/>
        <w:gridCol w:w="2666"/>
        <w:gridCol w:w="1859"/>
        <w:gridCol w:w="1785"/>
      </w:tblGrid>
      <w:tr w:rsidR="00130265" w:rsidRPr="00920044" w:rsidTr="00130265">
        <w:tc>
          <w:tcPr>
            <w:tcW w:w="1308" w:type="dxa"/>
          </w:tcPr>
          <w:p w:rsidR="00130265" w:rsidRPr="00920044" w:rsidRDefault="00130265" w:rsidP="00401AE3">
            <w:pPr>
              <w:pStyle w:val="Sansinterligne"/>
            </w:pPr>
            <w:r w:rsidRPr="00920044">
              <w:t>Diamètre</w:t>
            </w:r>
          </w:p>
        </w:tc>
        <w:tc>
          <w:tcPr>
            <w:tcW w:w="1984" w:type="dxa"/>
          </w:tcPr>
          <w:p w:rsidR="00130265" w:rsidRPr="00920044" w:rsidRDefault="00130265" w:rsidP="00401AE3">
            <w:pPr>
              <w:pStyle w:val="Sansinterligne"/>
            </w:pPr>
            <w:r w:rsidRPr="00920044">
              <w:t>Nombre de torons</w:t>
            </w:r>
          </w:p>
        </w:tc>
        <w:tc>
          <w:tcPr>
            <w:tcW w:w="2666" w:type="dxa"/>
          </w:tcPr>
          <w:p w:rsidR="00130265" w:rsidRPr="00920044" w:rsidRDefault="00130265" w:rsidP="00401AE3">
            <w:pPr>
              <w:pStyle w:val="Sansinterligne"/>
            </w:pPr>
            <w:r w:rsidRPr="00920044">
              <w:t>Résistance</w:t>
            </w:r>
            <w:r w:rsidR="00401AE3" w:rsidRPr="00920044">
              <w:t xml:space="preserve"> (Kg)</w:t>
            </w:r>
          </w:p>
        </w:tc>
        <w:tc>
          <w:tcPr>
            <w:tcW w:w="1859" w:type="dxa"/>
          </w:tcPr>
          <w:p w:rsidR="00130265" w:rsidRPr="00920044" w:rsidRDefault="00130265" w:rsidP="00401AE3">
            <w:pPr>
              <w:pStyle w:val="Sansinterligne"/>
            </w:pPr>
            <w:r w:rsidRPr="00920044">
              <w:t>Poids</w:t>
            </w:r>
            <w:r w:rsidR="00401AE3" w:rsidRPr="00920044">
              <w:t xml:space="preserve"> (kg)</w:t>
            </w:r>
            <w:r w:rsidRPr="00920044">
              <w:t xml:space="preserve"> /m</w:t>
            </w:r>
          </w:p>
        </w:tc>
        <w:tc>
          <w:tcPr>
            <w:tcW w:w="1785" w:type="dxa"/>
          </w:tcPr>
          <w:p w:rsidR="00130265" w:rsidRPr="00920044" w:rsidRDefault="00130265" w:rsidP="00401AE3">
            <w:pPr>
              <w:pStyle w:val="Sansinterligne"/>
            </w:pPr>
            <w:r w:rsidRPr="00920044">
              <w:t>Poids /100m</w:t>
            </w:r>
          </w:p>
        </w:tc>
      </w:tr>
      <w:tr w:rsidR="00130265" w:rsidRPr="00920044" w:rsidTr="00130265">
        <w:tc>
          <w:tcPr>
            <w:tcW w:w="1308" w:type="dxa"/>
          </w:tcPr>
          <w:p w:rsidR="00130265" w:rsidRPr="00920044" w:rsidRDefault="00130265" w:rsidP="009F2A1E">
            <w:r w:rsidRPr="00920044">
              <w:t>ø5mm</w:t>
            </w:r>
          </w:p>
        </w:tc>
        <w:tc>
          <w:tcPr>
            <w:tcW w:w="1984" w:type="dxa"/>
          </w:tcPr>
          <w:p w:rsidR="00130265" w:rsidRPr="00920044" w:rsidRDefault="00401AE3" w:rsidP="009F2A1E">
            <w:r w:rsidRPr="00920044">
              <w:rPr>
                <w:lang w:val="en-US"/>
              </w:rPr>
              <w:t xml:space="preserve">3 </w:t>
            </w:r>
            <w:proofErr w:type="spellStart"/>
            <w:r w:rsidRPr="00920044">
              <w:rPr>
                <w:lang w:val="en-US"/>
              </w:rPr>
              <w:t>torons</w:t>
            </w:r>
            <w:proofErr w:type="spellEnd"/>
          </w:p>
        </w:tc>
        <w:tc>
          <w:tcPr>
            <w:tcW w:w="2666" w:type="dxa"/>
          </w:tcPr>
          <w:p w:rsidR="00130265" w:rsidRPr="00920044" w:rsidRDefault="00401AE3" w:rsidP="009F2A1E">
            <w:r w:rsidRPr="00920044">
              <w:rPr>
                <w:lang w:val="en-US"/>
              </w:rPr>
              <w:t>164</w:t>
            </w:r>
          </w:p>
        </w:tc>
        <w:tc>
          <w:tcPr>
            <w:tcW w:w="1859" w:type="dxa"/>
          </w:tcPr>
          <w:p w:rsidR="00130265" w:rsidRPr="00920044" w:rsidRDefault="00401AE3" w:rsidP="009F2A1E">
            <w:r w:rsidRPr="00920044">
              <w:t>0,002</w:t>
            </w:r>
          </w:p>
        </w:tc>
        <w:tc>
          <w:tcPr>
            <w:tcW w:w="1785" w:type="dxa"/>
          </w:tcPr>
          <w:p w:rsidR="00130265" w:rsidRPr="00920044" w:rsidRDefault="00401AE3" w:rsidP="009F2A1E">
            <w:r w:rsidRPr="00920044">
              <w:rPr>
                <w:lang w:val="en-US"/>
              </w:rPr>
              <w:t>2,00 kg</w:t>
            </w:r>
          </w:p>
        </w:tc>
      </w:tr>
      <w:tr w:rsidR="00130265" w:rsidRPr="00920044" w:rsidTr="00130265">
        <w:tc>
          <w:tcPr>
            <w:tcW w:w="1308" w:type="dxa"/>
          </w:tcPr>
          <w:p w:rsidR="00130265" w:rsidRPr="00920044" w:rsidRDefault="00130265" w:rsidP="009F2A1E">
            <w:r w:rsidRPr="00920044">
              <w:t>ø6mm</w:t>
            </w:r>
          </w:p>
        </w:tc>
        <w:tc>
          <w:tcPr>
            <w:tcW w:w="1984" w:type="dxa"/>
          </w:tcPr>
          <w:p w:rsidR="00130265" w:rsidRPr="00920044" w:rsidRDefault="00401AE3" w:rsidP="009F2A1E">
            <w:r w:rsidRPr="00920044">
              <w:rPr>
                <w:lang w:val="en-US"/>
              </w:rPr>
              <w:t xml:space="preserve">4 </w:t>
            </w:r>
            <w:proofErr w:type="spellStart"/>
            <w:r w:rsidRPr="00920044">
              <w:rPr>
                <w:lang w:val="en-US"/>
              </w:rPr>
              <w:t>torons</w:t>
            </w:r>
            <w:proofErr w:type="spellEnd"/>
          </w:p>
        </w:tc>
        <w:tc>
          <w:tcPr>
            <w:tcW w:w="2666" w:type="dxa"/>
          </w:tcPr>
          <w:p w:rsidR="00130265" w:rsidRPr="00920044" w:rsidRDefault="00401AE3" w:rsidP="009F2A1E">
            <w:r w:rsidRPr="00920044">
              <w:rPr>
                <w:lang w:val="en-US"/>
              </w:rPr>
              <w:t>240</w:t>
            </w:r>
          </w:p>
        </w:tc>
        <w:tc>
          <w:tcPr>
            <w:tcW w:w="1859" w:type="dxa"/>
          </w:tcPr>
          <w:p w:rsidR="00130265" w:rsidRPr="00920044" w:rsidRDefault="00401AE3" w:rsidP="009F2A1E">
            <w:r w:rsidRPr="00920044">
              <w:t>0,003</w:t>
            </w:r>
          </w:p>
        </w:tc>
        <w:tc>
          <w:tcPr>
            <w:tcW w:w="1785" w:type="dxa"/>
          </w:tcPr>
          <w:p w:rsidR="00130265" w:rsidRPr="00920044" w:rsidRDefault="00401AE3" w:rsidP="009F2A1E">
            <w:r w:rsidRPr="00920044">
              <w:rPr>
                <w:lang w:val="en-US"/>
              </w:rPr>
              <w:t>3,00 kg</w:t>
            </w:r>
          </w:p>
        </w:tc>
      </w:tr>
      <w:tr w:rsidR="00130265" w:rsidRPr="00920044" w:rsidTr="00130265">
        <w:tc>
          <w:tcPr>
            <w:tcW w:w="1308" w:type="dxa"/>
          </w:tcPr>
          <w:p w:rsidR="00130265" w:rsidRPr="00920044" w:rsidRDefault="00130265" w:rsidP="009F2A1E">
            <w:r w:rsidRPr="00920044">
              <w:t>ø8mm</w:t>
            </w:r>
          </w:p>
        </w:tc>
        <w:tc>
          <w:tcPr>
            <w:tcW w:w="1984" w:type="dxa"/>
          </w:tcPr>
          <w:p w:rsidR="00130265" w:rsidRPr="00920044" w:rsidRDefault="00401AE3" w:rsidP="009F2A1E">
            <w:r w:rsidRPr="00920044">
              <w:rPr>
                <w:lang w:val="en-US"/>
              </w:rPr>
              <w:t xml:space="preserve">4 </w:t>
            </w:r>
            <w:proofErr w:type="spellStart"/>
            <w:r w:rsidRPr="00920044">
              <w:rPr>
                <w:lang w:val="en-US"/>
              </w:rPr>
              <w:t>torons</w:t>
            </w:r>
            <w:proofErr w:type="spellEnd"/>
          </w:p>
        </w:tc>
        <w:tc>
          <w:tcPr>
            <w:tcW w:w="2666" w:type="dxa"/>
          </w:tcPr>
          <w:p w:rsidR="00130265" w:rsidRPr="00920044" w:rsidRDefault="00401AE3" w:rsidP="009F2A1E">
            <w:r w:rsidRPr="00920044">
              <w:rPr>
                <w:lang w:val="en-US"/>
              </w:rPr>
              <w:t>395</w:t>
            </w:r>
          </w:p>
        </w:tc>
        <w:tc>
          <w:tcPr>
            <w:tcW w:w="1859" w:type="dxa"/>
          </w:tcPr>
          <w:p w:rsidR="00130265" w:rsidRPr="00920044" w:rsidRDefault="00401AE3" w:rsidP="009F2A1E">
            <w:r w:rsidRPr="00920044">
              <w:t>0,0052</w:t>
            </w:r>
          </w:p>
        </w:tc>
        <w:tc>
          <w:tcPr>
            <w:tcW w:w="1785" w:type="dxa"/>
          </w:tcPr>
          <w:p w:rsidR="00130265" w:rsidRPr="00920044" w:rsidRDefault="00401AE3" w:rsidP="009F2A1E">
            <w:r w:rsidRPr="00920044">
              <w:rPr>
                <w:lang w:val="en-US"/>
              </w:rPr>
              <w:t>5,20 kg</w:t>
            </w:r>
          </w:p>
        </w:tc>
      </w:tr>
      <w:tr w:rsidR="00130265" w:rsidRPr="00920044" w:rsidTr="00130265">
        <w:tc>
          <w:tcPr>
            <w:tcW w:w="1308" w:type="dxa"/>
          </w:tcPr>
          <w:p w:rsidR="00130265" w:rsidRPr="00920044" w:rsidRDefault="00130265" w:rsidP="009F2A1E">
            <w:r w:rsidRPr="00920044">
              <w:lastRenderedPageBreak/>
              <w:t>ø10mm</w:t>
            </w:r>
          </w:p>
        </w:tc>
        <w:tc>
          <w:tcPr>
            <w:tcW w:w="1984" w:type="dxa"/>
          </w:tcPr>
          <w:p w:rsidR="00130265" w:rsidRPr="00920044" w:rsidRDefault="00401AE3" w:rsidP="009F2A1E">
            <w:r w:rsidRPr="00920044">
              <w:rPr>
                <w:lang w:val="en-US"/>
              </w:rPr>
              <w:t xml:space="preserve">4 </w:t>
            </w:r>
            <w:proofErr w:type="spellStart"/>
            <w:r w:rsidRPr="00920044">
              <w:rPr>
                <w:lang w:val="en-US"/>
              </w:rPr>
              <w:t>torons</w:t>
            </w:r>
            <w:proofErr w:type="spellEnd"/>
          </w:p>
        </w:tc>
        <w:tc>
          <w:tcPr>
            <w:tcW w:w="2666" w:type="dxa"/>
          </w:tcPr>
          <w:p w:rsidR="00130265" w:rsidRPr="00920044" w:rsidRDefault="00401AE3" w:rsidP="009F2A1E">
            <w:r w:rsidRPr="00920044">
              <w:rPr>
                <w:lang w:val="en-US"/>
              </w:rPr>
              <w:t>615</w:t>
            </w:r>
          </w:p>
        </w:tc>
        <w:tc>
          <w:tcPr>
            <w:tcW w:w="1859" w:type="dxa"/>
          </w:tcPr>
          <w:p w:rsidR="00130265" w:rsidRPr="00920044" w:rsidRDefault="00401AE3" w:rsidP="009F2A1E">
            <w:r w:rsidRPr="00920044">
              <w:t>0,0069</w:t>
            </w:r>
          </w:p>
        </w:tc>
        <w:tc>
          <w:tcPr>
            <w:tcW w:w="1785" w:type="dxa"/>
          </w:tcPr>
          <w:p w:rsidR="00130265" w:rsidRPr="00920044" w:rsidRDefault="00401AE3" w:rsidP="009F2A1E">
            <w:r w:rsidRPr="00920044">
              <w:rPr>
                <w:lang w:val="en-US"/>
              </w:rPr>
              <w:t>6,90 kg</w:t>
            </w:r>
          </w:p>
        </w:tc>
      </w:tr>
      <w:tr w:rsidR="00130265" w:rsidRPr="00920044" w:rsidTr="00130265">
        <w:tc>
          <w:tcPr>
            <w:tcW w:w="1308" w:type="dxa"/>
          </w:tcPr>
          <w:p w:rsidR="00130265" w:rsidRPr="00920044" w:rsidRDefault="00130265" w:rsidP="00662E47">
            <w:r w:rsidRPr="00920044">
              <w:t>ø12mm</w:t>
            </w:r>
            <w:r w:rsidRPr="00920044">
              <w:tab/>
            </w:r>
          </w:p>
        </w:tc>
        <w:tc>
          <w:tcPr>
            <w:tcW w:w="1984" w:type="dxa"/>
          </w:tcPr>
          <w:p w:rsidR="00130265" w:rsidRPr="00920044" w:rsidRDefault="00401AE3" w:rsidP="009F2A1E">
            <w:r w:rsidRPr="00920044">
              <w:rPr>
                <w:lang w:val="en-US"/>
              </w:rPr>
              <w:t xml:space="preserve">4 </w:t>
            </w:r>
            <w:proofErr w:type="spellStart"/>
            <w:r w:rsidRPr="00920044">
              <w:rPr>
                <w:lang w:val="en-US"/>
              </w:rPr>
              <w:t>torons</w:t>
            </w:r>
            <w:proofErr w:type="spellEnd"/>
          </w:p>
        </w:tc>
        <w:tc>
          <w:tcPr>
            <w:tcW w:w="2666" w:type="dxa"/>
          </w:tcPr>
          <w:p w:rsidR="00130265" w:rsidRPr="00920044" w:rsidRDefault="00401AE3" w:rsidP="009F2A1E">
            <w:r w:rsidRPr="00920044">
              <w:rPr>
                <w:lang w:val="en-US"/>
              </w:rPr>
              <w:t>880</w:t>
            </w:r>
          </w:p>
        </w:tc>
        <w:tc>
          <w:tcPr>
            <w:tcW w:w="1859" w:type="dxa"/>
          </w:tcPr>
          <w:p w:rsidR="00130265" w:rsidRPr="00920044" w:rsidRDefault="00401AE3" w:rsidP="009F2A1E">
            <w:r w:rsidRPr="00920044">
              <w:t>0,0105</w:t>
            </w:r>
          </w:p>
        </w:tc>
        <w:tc>
          <w:tcPr>
            <w:tcW w:w="1785" w:type="dxa"/>
          </w:tcPr>
          <w:p w:rsidR="00130265" w:rsidRPr="00920044" w:rsidRDefault="00401AE3" w:rsidP="009F2A1E">
            <w:r w:rsidRPr="00920044">
              <w:rPr>
                <w:lang w:val="en-US"/>
              </w:rPr>
              <w:t>10,50 kg</w:t>
            </w:r>
          </w:p>
        </w:tc>
      </w:tr>
      <w:tr w:rsidR="00130265" w:rsidRPr="00920044" w:rsidTr="00130265">
        <w:tc>
          <w:tcPr>
            <w:tcW w:w="1308" w:type="dxa"/>
          </w:tcPr>
          <w:p w:rsidR="00130265" w:rsidRPr="00920044" w:rsidRDefault="00130265" w:rsidP="009F2A1E">
            <w:r w:rsidRPr="00920044">
              <w:t>ø14mm</w:t>
            </w:r>
          </w:p>
        </w:tc>
        <w:tc>
          <w:tcPr>
            <w:tcW w:w="1984" w:type="dxa"/>
          </w:tcPr>
          <w:p w:rsidR="00130265" w:rsidRPr="00920044" w:rsidRDefault="00401AE3" w:rsidP="009F2A1E">
            <w:r w:rsidRPr="00920044">
              <w:rPr>
                <w:lang w:val="en-US"/>
              </w:rPr>
              <w:t xml:space="preserve">4 </w:t>
            </w:r>
            <w:proofErr w:type="spellStart"/>
            <w:r w:rsidRPr="00920044">
              <w:rPr>
                <w:lang w:val="en-US"/>
              </w:rPr>
              <w:t>torons</w:t>
            </w:r>
            <w:proofErr w:type="spellEnd"/>
          </w:p>
        </w:tc>
        <w:tc>
          <w:tcPr>
            <w:tcW w:w="2666" w:type="dxa"/>
          </w:tcPr>
          <w:p w:rsidR="00130265" w:rsidRPr="00920044" w:rsidRDefault="00401AE3" w:rsidP="009F2A1E">
            <w:r w:rsidRPr="00920044">
              <w:rPr>
                <w:lang w:val="en-US"/>
              </w:rPr>
              <w:t>1.185</w:t>
            </w:r>
          </w:p>
        </w:tc>
        <w:tc>
          <w:tcPr>
            <w:tcW w:w="1859" w:type="dxa"/>
          </w:tcPr>
          <w:p w:rsidR="00130265" w:rsidRPr="00920044" w:rsidRDefault="00401AE3" w:rsidP="009F2A1E">
            <w:r w:rsidRPr="00920044">
              <w:t>0,0125</w:t>
            </w:r>
          </w:p>
        </w:tc>
        <w:tc>
          <w:tcPr>
            <w:tcW w:w="1785" w:type="dxa"/>
          </w:tcPr>
          <w:p w:rsidR="00130265" w:rsidRPr="00920044" w:rsidRDefault="00401AE3" w:rsidP="009F2A1E">
            <w:r w:rsidRPr="00920044">
              <w:rPr>
                <w:lang w:val="en-US"/>
              </w:rPr>
              <w:t>12,50 kg</w:t>
            </w:r>
          </w:p>
        </w:tc>
      </w:tr>
    </w:tbl>
    <w:p w:rsidR="00130265" w:rsidRPr="00920044" w:rsidRDefault="00130265" w:rsidP="009F2A1E">
      <w:pPr>
        <w:ind w:left="360"/>
      </w:pPr>
    </w:p>
    <w:p w:rsidR="00130265" w:rsidRPr="00920044" w:rsidRDefault="00130265" w:rsidP="00401AE3">
      <w:pPr>
        <w:pStyle w:val="Sansinterligne"/>
      </w:pPr>
      <w:r w:rsidRPr="00920044">
        <w:t>Corde jute 3 torons</w:t>
      </w:r>
      <w:r w:rsidR="00401AE3" w:rsidRPr="00920044">
        <w:t> :</w:t>
      </w:r>
    </w:p>
    <w:tbl>
      <w:tblPr>
        <w:tblStyle w:val="Grilledutableau"/>
        <w:tblW w:w="0" w:type="auto"/>
        <w:tblInd w:w="360" w:type="dxa"/>
        <w:tblLook w:val="04A0" w:firstRow="1" w:lastRow="0" w:firstColumn="1" w:lastColumn="0" w:noHBand="0" w:noVBand="1"/>
      </w:tblPr>
      <w:tblGrid>
        <w:gridCol w:w="2490"/>
        <w:gridCol w:w="2518"/>
        <w:gridCol w:w="2376"/>
        <w:gridCol w:w="2218"/>
      </w:tblGrid>
      <w:tr w:rsidR="00130265" w:rsidRPr="00920044" w:rsidTr="00886DCE">
        <w:tc>
          <w:tcPr>
            <w:tcW w:w="2490" w:type="dxa"/>
          </w:tcPr>
          <w:p w:rsidR="00130265" w:rsidRPr="00920044" w:rsidRDefault="00130265" w:rsidP="00401AE3">
            <w:pPr>
              <w:pStyle w:val="Sansinterligne"/>
            </w:pPr>
            <w:r w:rsidRPr="00920044">
              <w:t>Diamètre</w:t>
            </w:r>
          </w:p>
        </w:tc>
        <w:tc>
          <w:tcPr>
            <w:tcW w:w="2518" w:type="dxa"/>
          </w:tcPr>
          <w:p w:rsidR="00130265" w:rsidRPr="00920044" w:rsidRDefault="00130265" w:rsidP="00401AE3">
            <w:pPr>
              <w:pStyle w:val="Sansinterligne"/>
            </w:pPr>
            <w:r w:rsidRPr="00920044">
              <w:t>Résistance</w:t>
            </w:r>
            <w:r w:rsidR="00401AE3" w:rsidRPr="00920044">
              <w:t xml:space="preserve"> (Kg)</w:t>
            </w:r>
          </w:p>
        </w:tc>
        <w:tc>
          <w:tcPr>
            <w:tcW w:w="2376" w:type="dxa"/>
          </w:tcPr>
          <w:p w:rsidR="00130265" w:rsidRPr="00920044" w:rsidRDefault="00401AE3" w:rsidP="00401AE3">
            <w:pPr>
              <w:pStyle w:val="Sansinterligne"/>
            </w:pPr>
            <w:r w:rsidRPr="00920044">
              <w:t>Poids (kg) /m</w:t>
            </w:r>
          </w:p>
        </w:tc>
        <w:tc>
          <w:tcPr>
            <w:tcW w:w="2218" w:type="dxa"/>
          </w:tcPr>
          <w:p w:rsidR="00130265" w:rsidRPr="00920044" w:rsidRDefault="00130265" w:rsidP="00401AE3">
            <w:pPr>
              <w:pStyle w:val="Sansinterligne"/>
            </w:pPr>
            <w:r w:rsidRPr="00920044">
              <w:t>Poids /100m</w:t>
            </w:r>
          </w:p>
        </w:tc>
      </w:tr>
      <w:tr w:rsidR="00130265" w:rsidRPr="00920044" w:rsidTr="00886DCE">
        <w:tc>
          <w:tcPr>
            <w:tcW w:w="2490" w:type="dxa"/>
          </w:tcPr>
          <w:p w:rsidR="00130265" w:rsidRPr="00920044" w:rsidRDefault="00130265" w:rsidP="00886DCE">
            <w:r w:rsidRPr="00920044">
              <w:t>ø6mm</w:t>
            </w:r>
          </w:p>
        </w:tc>
        <w:tc>
          <w:tcPr>
            <w:tcW w:w="2518" w:type="dxa"/>
          </w:tcPr>
          <w:p w:rsidR="00130265" w:rsidRPr="00920044" w:rsidRDefault="00130265" w:rsidP="00886DCE">
            <w:r w:rsidRPr="00920044">
              <w:rPr>
                <w:lang w:val="en-US"/>
              </w:rPr>
              <w:t>213</w:t>
            </w:r>
          </w:p>
        </w:tc>
        <w:tc>
          <w:tcPr>
            <w:tcW w:w="2376" w:type="dxa"/>
          </w:tcPr>
          <w:p w:rsidR="00130265" w:rsidRPr="00920044" w:rsidRDefault="00130265" w:rsidP="00401AE3">
            <w:r w:rsidRPr="00920044">
              <w:rPr>
                <w:lang w:val="en-US"/>
              </w:rPr>
              <w:t>0</w:t>
            </w:r>
            <w:r w:rsidR="00401AE3" w:rsidRPr="00920044">
              <w:rPr>
                <w:lang w:val="en-US"/>
              </w:rPr>
              <w:t>,</w:t>
            </w:r>
            <w:r w:rsidRPr="00920044">
              <w:rPr>
                <w:lang w:val="en-US"/>
              </w:rPr>
              <w:t>00285</w:t>
            </w:r>
          </w:p>
        </w:tc>
        <w:tc>
          <w:tcPr>
            <w:tcW w:w="2218" w:type="dxa"/>
          </w:tcPr>
          <w:p w:rsidR="00130265" w:rsidRPr="00920044" w:rsidRDefault="00130265" w:rsidP="00886DCE">
            <w:r w:rsidRPr="00920044">
              <w:rPr>
                <w:lang w:val="en-US"/>
              </w:rPr>
              <w:t>2,85kg/100m</w:t>
            </w:r>
          </w:p>
        </w:tc>
      </w:tr>
      <w:tr w:rsidR="00130265" w:rsidRPr="00920044" w:rsidTr="00886DCE">
        <w:tc>
          <w:tcPr>
            <w:tcW w:w="2490" w:type="dxa"/>
          </w:tcPr>
          <w:p w:rsidR="00130265" w:rsidRPr="00920044" w:rsidRDefault="00130265" w:rsidP="00886DCE">
            <w:r w:rsidRPr="00920044">
              <w:t>ø8mm</w:t>
            </w:r>
          </w:p>
        </w:tc>
        <w:tc>
          <w:tcPr>
            <w:tcW w:w="2518" w:type="dxa"/>
          </w:tcPr>
          <w:p w:rsidR="00130265" w:rsidRPr="00920044" w:rsidRDefault="00130265" w:rsidP="00886DCE">
            <w:r w:rsidRPr="00920044">
              <w:rPr>
                <w:lang w:val="en-US"/>
              </w:rPr>
              <w:t>375</w:t>
            </w:r>
          </w:p>
        </w:tc>
        <w:tc>
          <w:tcPr>
            <w:tcW w:w="2376" w:type="dxa"/>
          </w:tcPr>
          <w:p w:rsidR="00130265" w:rsidRPr="00920044" w:rsidRDefault="00401AE3" w:rsidP="00886DCE">
            <w:r w:rsidRPr="00920044">
              <w:rPr>
                <w:lang w:val="en-US"/>
              </w:rPr>
              <w:t>0,</w:t>
            </w:r>
            <w:r w:rsidR="00130265" w:rsidRPr="00920044">
              <w:rPr>
                <w:lang w:val="en-US"/>
              </w:rPr>
              <w:t>00455</w:t>
            </w:r>
          </w:p>
        </w:tc>
        <w:tc>
          <w:tcPr>
            <w:tcW w:w="2218" w:type="dxa"/>
          </w:tcPr>
          <w:p w:rsidR="00130265" w:rsidRPr="00920044" w:rsidRDefault="00130265" w:rsidP="00886DCE">
            <w:r w:rsidRPr="00920044">
              <w:rPr>
                <w:lang w:val="en-US"/>
              </w:rPr>
              <w:t>4,55kg/100m</w:t>
            </w:r>
          </w:p>
        </w:tc>
      </w:tr>
      <w:tr w:rsidR="00130265" w:rsidRPr="00920044" w:rsidTr="00886DCE">
        <w:tc>
          <w:tcPr>
            <w:tcW w:w="2490" w:type="dxa"/>
          </w:tcPr>
          <w:p w:rsidR="00130265" w:rsidRPr="00920044" w:rsidRDefault="00130265" w:rsidP="00886DCE">
            <w:r w:rsidRPr="00920044">
              <w:t>ø10mm</w:t>
            </w:r>
          </w:p>
        </w:tc>
        <w:tc>
          <w:tcPr>
            <w:tcW w:w="2518" w:type="dxa"/>
          </w:tcPr>
          <w:p w:rsidR="00130265" w:rsidRPr="00920044" w:rsidRDefault="00130265" w:rsidP="00886DCE">
            <w:r w:rsidRPr="00920044">
              <w:t>585</w:t>
            </w:r>
          </w:p>
        </w:tc>
        <w:tc>
          <w:tcPr>
            <w:tcW w:w="2376" w:type="dxa"/>
          </w:tcPr>
          <w:p w:rsidR="00130265" w:rsidRPr="00920044" w:rsidRDefault="00401AE3" w:rsidP="00886DCE">
            <w:r w:rsidRPr="00920044">
              <w:t>0,</w:t>
            </w:r>
            <w:r w:rsidR="00130265" w:rsidRPr="00920044">
              <w:t>0075</w:t>
            </w:r>
          </w:p>
        </w:tc>
        <w:tc>
          <w:tcPr>
            <w:tcW w:w="2218" w:type="dxa"/>
          </w:tcPr>
          <w:p w:rsidR="00130265" w:rsidRPr="00920044" w:rsidRDefault="00130265" w:rsidP="00886DCE">
            <w:r w:rsidRPr="00920044">
              <w:t>7,50kg/100m</w:t>
            </w:r>
          </w:p>
        </w:tc>
      </w:tr>
      <w:tr w:rsidR="00130265" w:rsidRPr="00920044" w:rsidTr="00886DCE">
        <w:tc>
          <w:tcPr>
            <w:tcW w:w="2490" w:type="dxa"/>
          </w:tcPr>
          <w:p w:rsidR="00130265" w:rsidRPr="00920044" w:rsidRDefault="00130265" w:rsidP="00886DCE">
            <w:r w:rsidRPr="00920044">
              <w:t>ø12mm</w:t>
            </w:r>
            <w:r w:rsidRPr="00920044">
              <w:tab/>
            </w:r>
          </w:p>
        </w:tc>
        <w:tc>
          <w:tcPr>
            <w:tcW w:w="2518" w:type="dxa"/>
          </w:tcPr>
          <w:p w:rsidR="00130265" w:rsidRPr="00920044" w:rsidRDefault="00130265" w:rsidP="00886DCE">
            <w:r w:rsidRPr="00920044">
              <w:t>873</w:t>
            </w:r>
          </w:p>
        </w:tc>
        <w:tc>
          <w:tcPr>
            <w:tcW w:w="2376" w:type="dxa"/>
          </w:tcPr>
          <w:p w:rsidR="00130265" w:rsidRPr="00920044" w:rsidRDefault="00401AE3" w:rsidP="00886DCE">
            <w:r w:rsidRPr="00920044">
              <w:t>0,</w:t>
            </w:r>
            <w:r w:rsidR="00130265" w:rsidRPr="00920044">
              <w:t>0093</w:t>
            </w:r>
          </w:p>
        </w:tc>
        <w:tc>
          <w:tcPr>
            <w:tcW w:w="2218" w:type="dxa"/>
          </w:tcPr>
          <w:p w:rsidR="00130265" w:rsidRPr="00920044" w:rsidRDefault="00130265" w:rsidP="00886DCE">
            <w:r w:rsidRPr="00920044">
              <w:t>9,30kg/100m</w:t>
            </w:r>
          </w:p>
        </w:tc>
      </w:tr>
      <w:tr w:rsidR="00130265" w:rsidRPr="00920044" w:rsidTr="00886DCE">
        <w:tc>
          <w:tcPr>
            <w:tcW w:w="2490" w:type="dxa"/>
          </w:tcPr>
          <w:p w:rsidR="00130265" w:rsidRPr="00920044" w:rsidRDefault="00130265" w:rsidP="00886DCE">
            <w:r w:rsidRPr="00920044">
              <w:t>ø14mm</w:t>
            </w:r>
          </w:p>
        </w:tc>
        <w:tc>
          <w:tcPr>
            <w:tcW w:w="2518" w:type="dxa"/>
          </w:tcPr>
          <w:p w:rsidR="00130265" w:rsidRPr="00920044" w:rsidRDefault="00130265" w:rsidP="00886DCE">
            <w:r w:rsidRPr="00920044">
              <w:t>1113</w:t>
            </w:r>
          </w:p>
        </w:tc>
        <w:tc>
          <w:tcPr>
            <w:tcW w:w="2376" w:type="dxa"/>
          </w:tcPr>
          <w:p w:rsidR="00130265" w:rsidRPr="00920044" w:rsidRDefault="00401AE3" w:rsidP="00886DCE">
            <w:r w:rsidRPr="00920044">
              <w:t>0,</w:t>
            </w:r>
            <w:r w:rsidR="00130265" w:rsidRPr="00920044">
              <w:t>0138</w:t>
            </w:r>
          </w:p>
        </w:tc>
        <w:tc>
          <w:tcPr>
            <w:tcW w:w="2218" w:type="dxa"/>
          </w:tcPr>
          <w:p w:rsidR="00130265" w:rsidRPr="00920044" w:rsidRDefault="00130265" w:rsidP="00886DCE">
            <w:r w:rsidRPr="00920044">
              <w:t>13,80kg/100m</w:t>
            </w:r>
          </w:p>
        </w:tc>
      </w:tr>
      <w:tr w:rsidR="00130265" w:rsidRPr="00920044" w:rsidTr="00886DCE">
        <w:tc>
          <w:tcPr>
            <w:tcW w:w="2490" w:type="dxa"/>
          </w:tcPr>
          <w:p w:rsidR="00130265" w:rsidRPr="00920044" w:rsidRDefault="00130265" w:rsidP="00886DCE">
            <w:r w:rsidRPr="00920044">
              <w:t>ø16mm</w:t>
            </w:r>
          </w:p>
        </w:tc>
        <w:tc>
          <w:tcPr>
            <w:tcW w:w="2518" w:type="dxa"/>
          </w:tcPr>
          <w:p w:rsidR="00130265" w:rsidRPr="00920044" w:rsidRDefault="00130265" w:rsidP="00886DCE">
            <w:r w:rsidRPr="00920044">
              <w:t>1470</w:t>
            </w:r>
          </w:p>
        </w:tc>
        <w:tc>
          <w:tcPr>
            <w:tcW w:w="2376" w:type="dxa"/>
          </w:tcPr>
          <w:p w:rsidR="00130265" w:rsidRPr="00920044" w:rsidRDefault="00401AE3" w:rsidP="00886DCE">
            <w:r w:rsidRPr="00920044">
              <w:t>0,</w:t>
            </w:r>
            <w:r w:rsidR="00130265" w:rsidRPr="00920044">
              <w:t>0168</w:t>
            </w:r>
          </w:p>
        </w:tc>
        <w:tc>
          <w:tcPr>
            <w:tcW w:w="2218" w:type="dxa"/>
          </w:tcPr>
          <w:p w:rsidR="00130265" w:rsidRPr="00920044" w:rsidRDefault="00130265" w:rsidP="00886DCE">
            <w:r w:rsidRPr="00920044">
              <w:t>16,80kg/100m</w:t>
            </w:r>
          </w:p>
        </w:tc>
      </w:tr>
      <w:tr w:rsidR="00130265" w:rsidRPr="00920044" w:rsidTr="00886DCE">
        <w:tc>
          <w:tcPr>
            <w:tcW w:w="2490" w:type="dxa"/>
          </w:tcPr>
          <w:p w:rsidR="00130265" w:rsidRPr="00920044" w:rsidRDefault="00130265" w:rsidP="00886DCE">
            <w:r w:rsidRPr="00920044">
              <w:t>ø18mm</w:t>
            </w:r>
          </w:p>
        </w:tc>
        <w:tc>
          <w:tcPr>
            <w:tcW w:w="2518" w:type="dxa"/>
          </w:tcPr>
          <w:p w:rsidR="00130265" w:rsidRPr="00920044" w:rsidRDefault="00130265" w:rsidP="00886DCE">
            <w:r w:rsidRPr="00920044">
              <w:t>1815</w:t>
            </w:r>
          </w:p>
        </w:tc>
        <w:tc>
          <w:tcPr>
            <w:tcW w:w="2376" w:type="dxa"/>
          </w:tcPr>
          <w:p w:rsidR="00130265" w:rsidRPr="00920044" w:rsidRDefault="00401AE3" w:rsidP="00886DCE">
            <w:r w:rsidRPr="00920044">
              <w:t>0,</w:t>
            </w:r>
            <w:r w:rsidR="00130265" w:rsidRPr="00920044">
              <w:t>0213</w:t>
            </w:r>
          </w:p>
        </w:tc>
        <w:tc>
          <w:tcPr>
            <w:tcW w:w="2218" w:type="dxa"/>
          </w:tcPr>
          <w:p w:rsidR="00130265" w:rsidRPr="00920044" w:rsidRDefault="00130265" w:rsidP="00886DCE">
            <w:r w:rsidRPr="00920044">
              <w:t>21,30kg/100m</w:t>
            </w:r>
          </w:p>
        </w:tc>
      </w:tr>
    </w:tbl>
    <w:p w:rsidR="00461C15" w:rsidRPr="00920044" w:rsidRDefault="00461C15" w:rsidP="00263822">
      <w:pPr>
        <w:pStyle w:val="Sansinterligne"/>
      </w:pPr>
    </w:p>
    <w:p w:rsidR="005A24E0" w:rsidRPr="00920044" w:rsidRDefault="005A24E0" w:rsidP="005A24E0">
      <w:pPr>
        <w:pStyle w:val="Titre2"/>
        <w:rPr>
          <w:rFonts w:asciiTheme="minorHAnsi" w:hAnsiTheme="minorHAnsi"/>
        </w:rPr>
      </w:pPr>
      <w:bookmarkStart w:id="38" w:name="_Toc128792311"/>
      <w:r w:rsidRPr="00920044">
        <w:rPr>
          <w:rFonts w:asciiTheme="minorHAnsi" w:hAnsiTheme="minorHAnsi"/>
        </w:rPr>
        <w:t xml:space="preserve">Les </w:t>
      </w:r>
      <w:r>
        <w:rPr>
          <w:rFonts w:asciiTheme="minorHAnsi" w:hAnsiTheme="minorHAnsi"/>
        </w:rPr>
        <w:t>longueurs</w:t>
      </w:r>
      <w:r w:rsidRPr="00920044">
        <w:rPr>
          <w:rFonts w:asciiTheme="minorHAnsi" w:hAnsiTheme="minorHAnsi"/>
        </w:rPr>
        <w:t>:</w:t>
      </w:r>
      <w:bookmarkEnd w:id="38"/>
    </w:p>
    <w:p w:rsidR="005A24E0" w:rsidRDefault="005A24E0" w:rsidP="005A24E0">
      <w:pPr>
        <w:ind w:left="360"/>
      </w:pPr>
      <w:r w:rsidRPr="00CE648C">
        <w:t>Les</w:t>
      </w:r>
      <w:r>
        <w:t xml:space="preserve"> </w:t>
      </w:r>
      <w:r w:rsidR="00CE648C">
        <w:t xml:space="preserve">japonais font souvent du shibari avec des cordes de 7 ou 7,5m </w:t>
      </w:r>
      <w:r w:rsidR="004E1A9E">
        <w:t>vu qu’à l’origine ils attachaient jeunes petites et femmes fines</w:t>
      </w:r>
      <w:r w:rsidR="00CE648C">
        <w:t xml:space="preserve">. </w:t>
      </w:r>
      <w:r w:rsidR="004E1A9E">
        <w:t>E</w:t>
      </w:r>
      <w:r w:rsidR="00CE648C">
        <w:t>n Europe, notre taille traditionnelle est de 8m, mais rien n’empêche d’utiliser d’autres longueurs. Il n’est clairement pas rare de trouver du 10m, et du 12m peut aussi se trouver !</w:t>
      </w:r>
      <w:r w:rsidR="004E1A9E">
        <w:t xml:space="preserve"> Certains </w:t>
      </w:r>
      <w:proofErr w:type="gramStart"/>
      <w:r w:rsidR="004E1A9E">
        <w:t>style</w:t>
      </w:r>
      <w:proofErr w:type="gramEnd"/>
      <w:r w:rsidR="004E1A9E">
        <w:t xml:space="preserve"> recommandent différentes tailles.</w:t>
      </w:r>
    </w:p>
    <w:p w:rsidR="005A24E0" w:rsidRDefault="00CE648C" w:rsidP="00CE648C">
      <w:pPr>
        <w:ind w:left="360"/>
      </w:pPr>
      <w:r>
        <w:t>Sachez que plus une corde est longue, plus elle sera longue à poser ou à retirer, donc attention à la sécurité ! Sachez également qu’il n’est pas compliqué de « rallonger » une corde par un nœud, donc plutôt qu’utiliser 14m de corde, pensez à utiliser 2X7m ! Pensez aussi à la taille de vo</w:t>
      </w:r>
      <w:r w:rsidR="008A2D0B">
        <w:t xml:space="preserve">tre modèle. Si vous attachez une personne </w:t>
      </w:r>
      <w:r>
        <w:t xml:space="preserve">de 2m, ou une </w:t>
      </w:r>
      <w:r w:rsidR="008A2D0B">
        <w:t xml:space="preserve">personne </w:t>
      </w:r>
      <w:r>
        <w:t>de 1m50, adaptez la longueur de vos cordes.</w:t>
      </w:r>
    </w:p>
    <w:p w:rsidR="00CE648C" w:rsidRDefault="00CE648C" w:rsidP="00CE648C">
      <w:pPr>
        <w:ind w:left="360"/>
      </w:pPr>
      <w:r>
        <w:t xml:space="preserve">Un autre détail : On a parfois besoin de cordes pour </w:t>
      </w:r>
      <w:r w:rsidR="008A2D0B">
        <w:t xml:space="preserve">rallonger « un peu », pour </w:t>
      </w:r>
      <w:r>
        <w:t>juste fixer deux choses ensemble. Donc toutes les tailles sont acceptées, mais il est relativement courant de voir, dans un set d’un professionnel, des cordes de 2m ou 4m. Personnellement j’ai aussi une ou deux de 1m, faites avec mes chutes.</w:t>
      </w:r>
    </w:p>
    <w:p w:rsidR="0092031A" w:rsidRDefault="0092031A" w:rsidP="00CE648C">
      <w:pPr>
        <w:ind w:left="360"/>
      </w:pPr>
      <w:r>
        <w:t>Pensez à un set de 3 à 6 cordes « classiques » pour réaliser vos activités.</w:t>
      </w:r>
    </w:p>
    <w:p w:rsidR="00CE648C" w:rsidRDefault="00CE648C" w:rsidP="00CE648C">
      <w:pPr>
        <w:ind w:left="360"/>
      </w:pPr>
      <w:r>
        <w:t>Bref : toutes les longueurs sont acceptées, mais le « classique européen » est généralement de 8m et on voit souvent du 7 ou du 10m.</w:t>
      </w:r>
    </w:p>
    <w:p w:rsidR="00CE648C" w:rsidRDefault="00CE648C" w:rsidP="00263822">
      <w:pPr>
        <w:pStyle w:val="Sansinterligne"/>
      </w:pPr>
    </w:p>
    <w:p w:rsidR="00461C15" w:rsidRPr="00920044" w:rsidRDefault="00461C15" w:rsidP="00263822">
      <w:pPr>
        <w:pStyle w:val="Sansinterligne"/>
      </w:pPr>
      <w:r w:rsidRPr="00920044">
        <w:t>Petite note indicative (si vous effectuez des recherches par vous-mêmes !)</w:t>
      </w:r>
    </w:p>
    <w:p w:rsidR="00461C15" w:rsidRPr="00920044" w:rsidRDefault="00461C15" w:rsidP="00263822">
      <w:pPr>
        <w:pStyle w:val="Sansinterligne"/>
      </w:pPr>
      <w:r w:rsidRPr="00920044">
        <w:t>Termes </w:t>
      </w:r>
      <w:r w:rsidR="00EE652D" w:rsidRPr="00920044">
        <w:t>des cordes HORS SHIBARI</w:t>
      </w:r>
      <w:r w:rsidRPr="00920044">
        <w:t>:</w:t>
      </w:r>
    </w:p>
    <w:p w:rsidR="00461C15" w:rsidRPr="00920044" w:rsidRDefault="00461C15" w:rsidP="00E058B5">
      <w:pPr>
        <w:pStyle w:val="Sansinterligne"/>
        <w:jc w:val="center"/>
      </w:pPr>
      <w:r w:rsidRPr="00920044">
        <w:rPr>
          <w:noProof/>
          <w:lang w:eastAsia="fr-FR"/>
        </w:rPr>
        <w:lastRenderedPageBreak/>
        <w:drawing>
          <wp:inline distT="0" distB="0" distL="0" distR="0">
            <wp:extent cx="3538847" cy="5308552"/>
            <wp:effectExtent l="0" t="0" r="5080" b="6985"/>
            <wp:docPr id="5" name="Image 5" descr="http://www.zpag.net/Noeuds/Images17/Cordag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pag.net/Noeuds/Images17/Cordag5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8983" cy="5308756"/>
                    </a:xfrm>
                    <a:prstGeom prst="rect">
                      <a:avLst/>
                    </a:prstGeom>
                    <a:noFill/>
                    <a:ln>
                      <a:noFill/>
                    </a:ln>
                  </pic:spPr>
                </pic:pic>
              </a:graphicData>
            </a:graphic>
          </wp:inline>
        </w:drawing>
      </w:r>
    </w:p>
    <w:p w:rsidR="00302CFA" w:rsidRPr="00920044" w:rsidRDefault="00302CFA">
      <w:pPr>
        <w:rPr>
          <w:rFonts w:eastAsiaTheme="majorEastAsia" w:cstheme="majorBidi"/>
          <w:b/>
          <w:bCs/>
          <w:color w:val="365F91" w:themeColor="accent1" w:themeShade="BF"/>
          <w:sz w:val="40"/>
          <w:szCs w:val="28"/>
        </w:rPr>
      </w:pPr>
      <w:r w:rsidRPr="00920044">
        <w:rPr>
          <w:sz w:val="40"/>
        </w:rPr>
        <w:br w:type="page"/>
      </w:r>
    </w:p>
    <w:p w:rsidR="00302CFA" w:rsidRPr="00920044" w:rsidRDefault="00302CFA" w:rsidP="00302CFA">
      <w:pPr>
        <w:pStyle w:val="Titre1"/>
        <w:jc w:val="center"/>
        <w:rPr>
          <w:rFonts w:asciiTheme="minorHAnsi" w:hAnsiTheme="minorHAnsi"/>
          <w:sz w:val="40"/>
        </w:rPr>
      </w:pPr>
      <w:bookmarkStart w:id="39" w:name="_Toc89987884"/>
      <w:bookmarkStart w:id="40" w:name="_Toc128792312"/>
      <w:r w:rsidRPr="00920044">
        <w:rPr>
          <w:rFonts w:asciiTheme="minorHAnsi" w:hAnsiTheme="minorHAnsi"/>
          <w:sz w:val="40"/>
        </w:rPr>
        <w:lastRenderedPageBreak/>
        <w:t>La préparation des cordes elle-même</w:t>
      </w:r>
      <w:bookmarkEnd w:id="39"/>
      <w:bookmarkEnd w:id="40"/>
    </w:p>
    <w:p w:rsidR="00F17BC8" w:rsidRPr="00920044" w:rsidRDefault="009F2A1E" w:rsidP="001A37D5">
      <w:pPr>
        <w:pStyle w:val="Titre2"/>
        <w:rPr>
          <w:rFonts w:asciiTheme="minorHAnsi" w:hAnsiTheme="minorHAnsi"/>
        </w:rPr>
      </w:pPr>
      <w:bookmarkStart w:id="41" w:name="_Toc89987885"/>
      <w:bookmarkStart w:id="42" w:name="_Toc128792313"/>
      <w:r w:rsidRPr="00920044">
        <w:rPr>
          <w:rFonts w:asciiTheme="minorHAnsi" w:hAnsiTheme="minorHAnsi"/>
        </w:rPr>
        <w:t xml:space="preserve">Avant tout : Le </w:t>
      </w:r>
      <w:r w:rsidR="0096763A" w:rsidRPr="00920044">
        <w:rPr>
          <w:rFonts w:asciiTheme="minorHAnsi" w:hAnsiTheme="minorHAnsi"/>
        </w:rPr>
        <w:t>matér</w:t>
      </w:r>
      <w:r w:rsidRPr="00920044">
        <w:rPr>
          <w:rFonts w:asciiTheme="minorHAnsi" w:hAnsiTheme="minorHAnsi"/>
        </w:rPr>
        <w:t xml:space="preserve">iel pour la </w:t>
      </w:r>
      <w:r w:rsidR="009C1EEE" w:rsidRPr="00920044">
        <w:rPr>
          <w:rFonts w:asciiTheme="minorHAnsi" w:hAnsiTheme="minorHAnsi"/>
        </w:rPr>
        <w:t>préparation</w:t>
      </w:r>
      <w:r w:rsidRPr="00920044">
        <w:rPr>
          <w:rFonts w:asciiTheme="minorHAnsi" w:hAnsiTheme="minorHAnsi"/>
        </w:rPr>
        <w:t xml:space="preserve"> des cordes</w:t>
      </w:r>
      <w:r w:rsidR="00302CFA" w:rsidRPr="00920044">
        <w:rPr>
          <w:rFonts w:asciiTheme="minorHAnsi" w:hAnsiTheme="minorHAnsi"/>
        </w:rPr>
        <w:t xml:space="preserve"> de chanvre/jute…</w:t>
      </w:r>
      <w:bookmarkEnd w:id="41"/>
      <w:bookmarkEnd w:id="42"/>
    </w:p>
    <w:p w:rsidR="009C1EEE" w:rsidRPr="00920044" w:rsidRDefault="009C1EEE" w:rsidP="009C1EEE">
      <w:r w:rsidRPr="00920044">
        <w:t>Attention néanmoins, ceci est comment PREPARER la corde, et non pour l’entretenir.</w:t>
      </w:r>
      <w:r w:rsidR="00BD15D0" w:rsidRPr="00920044">
        <w:t xml:space="preserve"> De même, ne cumulez pas plusieurs techniques différentes sur la même corde, même pour un essai.</w:t>
      </w:r>
    </w:p>
    <w:p w:rsidR="00F7427C" w:rsidRDefault="00F7427C" w:rsidP="009C1EEE">
      <w:r w:rsidRPr="00920044">
        <w:t>Autre point important : malgré les différentes techniques</w:t>
      </w:r>
      <w:r w:rsidR="003E7ABA" w:rsidRPr="00920044">
        <w:t xml:space="preserve">, il y a un point commun : </w:t>
      </w:r>
      <w:r w:rsidR="00AF524A" w:rsidRPr="00920044">
        <w:t>Dans la majorité des cas, s</w:t>
      </w:r>
      <w:r w:rsidRPr="00920044">
        <w:t xml:space="preserve">i vous posez de la cire ou de la wax sur les cordes, il </w:t>
      </w:r>
      <w:r w:rsidR="00AF524A" w:rsidRPr="00920044">
        <w:t xml:space="preserve">est généralement recommandé de </w:t>
      </w:r>
      <w:r w:rsidRPr="00920044">
        <w:t>les chauffer (brûler</w:t>
      </w:r>
      <w:r w:rsidR="004F4B37">
        <w:t xml:space="preserve"> (mais attention à ne pas brûler la cire</w:t>
      </w:r>
      <w:r w:rsidR="000E05B1">
        <w:t> !</w:t>
      </w:r>
      <w:r w:rsidR="004F4B37">
        <w:t>)</w:t>
      </w:r>
      <w:r w:rsidRPr="00920044">
        <w:t xml:space="preserve">, passage au four ou sèche-linge) et les essuyer, afin que la cire s’imprègne correctement et pour essuyer le surplus. </w:t>
      </w:r>
      <w:r w:rsidR="003B104F" w:rsidRPr="00920044">
        <w:t>Vous pouvez vous passer de cette étape si votre corde est moins « glissante » suite aux surplus de cire (ou wax du coup) en surface.</w:t>
      </w:r>
    </w:p>
    <w:p w:rsidR="004F4B37" w:rsidRPr="00920044" w:rsidRDefault="004F4B37" w:rsidP="009C1EEE">
      <w:r>
        <w:t xml:space="preserve">Dans l’ordre, vous pouvez aussi nettoyer/ frotter / les brûler / les </w:t>
      </w:r>
      <w:proofErr w:type="spellStart"/>
      <w:r>
        <w:t>waxer</w:t>
      </w:r>
      <w:proofErr w:type="spellEnd"/>
      <w:r>
        <w:t xml:space="preserve"> / la passer au four</w:t>
      </w:r>
    </w:p>
    <w:p w:rsidR="004E4DD0" w:rsidRPr="00920044" w:rsidRDefault="004E4DD0" w:rsidP="004E4DD0">
      <w:r w:rsidRPr="00920044">
        <w:t>- Si vous la passez au four</w:t>
      </w:r>
      <w:r w:rsidR="00080145">
        <w:t>, un sèche-linge</w:t>
      </w:r>
      <w:r w:rsidRPr="00920044">
        <w:t xml:space="preserve"> ou à la machine à laver… il vous faut un four</w:t>
      </w:r>
      <w:r w:rsidR="00080145">
        <w:t>, un sèche-linge</w:t>
      </w:r>
      <w:r w:rsidRPr="00920044">
        <w:t xml:space="preserve"> ou une machine à laver</w:t>
      </w:r>
    </w:p>
    <w:p w:rsidR="008044ED" w:rsidRPr="00920044" w:rsidRDefault="004E4DD0" w:rsidP="0096763A">
      <w:r w:rsidRPr="00920044">
        <w:t>-</w:t>
      </w:r>
      <w:r w:rsidR="008044ED" w:rsidRPr="00920044">
        <w:t>Si vous la faites bouillir :</w:t>
      </w:r>
    </w:p>
    <w:p w:rsidR="0096763A" w:rsidRPr="00920044" w:rsidRDefault="008044ED" w:rsidP="008044ED">
      <w:pPr>
        <w:ind w:firstLine="708"/>
      </w:pPr>
      <w:r w:rsidRPr="00920044">
        <w:t xml:space="preserve">- </w:t>
      </w:r>
      <w:r w:rsidR="0096763A" w:rsidRPr="00920044">
        <w:t>Une casserole/marmite assez grande pour contenir les cordes à préparer avec assez de place pour les remuer</w:t>
      </w:r>
      <w:r w:rsidR="00022C68" w:rsidRPr="00920044">
        <w:t>, avec une spatule</w:t>
      </w:r>
    </w:p>
    <w:p w:rsidR="0096763A" w:rsidRPr="00920044" w:rsidRDefault="0096763A" w:rsidP="008044ED">
      <w:pPr>
        <w:ind w:firstLine="708"/>
      </w:pPr>
      <w:r w:rsidRPr="00920044">
        <w:t>– Eau propre (à bouillir ET pour le rinçage</w:t>
      </w:r>
      <w:r w:rsidR="00022C68" w:rsidRPr="00920044">
        <w:t>)</w:t>
      </w:r>
      <w:r w:rsidR="009F2A1E" w:rsidRPr="00920044">
        <w:t xml:space="preserve"> </w:t>
      </w:r>
      <w:r w:rsidR="00E61DDA" w:rsidRPr="00920044">
        <w:t>p</w:t>
      </w:r>
      <w:r w:rsidR="009F2A1E" w:rsidRPr="00920044">
        <w:t xml:space="preserve">ersonnellement </w:t>
      </w:r>
      <w:r w:rsidR="00E61DDA" w:rsidRPr="00920044">
        <w:t xml:space="preserve">j’avais utilisé </w:t>
      </w:r>
      <w:r w:rsidR="009F2A1E" w:rsidRPr="00920044">
        <w:t>de l’eau de pluie filtrée</w:t>
      </w:r>
      <w:r w:rsidR="00E61DDA" w:rsidRPr="00920044">
        <w:t xml:space="preserve"> lors de ces essais</w:t>
      </w:r>
      <w:r w:rsidR="009F2A1E" w:rsidRPr="00920044">
        <w:t>.</w:t>
      </w:r>
      <w:r w:rsidR="00E61DDA" w:rsidRPr="00920044">
        <w:t xml:space="preserve"> A présent, je privilégie la technique du four pour sa solidité de cordes (mettant de plus en plus de tensions dans mes cordes).</w:t>
      </w:r>
    </w:p>
    <w:p w:rsidR="00431A5F" w:rsidRDefault="0096763A" w:rsidP="0096763A">
      <w:r w:rsidRPr="00920044">
        <w:t>–</w:t>
      </w:r>
      <w:r w:rsidR="00431A5F">
        <w:t xml:space="preserve"> Un anneau ou mousqueton d’un diamètre assez large</w:t>
      </w:r>
      <w:r w:rsidR="00706B97">
        <w:t xml:space="preserve"> si vous frottez les cordes</w:t>
      </w:r>
      <w:r w:rsidR="00431A5F">
        <w:t>.</w:t>
      </w:r>
    </w:p>
    <w:p w:rsidR="0096763A" w:rsidRPr="00920044" w:rsidRDefault="00431A5F" w:rsidP="0096763A">
      <w:r>
        <w:t xml:space="preserve">- </w:t>
      </w:r>
      <w:r w:rsidR="0096763A" w:rsidRPr="00920044">
        <w:t xml:space="preserve"> Des poids (environ 2Kg par corde, évitez les poids en métal brut, ils peuvent laisser des traces de rouille sur les cordes ! à moins de les protéger avec du film transparent par exemple)</w:t>
      </w:r>
    </w:p>
    <w:p w:rsidR="00F17BC8" w:rsidRPr="00920044" w:rsidRDefault="00F35FA0" w:rsidP="00F17BC8">
      <w:r w:rsidRPr="00920044">
        <w:t xml:space="preserve">– </w:t>
      </w:r>
      <w:r w:rsidR="0096763A" w:rsidRPr="00920044">
        <w:t>H</w:t>
      </w:r>
      <w:r w:rsidRPr="00920044">
        <w:t>uile</w:t>
      </w:r>
      <w:r w:rsidR="00A90070" w:rsidRPr="00920044">
        <w:t xml:space="preserve">, WAX </w:t>
      </w:r>
      <w:r w:rsidR="0096763A" w:rsidRPr="00920044">
        <w:t>ou autre produit pour le traitement des cordes</w:t>
      </w:r>
      <w:r w:rsidRPr="00920044">
        <w:t> </w:t>
      </w:r>
    </w:p>
    <w:p w:rsidR="0096763A" w:rsidRPr="00920044" w:rsidRDefault="00F17BC8" w:rsidP="0096763A">
      <w:r w:rsidRPr="00920044">
        <w:t xml:space="preserve">– </w:t>
      </w:r>
      <w:r w:rsidR="0096763A" w:rsidRPr="00920044">
        <w:t>C</w:t>
      </w:r>
      <w:r w:rsidRPr="00920044">
        <w:t>hiffon</w:t>
      </w:r>
      <w:r w:rsidR="00A866C1" w:rsidRPr="00920044">
        <w:t xml:space="preserve"> (idéalement clair </w:t>
      </w:r>
      <w:r w:rsidR="00431A5F">
        <w:t xml:space="preserve">et en coton </w:t>
      </w:r>
      <w:r w:rsidR="00A866C1" w:rsidRPr="00920044">
        <w:t>pour bien voir la couleur des traces plus ou moins foncées)</w:t>
      </w:r>
      <w:r w:rsidR="008044ED" w:rsidRPr="00920044">
        <w:t>, voir chiffon en microfibres</w:t>
      </w:r>
    </w:p>
    <w:p w:rsidR="0096763A" w:rsidRPr="00920044" w:rsidRDefault="0096763A" w:rsidP="0096763A">
      <w:r w:rsidRPr="00920044">
        <w:t>– Gazinière ou chalumeau à gaz</w:t>
      </w:r>
      <w:r w:rsidR="00CD148E" w:rsidRPr="00920044">
        <w:t xml:space="preserve"> (ou bougie si vous voulez des cordes plus foncées</w:t>
      </w:r>
      <w:r w:rsidR="009F2A1E" w:rsidRPr="00920044">
        <w:t xml:space="preserve"> (déjà que le gaz assombrit pas mal…), mais elles seront plus salissantes !</w:t>
      </w:r>
      <w:r w:rsidR="00CD148E" w:rsidRPr="00920044">
        <w:t>)</w:t>
      </w:r>
    </w:p>
    <w:p w:rsidR="00CF4C66" w:rsidRPr="00920044" w:rsidRDefault="00CF4C66" w:rsidP="001A37D5">
      <w:pPr>
        <w:pStyle w:val="Titre2"/>
        <w:rPr>
          <w:rFonts w:asciiTheme="minorHAnsi" w:hAnsiTheme="minorHAnsi"/>
        </w:rPr>
      </w:pPr>
      <w:bookmarkStart w:id="43" w:name="_Toc89987886"/>
      <w:bookmarkStart w:id="44" w:name="_Toc128792314"/>
      <w:r w:rsidRPr="00920044">
        <w:rPr>
          <w:rFonts w:asciiTheme="minorHAnsi" w:hAnsiTheme="minorHAnsi"/>
        </w:rPr>
        <w:t>Première étape : Nettoyer les cordes.</w:t>
      </w:r>
      <w:bookmarkEnd w:id="43"/>
      <w:bookmarkEnd w:id="44"/>
    </w:p>
    <w:p w:rsidR="00CF4C66" w:rsidRPr="00920044" w:rsidRDefault="00CF4C66" w:rsidP="00CF4C66">
      <w:r w:rsidRPr="00920044">
        <w:t>Afin de se débarrasser de tous les agents chimiques et des hydrocarbures accumulés au cours de sa fabrica</w:t>
      </w:r>
      <w:r w:rsidR="002547C5" w:rsidRPr="00920044">
        <w:t>tion</w:t>
      </w:r>
      <w:r w:rsidR="00D243E8" w:rsidRPr="00920044">
        <w:t xml:space="preserve"> (qui servent, par exemple, à blanchir la corde)</w:t>
      </w:r>
      <w:r w:rsidR="002547C5" w:rsidRPr="00920044">
        <w:t xml:space="preserve">, il est essentiel de nettoyer </w:t>
      </w:r>
      <w:r w:rsidRPr="00920044">
        <w:t>les cordes brutes. Si vous avez acheté des cordes garanties sans ces traitements nocifs et allergènes (JBO free, bio</w:t>
      </w:r>
      <w:r w:rsidR="002547C5" w:rsidRPr="00920044">
        <w:t xml:space="preserve"> (attention quand même à la notion de « bio » </w:t>
      </w:r>
      <w:r w:rsidR="00BB2446">
        <w:t>qui n’est pas forcément sans JBO</w:t>
      </w:r>
      <w:r w:rsidR="002547C5" w:rsidRPr="00920044">
        <w:t>!)</w:t>
      </w:r>
      <w:r w:rsidRPr="00920044">
        <w:t xml:space="preserve">…) il n’est pas nécessaire de les </w:t>
      </w:r>
      <w:r w:rsidR="002547C5" w:rsidRPr="00920044">
        <w:t>nettoyer</w:t>
      </w:r>
      <w:r w:rsidRPr="00920044">
        <w:t>.</w:t>
      </w:r>
      <w:r w:rsidR="002547C5" w:rsidRPr="00920044">
        <w:t xml:space="preserve"> La transpiration joue un rôle de transmetteur de la corde à la peau, outre le potentiel allergène, l’organisme peut absorber les différents produits chimiques (dont des cancérigènes comme le JBO) employés lors de sa fabrication/transformation. </w:t>
      </w:r>
      <w:r w:rsidR="0061359F">
        <w:t xml:space="preserve">Attention au lavement des cordes (surtout les techniques à </w:t>
      </w:r>
      <w:r w:rsidR="0061359F">
        <w:lastRenderedPageBreak/>
        <w:t xml:space="preserve">l’eau), cela use les cordes et réduisent leur durée de vie. </w:t>
      </w:r>
      <w:r w:rsidR="002547C5" w:rsidRPr="00920044">
        <w:t>Pour ce faire, il y a différentes techniques</w:t>
      </w:r>
      <w:r w:rsidR="006F4B1D" w:rsidRPr="00920044">
        <w:t xml:space="preserve"> afin d’alléger la concentration de ces produits</w:t>
      </w:r>
      <w:r w:rsidR="002547C5" w:rsidRPr="00920044">
        <w:t> :</w:t>
      </w:r>
    </w:p>
    <w:p w:rsidR="007B0D32" w:rsidRDefault="004F4B37" w:rsidP="007B0D32">
      <w:pPr>
        <w:pStyle w:val="Titre3"/>
      </w:pPr>
      <w:bookmarkStart w:id="45" w:name="_Toc128792315"/>
      <w:r>
        <w:t xml:space="preserve">Première partie : </w:t>
      </w:r>
      <w:r w:rsidR="007E04BD">
        <w:t>Nettoyage</w:t>
      </w:r>
      <w:bookmarkEnd w:id="45"/>
    </w:p>
    <w:p w:rsidR="002547C5" w:rsidRPr="00920044" w:rsidRDefault="002547C5" w:rsidP="00CF4C66">
      <w:pPr>
        <w:rPr>
          <w:b/>
        </w:rPr>
      </w:pPr>
      <w:r w:rsidRPr="00920044">
        <w:rPr>
          <w:b/>
        </w:rPr>
        <w:t>Le four :</w:t>
      </w:r>
    </w:p>
    <w:p w:rsidR="00123B1D" w:rsidRPr="00920044" w:rsidRDefault="00123B1D" w:rsidP="00CF4C66">
      <w:r w:rsidRPr="00920044">
        <w:t xml:space="preserve">Cette technique </w:t>
      </w:r>
      <w:r w:rsidR="00A95093" w:rsidRPr="00920044">
        <w:t>permet de faire évaporer les résidus chimiques. Pour ce faire, vous pouvez préchauffer votre four à 130°C et y faire 3 sessions de 10 minutes au four, en laissant la corde refroidir entre chaque session.</w:t>
      </w:r>
    </w:p>
    <w:p w:rsidR="002547C5" w:rsidRPr="00920044" w:rsidRDefault="00123B1D" w:rsidP="00CF4C66">
      <w:r w:rsidRPr="00920044">
        <w:t xml:space="preserve">En revanche, cette technique peut endommager la corde si elle est trop cuite (rester trop longtemps ou four trop fort). Cette technique dégage donc des vapeurs toxiques, il est recommandé d’avoir un four </w:t>
      </w:r>
      <w:r w:rsidR="00B03C62" w:rsidRPr="00920044">
        <w:t>attitré</w:t>
      </w:r>
      <w:r w:rsidRPr="00920044">
        <w:t xml:space="preserve"> à cette tâche</w:t>
      </w:r>
      <w:r w:rsidR="00B03C62" w:rsidRPr="00920044">
        <w:t xml:space="preserve"> (donc ne plus l’utiliser pour de l’alimentaire)</w:t>
      </w:r>
      <w:r w:rsidRPr="00920044">
        <w:t xml:space="preserve"> et l’effectuer dans un environnement ventilé (</w:t>
      </w:r>
      <w:r w:rsidR="00B03C62" w:rsidRPr="00920044">
        <w:t>Vous pouvez utiliser</w:t>
      </w:r>
      <w:r w:rsidR="007E0C75">
        <w:t xml:space="preserve"> un mini four à l’extérieur !)</w:t>
      </w:r>
      <w:r w:rsidR="007B0D32">
        <w:t>.</w:t>
      </w:r>
    </w:p>
    <w:p w:rsidR="002547C5" w:rsidRPr="00920044" w:rsidRDefault="002547C5" w:rsidP="00CF4C66">
      <w:r w:rsidRPr="00920044">
        <w:rPr>
          <w:b/>
        </w:rPr>
        <w:t>La machine à laver :</w:t>
      </w:r>
    </w:p>
    <w:p w:rsidR="007B0D32" w:rsidRDefault="007B0D32" w:rsidP="00CF4C66">
      <w:r>
        <w:t>Première étape : Lavage</w:t>
      </w:r>
    </w:p>
    <w:p w:rsidR="006F4B1D" w:rsidRDefault="006F4B1D" w:rsidP="00CF4C66">
      <w:r w:rsidRPr="00920044">
        <w:t>Certaines personnes utilisent simplement la machine à laver qui se rapproche de la technique de l’ébullition, mais en moins agressif et moins efficace. La corde est ainsi moins bien nettoyée des produits hydrocarbures, mais elle conserve également mieux sa solidité.</w:t>
      </w:r>
      <w:r w:rsidR="008044ED" w:rsidRPr="00920044">
        <w:t xml:space="preserve"> Cette technique vous permet d’en profiter pour teinter votre corde. Une annexe est prévue à ce sujet.</w:t>
      </w:r>
    </w:p>
    <w:p w:rsidR="007B0D32" w:rsidRDefault="007B0D32" w:rsidP="007B0D32">
      <w:r>
        <w:t>Seconde étape : Séchage.</w:t>
      </w:r>
    </w:p>
    <w:p w:rsidR="007B0D32" w:rsidRPr="00920044" w:rsidRDefault="007B0D32" w:rsidP="007B0D32">
      <w:r w:rsidRPr="00920044">
        <w:t>Cette phase va conditionner la corde qui s’est épaissi durant la première étape. Cela permettra d’étirer celle-ci, la rendant plus esthétique, conservant son diamètre original et évitant qu’elle ne raccourcisse trop.</w:t>
      </w:r>
    </w:p>
    <w:p w:rsidR="007B0D32" w:rsidRPr="00920044" w:rsidRDefault="007B0D32" w:rsidP="007B0D32">
      <w:pPr>
        <w:pStyle w:val="Sansinterligne"/>
      </w:pPr>
      <w:r w:rsidRPr="00920044">
        <w:t>1. Essorer les cordes une à une.</w:t>
      </w:r>
    </w:p>
    <w:p w:rsidR="007B0D32" w:rsidRPr="00920044" w:rsidRDefault="007B0D32" w:rsidP="007B0D32">
      <w:pPr>
        <w:pStyle w:val="Sansinterligne"/>
      </w:pPr>
      <w:r w:rsidRPr="00920044">
        <w:t>2. Les mettre dans un endroit sec, aéré et à l’abri du soleil.</w:t>
      </w:r>
    </w:p>
    <w:p w:rsidR="007B0D32" w:rsidRPr="00920044" w:rsidRDefault="007B0D32" w:rsidP="007B0D32">
      <w:pPr>
        <w:pStyle w:val="Sansinterligne"/>
      </w:pPr>
      <w:r w:rsidRPr="00920044">
        <w:t>3. Tendre un maximum et lester d’un poids (2 kg par corde) afin qu’elle reste bien tendue</w:t>
      </w:r>
      <w:r>
        <w:t>, ou étendez-les tendues sur une grille</w:t>
      </w:r>
      <w:r w:rsidRPr="00920044">
        <w:t>.</w:t>
      </w:r>
    </w:p>
    <w:p w:rsidR="007B0D32" w:rsidRPr="00920044" w:rsidRDefault="007B0D32" w:rsidP="007B0D32">
      <w:pPr>
        <w:pStyle w:val="Sansinterligne"/>
      </w:pPr>
      <w:r w:rsidRPr="00920044">
        <w:t>4. Les laisser sécher 36 à 48 h, pour un séchage total.</w:t>
      </w:r>
    </w:p>
    <w:p w:rsidR="007B0D32" w:rsidRPr="00920044" w:rsidRDefault="007B0D32" w:rsidP="007B0D32">
      <w:pPr>
        <w:pStyle w:val="Sansinterligne"/>
      </w:pPr>
      <w:r w:rsidRPr="00920044">
        <w:t>5. Tester chaque corde, il est rare qu’une corde casse et soit défectueuse mais le risque ne peut être pris. Il en va de la sécurité de la personne attachée, avoir confiance en son matériel est primordial.</w:t>
      </w:r>
    </w:p>
    <w:p w:rsidR="007B0D32" w:rsidRPr="00920044" w:rsidRDefault="007B0D32" w:rsidP="00CF4C66"/>
    <w:p w:rsidR="00AC2D2F" w:rsidRPr="00920044" w:rsidRDefault="00AC2D2F" w:rsidP="00AC2D2F">
      <w:pPr>
        <w:rPr>
          <w:b/>
        </w:rPr>
      </w:pPr>
      <w:r w:rsidRPr="00920044">
        <w:rPr>
          <w:b/>
        </w:rPr>
        <w:t>Le sèche-linge :</w:t>
      </w:r>
    </w:p>
    <w:p w:rsidR="00AC2D2F" w:rsidRPr="00920044" w:rsidRDefault="00AC2D2F" w:rsidP="00AC2D2F">
      <w:r w:rsidRPr="00920044">
        <w:t xml:space="preserve">Avant de ne trouver cette technique </w:t>
      </w:r>
      <w:r>
        <w:t xml:space="preserve">de nettoyage </w:t>
      </w:r>
      <w:r w:rsidRPr="00920044">
        <w:t>sur le net (je ne l’ai jamais vu) je préfère préciser que l’intérêt du sèche-linge pour désinfecter est peu utile par rapport au four… Donc j’ignore si des personnes le font, mais je n’en verrais que peu d’intérêt !</w:t>
      </w:r>
    </w:p>
    <w:p w:rsidR="00AC2D2F" w:rsidRPr="00920044" w:rsidRDefault="00AC2D2F" w:rsidP="00AC2D2F">
      <w:pPr>
        <w:rPr>
          <w:b/>
        </w:rPr>
      </w:pPr>
      <w:r>
        <w:rPr>
          <w:b/>
        </w:rPr>
        <w:t>La lampe UV</w:t>
      </w:r>
      <w:r w:rsidRPr="00920044">
        <w:rPr>
          <w:b/>
        </w:rPr>
        <w:t> :</w:t>
      </w:r>
    </w:p>
    <w:p w:rsidR="00AC2D2F" w:rsidRPr="00920044" w:rsidRDefault="00AC2D2F" w:rsidP="00AC2D2F">
      <w:r>
        <w:t>Une technique anti JBO serait de la passer aux UV. J’ignore si cette technique arrive à traiter la corde en profondeur, mais j’en doute… Dans tous les cas, les UV ont un fort pouvoir antibactérien (utilisé en laboratoire, en mécanique, dans les piscines…), donc ça ne doit pas faire de mal à votre corde !</w:t>
      </w:r>
    </w:p>
    <w:p w:rsidR="00AC2D2F" w:rsidRPr="00920044" w:rsidRDefault="00AC2D2F" w:rsidP="00AC2D2F">
      <w:pPr>
        <w:rPr>
          <w:b/>
        </w:rPr>
      </w:pPr>
      <w:r w:rsidRPr="00920044">
        <w:rPr>
          <w:b/>
        </w:rPr>
        <w:lastRenderedPageBreak/>
        <w:t>L</w:t>
      </w:r>
      <w:r>
        <w:rPr>
          <w:b/>
        </w:rPr>
        <w:t>a laisser au soleil</w:t>
      </w:r>
      <w:r w:rsidRPr="00920044">
        <w:rPr>
          <w:b/>
        </w:rPr>
        <w:t> :</w:t>
      </w:r>
    </w:p>
    <w:p w:rsidR="00AC2D2F" w:rsidRPr="00920044" w:rsidRDefault="00AC2D2F" w:rsidP="00AC2D2F">
      <w:r>
        <w:t>Je ne sais pas où vous habitez, mais laisser votre corde au soleil en corse en été n’est pas pareil que par chez-moi. Il faut des températures assez élevées et peu d’humidité. Donc cette technique est à la base longue et pas forcément suffisante, mais quasi impossible dans certains coins du globe.</w:t>
      </w:r>
    </w:p>
    <w:p w:rsidR="00AC2D2F" w:rsidRPr="00920044" w:rsidRDefault="00AC2D2F" w:rsidP="00AC2D2F">
      <w:pPr>
        <w:rPr>
          <w:b/>
        </w:rPr>
      </w:pPr>
      <w:r>
        <w:rPr>
          <w:b/>
        </w:rPr>
        <w:t>La laisser s’aérer</w:t>
      </w:r>
      <w:r w:rsidRPr="00920044">
        <w:rPr>
          <w:b/>
        </w:rPr>
        <w:t>:</w:t>
      </w:r>
    </w:p>
    <w:p w:rsidR="00AC2D2F" w:rsidRPr="00920044" w:rsidRDefault="00AC2D2F" w:rsidP="00AC2D2F">
      <w:r>
        <w:t>Cette technique fonctionne pour alléger le volume de JBO, mais la laisser s’aérer se compte en mois. De même, ce n’est pas par ce qu’on la laisse s’aérer qu’il n’est plus utile d’utiliser une autre technique plus efficace.</w:t>
      </w:r>
    </w:p>
    <w:p w:rsidR="002547C5" w:rsidRPr="00920044" w:rsidRDefault="002547C5" w:rsidP="00CF4C66">
      <w:pPr>
        <w:rPr>
          <w:b/>
        </w:rPr>
      </w:pPr>
      <w:r w:rsidRPr="00920044">
        <w:rPr>
          <w:b/>
        </w:rPr>
        <w:t>Bouillir :</w:t>
      </w:r>
    </w:p>
    <w:p w:rsidR="007B0D32" w:rsidRDefault="007B0D32" w:rsidP="007B0D32">
      <w:r>
        <w:t>Première étape : Lavage</w:t>
      </w:r>
    </w:p>
    <w:p w:rsidR="00E767DA" w:rsidRPr="00920044" w:rsidRDefault="00CF4C66" w:rsidP="00957484">
      <w:pPr>
        <w:pStyle w:val="Sansinterligne"/>
      </w:pPr>
      <w:r w:rsidRPr="00920044">
        <w:t>Cette phase va adoucir la corde, lui donner confort et souplesse</w:t>
      </w:r>
      <w:r w:rsidRPr="00920044">
        <w:rPr>
          <w:color w:val="FF0000"/>
        </w:rPr>
        <w:t xml:space="preserve">. </w:t>
      </w:r>
      <w:r w:rsidRPr="00920044">
        <w:t xml:space="preserve">En revanche cela va </w:t>
      </w:r>
      <w:r w:rsidR="00CB24D2" w:rsidRPr="00920044">
        <w:t xml:space="preserve">faire perdre de la solidité à la corde et la </w:t>
      </w:r>
      <w:r w:rsidRPr="00920044">
        <w:t xml:space="preserve">détendre </w:t>
      </w:r>
      <w:r w:rsidR="00CB24D2" w:rsidRPr="00920044">
        <w:t>et donc</w:t>
      </w:r>
      <w:r w:rsidRPr="00920044">
        <w:t xml:space="preserve"> lui faire perdre sa </w:t>
      </w:r>
      <w:r w:rsidR="00764C9E" w:rsidRPr="00920044">
        <w:t>tension (</w:t>
      </w:r>
      <w:r w:rsidRPr="00920044">
        <w:t xml:space="preserve">corde lâche), que l’on va difficilement retrouver si on n’utilise pas de machine à cordes. Ceci est un inconvénient non négligeable, mais cette étape est incontournable si on ne veut prendre aucun risque. </w:t>
      </w:r>
      <w:r w:rsidR="006F4B1D" w:rsidRPr="00920044">
        <w:t>Attention donc si vous risquez de réaliser une suspension ou semi suspension avec cette dernière !</w:t>
      </w:r>
    </w:p>
    <w:p w:rsidR="00301DA7" w:rsidRPr="00301DA7" w:rsidRDefault="00764C9E" w:rsidP="00301DA7">
      <w:pPr>
        <w:pStyle w:val="Sansinterligne"/>
        <w:rPr>
          <w:i/>
        </w:rPr>
      </w:pPr>
      <w:r w:rsidRPr="00920044">
        <w:t>Certaines personnes vous diront que c’est indispensable et qu’il serait fou de bouillir des cordes neuves. D’autres vous diront que c’est totalement inutile d’un point de vue technique, mais très dangereux d’utiliser cette méthode. Bref, il y a clairement deux écoles à ce sujet</w:t>
      </w:r>
      <w:r w:rsidR="00301DA7">
        <w:t>, qui seraient d’origine historique entre la manière de faire pour le shibari et l’autre pour le kinbaku</w:t>
      </w:r>
      <w:r w:rsidRPr="00920044">
        <w:t>.</w:t>
      </w:r>
      <w:r w:rsidR="00301DA7">
        <w:t xml:space="preserve"> Je cite un message lu : </w:t>
      </w:r>
      <w:r w:rsidR="00301DA7" w:rsidRPr="00301DA7">
        <w:rPr>
          <w:i/>
        </w:rPr>
        <w:t xml:space="preserve">« Les </w:t>
      </w:r>
      <w:proofErr w:type="spellStart"/>
      <w:r w:rsidR="00301DA7" w:rsidRPr="00301DA7">
        <w:rPr>
          <w:i/>
        </w:rPr>
        <w:t>bakushis</w:t>
      </w:r>
      <w:proofErr w:type="spellEnd"/>
      <w:r w:rsidR="00301DA7" w:rsidRPr="00301DA7">
        <w:rPr>
          <w:i/>
        </w:rPr>
        <w:t xml:space="preserve"> qui dérivent leur style de </w:t>
      </w:r>
      <w:proofErr w:type="spellStart"/>
      <w:r w:rsidR="00301DA7" w:rsidRPr="00301DA7">
        <w:rPr>
          <w:i/>
        </w:rPr>
        <w:t>MInomura</w:t>
      </w:r>
      <w:proofErr w:type="spellEnd"/>
      <w:r w:rsidR="00301DA7" w:rsidRPr="00301DA7">
        <w:rPr>
          <w:i/>
        </w:rPr>
        <w:t xml:space="preserve"> </w:t>
      </w:r>
      <w:proofErr w:type="spellStart"/>
      <w:r w:rsidR="00301DA7" w:rsidRPr="00301DA7">
        <w:rPr>
          <w:i/>
        </w:rPr>
        <w:t>Kou</w:t>
      </w:r>
      <w:proofErr w:type="spellEnd"/>
      <w:r w:rsidR="00301DA7" w:rsidRPr="00301DA7">
        <w:rPr>
          <w:i/>
        </w:rPr>
        <w:t xml:space="preserve"> </w:t>
      </w:r>
      <w:proofErr w:type="gramStart"/>
      <w:r w:rsidR="00301DA7" w:rsidRPr="00301DA7">
        <w:rPr>
          <w:i/>
        </w:rPr>
        <w:t xml:space="preserve">( </w:t>
      </w:r>
      <w:proofErr w:type="spellStart"/>
      <w:r w:rsidR="00301DA7" w:rsidRPr="00301DA7">
        <w:rPr>
          <w:i/>
        </w:rPr>
        <w:t>Yukimura</w:t>
      </w:r>
      <w:proofErr w:type="spellEnd"/>
      <w:proofErr w:type="gramEnd"/>
      <w:r w:rsidR="00301DA7" w:rsidRPr="00301DA7">
        <w:rPr>
          <w:i/>
        </w:rPr>
        <w:t xml:space="preserve"> Haruki, </w:t>
      </w:r>
      <w:proofErr w:type="spellStart"/>
      <w:r w:rsidR="00301DA7" w:rsidRPr="00301DA7">
        <w:rPr>
          <w:i/>
        </w:rPr>
        <w:t>Nureki</w:t>
      </w:r>
      <w:proofErr w:type="spellEnd"/>
      <w:r w:rsidR="00301DA7" w:rsidRPr="00301DA7">
        <w:rPr>
          <w:i/>
        </w:rPr>
        <w:t xml:space="preserve"> </w:t>
      </w:r>
      <w:proofErr w:type="spellStart"/>
      <w:r w:rsidR="00301DA7" w:rsidRPr="00301DA7">
        <w:rPr>
          <w:i/>
        </w:rPr>
        <w:t>Chimuo</w:t>
      </w:r>
      <w:proofErr w:type="spellEnd"/>
      <w:r w:rsidR="00301DA7" w:rsidRPr="00301DA7">
        <w:rPr>
          <w:i/>
        </w:rPr>
        <w:t xml:space="preserve">, Naka Akira, </w:t>
      </w:r>
      <w:proofErr w:type="spellStart"/>
      <w:r w:rsidR="00301DA7" w:rsidRPr="00301DA7">
        <w:rPr>
          <w:i/>
        </w:rPr>
        <w:t>etc</w:t>
      </w:r>
      <w:proofErr w:type="spellEnd"/>
      <w:r w:rsidR="00301DA7" w:rsidRPr="00301DA7">
        <w:rPr>
          <w:i/>
        </w:rPr>
        <w:t xml:space="preserve"> ) ne passent en général pas à l'eau bouillante, leur </w:t>
      </w:r>
      <w:proofErr w:type="spellStart"/>
      <w:r w:rsidR="00301DA7" w:rsidRPr="00301DA7">
        <w:rPr>
          <w:i/>
        </w:rPr>
        <w:t>sabaki</w:t>
      </w:r>
      <w:proofErr w:type="spellEnd"/>
      <w:r w:rsidR="00301DA7" w:rsidRPr="00301DA7">
        <w:rPr>
          <w:i/>
        </w:rPr>
        <w:t xml:space="preserve"> (maniement de la corde) requiert une corde avec du "</w:t>
      </w:r>
      <w:proofErr w:type="spellStart"/>
      <w:r w:rsidR="00301DA7" w:rsidRPr="00301DA7">
        <w:rPr>
          <w:i/>
        </w:rPr>
        <w:t>snap</w:t>
      </w:r>
      <w:proofErr w:type="spellEnd"/>
      <w:r w:rsidR="00301DA7" w:rsidRPr="00301DA7">
        <w:rPr>
          <w:i/>
        </w:rPr>
        <w:t>" qui disparait en grande partie lors d'un passage à l'eau.</w:t>
      </w:r>
    </w:p>
    <w:p w:rsidR="00764C9E" w:rsidRDefault="00301DA7" w:rsidP="00301DA7">
      <w:pPr>
        <w:pStyle w:val="Sansinterligne"/>
      </w:pPr>
      <w:r w:rsidRPr="00301DA7">
        <w:rPr>
          <w:i/>
        </w:rPr>
        <w:t xml:space="preserve">Les </w:t>
      </w:r>
      <w:proofErr w:type="spellStart"/>
      <w:r w:rsidRPr="00301DA7">
        <w:rPr>
          <w:i/>
        </w:rPr>
        <w:t>bakushis</w:t>
      </w:r>
      <w:proofErr w:type="spellEnd"/>
      <w:r w:rsidRPr="00301DA7">
        <w:rPr>
          <w:i/>
        </w:rPr>
        <w:t xml:space="preserve"> qui dérivent leur style </w:t>
      </w:r>
      <w:proofErr w:type="gramStart"/>
      <w:r w:rsidRPr="00301DA7">
        <w:rPr>
          <w:i/>
        </w:rPr>
        <w:t xml:space="preserve">d' </w:t>
      </w:r>
      <w:proofErr w:type="spellStart"/>
      <w:r w:rsidRPr="00301DA7">
        <w:rPr>
          <w:i/>
        </w:rPr>
        <w:t>Akechi</w:t>
      </w:r>
      <w:proofErr w:type="spellEnd"/>
      <w:proofErr w:type="gramEnd"/>
      <w:r w:rsidRPr="00301DA7">
        <w:rPr>
          <w:i/>
        </w:rPr>
        <w:t xml:space="preserve"> </w:t>
      </w:r>
      <w:proofErr w:type="spellStart"/>
      <w:r w:rsidRPr="00301DA7">
        <w:rPr>
          <w:i/>
        </w:rPr>
        <w:t>Denki</w:t>
      </w:r>
      <w:proofErr w:type="spellEnd"/>
      <w:r w:rsidRPr="00301DA7">
        <w:rPr>
          <w:i/>
        </w:rPr>
        <w:t xml:space="preserve"> (</w:t>
      </w:r>
      <w:proofErr w:type="spellStart"/>
      <w:r w:rsidRPr="00301DA7">
        <w:rPr>
          <w:i/>
        </w:rPr>
        <w:t>Nawashi</w:t>
      </w:r>
      <w:proofErr w:type="spellEnd"/>
      <w:r w:rsidRPr="00301DA7">
        <w:rPr>
          <w:i/>
        </w:rPr>
        <w:t xml:space="preserve"> </w:t>
      </w:r>
      <w:proofErr w:type="spellStart"/>
      <w:r w:rsidRPr="00301DA7">
        <w:rPr>
          <w:i/>
        </w:rPr>
        <w:t>Kanna</w:t>
      </w:r>
      <w:proofErr w:type="spellEnd"/>
      <w:r w:rsidRPr="00301DA7">
        <w:rPr>
          <w:i/>
        </w:rPr>
        <w:t xml:space="preserve">, </w:t>
      </w:r>
      <w:proofErr w:type="spellStart"/>
      <w:r w:rsidRPr="00301DA7">
        <w:rPr>
          <w:i/>
        </w:rPr>
        <w:t>Yagami</w:t>
      </w:r>
      <w:proofErr w:type="spellEnd"/>
      <w:r w:rsidRPr="00301DA7">
        <w:rPr>
          <w:i/>
        </w:rPr>
        <w:t xml:space="preserve"> </w:t>
      </w:r>
      <w:proofErr w:type="spellStart"/>
      <w:r w:rsidRPr="00301DA7">
        <w:rPr>
          <w:i/>
        </w:rPr>
        <w:t>ren</w:t>
      </w:r>
      <w:proofErr w:type="spellEnd"/>
      <w:r w:rsidRPr="00301DA7">
        <w:rPr>
          <w:i/>
        </w:rPr>
        <w:t xml:space="preserve"> etc...) préfèrent bouillir la corde parce que l'emphase est sur les suspensions et les transitions et qu'une corde avec peu de </w:t>
      </w:r>
      <w:proofErr w:type="spellStart"/>
      <w:r w:rsidRPr="00301DA7">
        <w:rPr>
          <w:i/>
        </w:rPr>
        <w:t>snap</w:t>
      </w:r>
      <w:proofErr w:type="spellEnd"/>
      <w:r w:rsidRPr="00301DA7">
        <w:rPr>
          <w:i/>
        </w:rPr>
        <w:t xml:space="preserve"> mais une certaine mollesse marche un peu mieux dans ces conditions. »</w:t>
      </w:r>
    </w:p>
    <w:p w:rsidR="00301DA7" w:rsidRPr="00920044" w:rsidRDefault="00301DA7" w:rsidP="00301DA7">
      <w:pPr>
        <w:pStyle w:val="Sansinterligne"/>
      </w:pPr>
    </w:p>
    <w:p w:rsidR="00957484" w:rsidRPr="00920044" w:rsidRDefault="00E767DA" w:rsidP="00CF4C66">
      <w:r w:rsidRPr="00920044">
        <w:t xml:space="preserve">Avant de commencer les différentes phases de traitement, couper à la longueur souhaitée vos cordes (en y ajoutant 20/30 cm car elles peuvent raccourcir après la première étape) et faire un nœud temporaire simple aux extrémités. C’est également le moment de vérifier la corde, le tressage doit être régulier sur toute sa longueur, sans boursouflure ni raccord. Couper la partie irrégulière et ne garder qu’une corde dont le tressage ou </w:t>
      </w:r>
      <w:proofErr w:type="spellStart"/>
      <w:r w:rsidR="00BE1372" w:rsidRPr="00920044">
        <w:t>toronage</w:t>
      </w:r>
      <w:proofErr w:type="spellEnd"/>
      <w:r w:rsidRPr="00920044">
        <w:t xml:space="preserve"> est parfait.</w:t>
      </w:r>
      <w:r w:rsidR="00BE1372" w:rsidRPr="00920044">
        <w:t xml:space="preserve"> </w:t>
      </w:r>
      <w:r w:rsidR="008044ED" w:rsidRPr="00920044">
        <w:t>Cette technique vous permet d’en profiter pour teinter votre corde. Une annexe est prévue à ce sujet.</w:t>
      </w:r>
    </w:p>
    <w:p w:rsidR="00CF4C66" w:rsidRPr="00920044" w:rsidRDefault="00CF4C66" w:rsidP="00957484">
      <w:pPr>
        <w:pStyle w:val="Sansinterligne"/>
      </w:pPr>
      <w:r w:rsidRPr="00920044">
        <w:t>1. Plonger les cordes dans une marmite d’eau, jusqu’à ce que de petites bulles apparaissent (éviter de faire monter à une grosse ébullition). Le temps minimum serait de 10 min mais idéalement au moins 30 min, pour que ce bain soit réellement efficace. Vous pouvez renouveler l’opération (avec de l’eau propre pour chaque bain) plusieurs fois selon l’état de l’eau si vous le souhaitez.</w:t>
      </w:r>
      <w:r w:rsidR="006C650B" w:rsidRPr="00920044">
        <w:t xml:space="preserve"> A cette opération, vous pouvez également ajouter du colorant textile pour changer la couleur de vos cordes. Forcément, n’oubliez pas que votre corde est relativement foncée, et qu’il sera difficile de lui donner un aspect clair ! Respectez également les préconisations de votre colorant quant à la durée du bain et sa température. Vous pourrez plus facilement faire ce procédé APRES 1 ou 2 bains d’eau claire afin de nettoyer au préalable les cordes</w:t>
      </w:r>
      <w:r w:rsidR="003B1430" w:rsidRPr="00920044">
        <w:t>, et le bain du fixateur</w:t>
      </w:r>
      <w:r w:rsidR="006C650B" w:rsidRPr="00920044">
        <w:t>.</w:t>
      </w:r>
    </w:p>
    <w:p w:rsidR="00CF4C66" w:rsidRPr="00920044" w:rsidRDefault="00CF4C66" w:rsidP="00957484">
      <w:pPr>
        <w:pStyle w:val="Sansinterligne"/>
      </w:pPr>
      <w:r w:rsidRPr="00920044">
        <w:t>2. Écumer un maximum de dépôts durant toute cette phase.</w:t>
      </w:r>
    </w:p>
    <w:p w:rsidR="00CF4C66" w:rsidRPr="00920044" w:rsidRDefault="00CF4C66" w:rsidP="00957484">
      <w:pPr>
        <w:pStyle w:val="Sansinterligne"/>
      </w:pPr>
      <w:r w:rsidRPr="00920044">
        <w:t>3. Les sortir du bain et les laisser refroidir quelques minutes.</w:t>
      </w:r>
    </w:p>
    <w:p w:rsidR="00CF4C66" w:rsidRPr="00920044" w:rsidRDefault="00CF4C66" w:rsidP="00957484">
      <w:pPr>
        <w:pStyle w:val="Sansinterligne"/>
      </w:pPr>
      <w:r w:rsidRPr="00920044">
        <w:t>4. Les rincer une à une avec de l’eau claire.</w:t>
      </w:r>
    </w:p>
    <w:p w:rsidR="007B0D32" w:rsidRDefault="007B0D32" w:rsidP="007B0D32"/>
    <w:p w:rsidR="007B0D32" w:rsidRDefault="004F4B37" w:rsidP="004F4B37">
      <w:pPr>
        <w:pStyle w:val="Titre3"/>
      </w:pPr>
      <w:bookmarkStart w:id="46" w:name="_Toc128792316"/>
      <w:r>
        <w:t>Seconde étape : Séchage</w:t>
      </w:r>
      <w:bookmarkEnd w:id="46"/>
    </w:p>
    <w:p w:rsidR="00CF4C66" w:rsidRPr="00920044" w:rsidRDefault="00CF4C66" w:rsidP="00CF4C66">
      <w:r w:rsidRPr="00920044">
        <w:t>Cette phase va conditionner la corde qui s’est épaissi durant la première étape. Cela permettra d’étirer celle-ci, la rendant plus esthétique, conservant son diamètre original et évitant qu’elle ne raccourcisse trop.</w:t>
      </w:r>
    </w:p>
    <w:p w:rsidR="00CF4C66" w:rsidRPr="00920044" w:rsidRDefault="00CF4C66" w:rsidP="00957484">
      <w:pPr>
        <w:pStyle w:val="Sansinterligne"/>
      </w:pPr>
      <w:r w:rsidRPr="00920044">
        <w:t>1. Essorer les cordes une à une.</w:t>
      </w:r>
    </w:p>
    <w:p w:rsidR="00CF4C66" w:rsidRPr="00920044" w:rsidRDefault="00CF4C66" w:rsidP="00957484">
      <w:pPr>
        <w:pStyle w:val="Sansinterligne"/>
      </w:pPr>
      <w:r w:rsidRPr="00920044">
        <w:t>2. Les mettre dans un endroit sec, aéré et à l’abri du soleil.</w:t>
      </w:r>
    </w:p>
    <w:p w:rsidR="00CF4C66" w:rsidRPr="00920044" w:rsidRDefault="00CF4C66" w:rsidP="00957484">
      <w:pPr>
        <w:pStyle w:val="Sansinterligne"/>
      </w:pPr>
      <w:r w:rsidRPr="00920044">
        <w:t>3. Tendre un maximum et lester d’un poids (2 kg par corde) afin qu’elle reste bien tendue</w:t>
      </w:r>
      <w:r w:rsidR="007B0D32">
        <w:t>, ou étendez-les tendues sur une grille</w:t>
      </w:r>
      <w:r w:rsidRPr="00920044">
        <w:t>.</w:t>
      </w:r>
    </w:p>
    <w:p w:rsidR="00CF4C66" w:rsidRPr="00920044" w:rsidRDefault="00CF4C66" w:rsidP="00957484">
      <w:pPr>
        <w:pStyle w:val="Sansinterligne"/>
      </w:pPr>
      <w:r w:rsidRPr="00920044">
        <w:t>4. Les laisser sécher 36 à 48 h, pour un séchage total.</w:t>
      </w:r>
    </w:p>
    <w:p w:rsidR="00CF4C66" w:rsidRPr="00920044" w:rsidRDefault="00CF4C66" w:rsidP="00957484">
      <w:pPr>
        <w:pStyle w:val="Sansinterligne"/>
      </w:pPr>
      <w:r w:rsidRPr="00920044">
        <w:t>5. Tester chaque corde, il est rare qu’une corde casse et soit défectueuse mais le risque ne peut être pris. Il en va de la sécurité de la personne attachée, avoir confiance en son matériel est primordial.</w:t>
      </w:r>
    </w:p>
    <w:p w:rsidR="00302CFA" w:rsidRPr="00920044" w:rsidRDefault="00302CFA" w:rsidP="00302CFA"/>
    <w:p w:rsidR="00302CFA" w:rsidRPr="00920044" w:rsidRDefault="00302CFA" w:rsidP="00302CFA">
      <w:r w:rsidRPr="00920044">
        <w:t xml:space="preserve">Ces techniques ont malheureusement le désavantage de modifier la corde et da déshydrater. En fonction de la nature de la corde, de son traitement d’origine et de votre traitement, il peut être utile de </w:t>
      </w:r>
      <w:proofErr w:type="spellStart"/>
      <w:r w:rsidRPr="00920044">
        <w:t>re</w:t>
      </w:r>
      <w:proofErr w:type="spellEnd"/>
      <w:r w:rsidRPr="00920044">
        <w:t>-nourrir la corde, et donc de potentiellement augmenter le volume d’huile de la wax afin de revigorer la corde.</w:t>
      </w:r>
    </w:p>
    <w:p w:rsidR="00CF4C66" w:rsidRPr="00920044" w:rsidRDefault="006F4B1D" w:rsidP="001511F7">
      <w:pPr>
        <w:pStyle w:val="Titre2"/>
        <w:rPr>
          <w:rFonts w:asciiTheme="minorHAnsi" w:hAnsiTheme="minorHAnsi"/>
        </w:rPr>
      </w:pPr>
      <w:bookmarkStart w:id="47" w:name="_Toc89987887"/>
      <w:bookmarkStart w:id="48" w:name="_Toc128792317"/>
      <w:r w:rsidRPr="00920044">
        <w:rPr>
          <w:rFonts w:asciiTheme="minorHAnsi" w:hAnsiTheme="minorHAnsi"/>
        </w:rPr>
        <w:t>Deuxième</w:t>
      </w:r>
      <w:r w:rsidR="00CF4C66" w:rsidRPr="00920044">
        <w:rPr>
          <w:rFonts w:asciiTheme="minorHAnsi" w:hAnsiTheme="minorHAnsi"/>
        </w:rPr>
        <w:t xml:space="preserve"> étape : Les Frotter.</w:t>
      </w:r>
      <w:bookmarkEnd w:id="47"/>
      <w:bookmarkEnd w:id="48"/>
    </w:p>
    <w:p w:rsidR="004D76E6" w:rsidRDefault="004D76E6" w:rsidP="00123B1D">
      <w:r>
        <w:t>Sachez déjà qu’une corde s’adoucit à l’usure.</w:t>
      </w:r>
    </w:p>
    <w:p w:rsidR="00123B1D" w:rsidRPr="00920044" w:rsidRDefault="00123B1D" w:rsidP="00123B1D">
      <w:r w:rsidRPr="00920044">
        <w:t>Il existe plusieurs techniques :</w:t>
      </w:r>
    </w:p>
    <w:p w:rsidR="00123B1D" w:rsidRPr="00920044" w:rsidRDefault="00123B1D" w:rsidP="00123B1D">
      <w:pPr>
        <w:rPr>
          <w:b/>
        </w:rPr>
      </w:pPr>
      <w:r w:rsidRPr="00920044">
        <w:rPr>
          <w:b/>
        </w:rPr>
        <w:t>L’anneau </w:t>
      </w:r>
      <w:r w:rsidR="000C5290">
        <w:rPr>
          <w:b/>
        </w:rPr>
        <w:t>(ou mousqueton)</w:t>
      </w:r>
      <w:r w:rsidRPr="00920044">
        <w:rPr>
          <w:b/>
        </w:rPr>
        <w:t>:</w:t>
      </w:r>
    </w:p>
    <w:p w:rsidR="00CF4C66" w:rsidRPr="00920044" w:rsidRDefault="00CF4C66" w:rsidP="00CF4C66">
      <w:r w:rsidRPr="00920044">
        <w:t>À ce stade si une corde n’est pas soigneusement traitée, lors de son utilisation le frottement de celle-ci va expulser énormément de fibres et de la poussière. Cette étape va donc permettre d’éviter cela et de rendre la corde plus douce, plus malléable et plus esthétique. Nous vous conseillons de réaliser cette étape en extérieur car cela produit énormément de poussières.</w:t>
      </w:r>
      <w:r w:rsidR="00AE4C2E" w:rsidRPr="00920044">
        <w:t xml:space="preserve"> Le diamètre de l’anneau va également faire varier la manière dont la friction s’effectue</w:t>
      </w:r>
      <w:r w:rsidR="00AA740A">
        <w:t>, si vous le faites sur un large bambou, le rendu sera différent</w:t>
      </w:r>
      <w:r w:rsidR="00AE4C2E" w:rsidRPr="00920044">
        <w:t xml:space="preserve">. </w:t>
      </w:r>
      <w:r w:rsidR="00472073" w:rsidRPr="00920044">
        <w:t>Il est recommandé d’utiliser un</w:t>
      </w:r>
      <w:r w:rsidR="00AE4C2E" w:rsidRPr="00920044">
        <w:t xml:space="preserve"> anneau dont le diamètre du métal est assez élevé</w:t>
      </w:r>
      <w:r w:rsidR="00675B30">
        <w:t xml:space="preserve"> (un mousqueton d’escalade est aussi couramment recommandé)</w:t>
      </w:r>
      <w:r w:rsidR="00AE4C2E" w:rsidRPr="00920044">
        <w:t>.</w:t>
      </w:r>
      <w:r w:rsidR="003C7252">
        <w:t xml:space="preserve"> Attention aux cloques sur les mains ! Parfois, les gants peuvent être utiles !</w:t>
      </w:r>
      <w:r w:rsidR="00B00EEE">
        <w:t xml:space="preserve"> S’il s’agit d’un anneau mobile (tel le mousqueton) fixez-le en hauteur, vous pouvez vous servir d’une corde de shibari pour vous aider !</w:t>
      </w:r>
    </w:p>
    <w:p w:rsidR="00957484" w:rsidRPr="00920044" w:rsidRDefault="007E76BB" w:rsidP="00E15A7F">
      <w:pPr>
        <w:jc w:val="center"/>
      </w:pPr>
      <w:r w:rsidRPr="00920044">
        <w:object w:dxaOrig="4323" w:dyaOrig="4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ole="">
            <v:imagedata r:id="rId16" o:title=""/>
          </v:shape>
          <o:OLEObject Type="Embed" ProgID="Photoshop.Image.8" ShapeID="_x0000_i1025" DrawAspect="Content" ObjectID="_1739477083" r:id="rId17">
            <o:FieldCodes>\s</o:FieldCodes>
          </o:OLEObject>
        </w:object>
      </w:r>
    </w:p>
    <w:p w:rsidR="00E15A7F" w:rsidRPr="00920044" w:rsidRDefault="00E15A7F" w:rsidP="00E15A7F">
      <w:r w:rsidRPr="00920044">
        <w:t>1. Frictionner les cordes entre elles, les tordre vigoureusement dans tous les sens.</w:t>
      </w:r>
    </w:p>
    <w:p w:rsidR="00E15A7F" w:rsidRPr="00920044" w:rsidRDefault="00CF4C66" w:rsidP="00E15A7F">
      <w:r w:rsidRPr="00920044">
        <w:t>2. Passer une corde à un anneau, l’enrouler sur elle-même 4 fois en partant du bout du brin</w:t>
      </w:r>
    </w:p>
    <w:p w:rsidR="00CF4C66" w:rsidRPr="00920044" w:rsidRDefault="00CF4C66" w:rsidP="00CF4C66">
      <w:r w:rsidRPr="00920044">
        <w:t>3. Faire des « va et vient » de très nombreuses fois par petite portion (30 cm) sur toute la longueur de la corde, jusqu’à ce que la corde ne rejette plus (ou très peu) de fibres</w:t>
      </w:r>
      <w:r w:rsidR="006204C8" w:rsidRPr="00920044">
        <w:t>, ça varie en fonction de la corde, mais ça prend couramment une vingtaine de mouvements</w:t>
      </w:r>
      <w:r w:rsidRPr="00920044">
        <w:t>.</w:t>
      </w:r>
    </w:p>
    <w:p w:rsidR="00CF4C66" w:rsidRPr="00920044" w:rsidRDefault="00CF4C66" w:rsidP="00CF4C66">
      <w:r w:rsidRPr="00920044">
        <w:t>4. Renouveler l’opération un seconde fois afin de s’assurer que la corde est prête à passer à l’étape suivante.</w:t>
      </w:r>
    </w:p>
    <w:p w:rsidR="00E15A7F" w:rsidRPr="00920044" w:rsidRDefault="00CF4C66" w:rsidP="00CF4C66">
      <w:r w:rsidRPr="00920044">
        <w:t>Cette étape prend du temps, il est impératif pour un résultat optimum de réaliser celle-ci consciencieusement.</w:t>
      </w:r>
      <w:r w:rsidR="008D611C">
        <w:t xml:space="preserve"> </w:t>
      </w:r>
      <w:r w:rsidRPr="00920044">
        <w:t xml:space="preserve">Le chanvre est la corde la plus résistante, cependant elle demande beaucoup plus de temps pour la réalisation de cette étape. </w:t>
      </w:r>
    </w:p>
    <w:p w:rsidR="00123B1D" w:rsidRPr="00920044" w:rsidRDefault="00123B1D" w:rsidP="00123B1D"/>
    <w:p w:rsidR="00AE4C2E" w:rsidRPr="00920044" w:rsidRDefault="00123B1D" w:rsidP="00123B1D">
      <w:pPr>
        <w:rPr>
          <w:b/>
        </w:rPr>
      </w:pPr>
      <w:r w:rsidRPr="00920044">
        <w:rPr>
          <w:b/>
        </w:rPr>
        <w:t>Le sèche-linge :</w:t>
      </w:r>
    </w:p>
    <w:p w:rsidR="00123B1D" w:rsidRPr="00920044" w:rsidRDefault="00AE4C2E" w:rsidP="00123B1D">
      <w:r w:rsidRPr="00920044">
        <w:t xml:space="preserve">Mettez la </w:t>
      </w:r>
      <w:r w:rsidR="00A95093" w:rsidRPr="00920044">
        <w:t>température maximale (</w:t>
      </w:r>
      <w:r w:rsidRPr="00920044">
        <w:t xml:space="preserve">environ </w:t>
      </w:r>
      <w:r w:rsidR="00A95093" w:rsidRPr="00920044">
        <w:t>90°)</w:t>
      </w:r>
      <w:r w:rsidRPr="00920044">
        <w:t>, mettez-y les cordes et faites tourner un cycle sur la machine, tout simplement</w:t>
      </w:r>
      <w:r w:rsidR="00AB2B81">
        <w:t xml:space="preserve"> (1H30 à 3H)</w:t>
      </w:r>
      <w:r w:rsidR="00A95093" w:rsidRPr="00920044">
        <w:t>.</w:t>
      </w:r>
      <w:r w:rsidRPr="00920044">
        <w:t xml:space="preserve"> C’est la technique la plus simple et plus rapide en temps de travail.</w:t>
      </w:r>
      <w:r w:rsidR="00A95093" w:rsidRPr="00920044">
        <w:t xml:space="preserve"> Faire attention à ce que les nœuds de bout de cordes ne soient pas trop au bout, ils ont tendance à</w:t>
      </w:r>
      <w:r w:rsidRPr="00920044">
        <w:t xml:space="preserve"> glisser et donc à</w:t>
      </w:r>
      <w:r w:rsidR="00A95093" w:rsidRPr="00920044">
        <w:t xml:space="preserve"> se défaire ! </w:t>
      </w:r>
      <w:r w:rsidRPr="00920044">
        <w:t>Vu le volume de fibres qui se dégagent des cordes, vérifiez après 10 minutes l’état du filtre en mettant en pause la machine afin de constater s’il se bouche rapidement ou pas. Une fois le premier test effectué, pensez à mettre en pause toutes les 10 à 30 minutes pour nettoyer le filtre.</w:t>
      </w:r>
      <w:r w:rsidR="001067F9" w:rsidRPr="00920044">
        <w:t xml:space="preserve"> </w:t>
      </w:r>
      <w:r w:rsidRPr="00920044">
        <w:t xml:space="preserve">Certaines personnes utilisent un </w:t>
      </w:r>
      <w:r w:rsidR="00A95093" w:rsidRPr="00920044">
        <w:t>sac à sous-vêtements</w:t>
      </w:r>
      <w:r w:rsidRPr="00920044">
        <w:t xml:space="preserve"> afin de limiter le volume de fibres qui partent dans la machine, mais la friction est moins conséquente, et donc le travail moins bien fini.</w:t>
      </w:r>
    </w:p>
    <w:p w:rsidR="00AE4C2E" w:rsidRPr="00920044" w:rsidRDefault="00AE4C2E" w:rsidP="00123B1D">
      <w:r w:rsidRPr="00920044">
        <w:t>Une fois les cordes passées dans la machine, il ne reste plus qu’à s’amuser à défaire tous les nœuds !</w:t>
      </w:r>
    </w:p>
    <w:p w:rsidR="00123B1D" w:rsidRPr="00920044" w:rsidRDefault="00123B1D" w:rsidP="00123B1D"/>
    <w:p w:rsidR="00AE4C2E" w:rsidRPr="00920044" w:rsidRDefault="00123B1D" w:rsidP="00123B1D">
      <w:pPr>
        <w:rPr>
          <w:b/>
        </w:rPr>
      </w:pPr>
      <w:r w:rsidRPr="00920044">
        <w:rPr>
          <w:b/>
        </w:rPr>
        <w:t>Les nœuds :</w:t>
      </w:r>
    </w:p>
    <w:p w:rsidR="00123B1D" w:rsidRDefault="00123B1D" w:rsidP="00123B1D">
      <w:r w:rsidRPr="00920044">
        <w:lastRenderedPageBreak/>
        <w:t xml:space="preserve"> Autre option sans anneau : tresser les 2 moitiés ensemble à l’aide d’une “chaînette anglaise” ou faire un nœud rassemblant les 2 moitiés à leur extrémités.</w:t>
      </w:r>
      <w:r w:rsidR="00AE4C2E" w:rsidRPr="00920044">
        <w:t xml:space="preserve"> J’ai testé la technique qui me semble bien longue par rapport au résultat, mais la texture finale reste assez unique, et donc son toucher également. La question de l’intérêt de cette technique face aux autres par rapport au travail me semble assez relative.</w:t>
      </w:r>
    </w:p>
    <w:p w:rsidR="00123B1D" w:rsidRPr="00920044" w:rsidRDefault="00AC1F91" w:rsidP="00123B1D">
      <w:r>
        <w:t xml:space="preserve">En </w:t>
      </w:r>
      <w:r w:rsidRPr="00AC1F91">
        <w:t>équivalence, « </w:t>
      </w:r>
      <w:proofErr w:type="spellStart"/>
      <w:r w:rsidR="005F4D62" w:rsidRPr="00AC1F91">
        <w:t>Nureki</w:t>
      </w:r>
      <w:proofErr w:type="spellEnd"/>
      <w:r w:rsidRPr="00AC1F91">
        <w:t> » (</w:t>
      </w:r>
      <w:proofErr w:type="spellStart"/>
      <w:r w:rsidRPr="00AC1F91">
        <w:t>shibariste</w:t>
      </w:r>
      <w:proofErr w:type="spellEnd"/>
      <w:r w:rsidRPr="00AC1F91">
        <w:t>)</w:t>
      </w:r>
      <w:r w:rsidR="005F4D62" w:rsidRPr="00AC1F91">
        <w:t xml:space="preserve"> “cassait” ses cordes centimètres par centimètres jusqu’à </w:t>
      </w:r>
      <w:r w:rsidRPr="00AC1F91">
        <w:t xml:space="preserve">obtenir </w:t>
      </w:r>
      <w:r w:rsidR="005F4D62" w:rsidRPr="00AC1F91">
        <w:t>la bonne raideur</w:t>
      </w:r>
      <w:r w:rsidRPr="00AC1F91">
        <w:t xml:space="preserve"> qui lui convenait</w:t>
      </w:r>
      <w:r w:rsidR="005F4D62" w:rsidRPr="00AC1F91">
        <w:t>.</w:t>
      </w:r>
    </w:p>
    <w:p w:rsidR="00123B1D" w:rsidRPr="00920044" w:rsidRDefault="00123B1D" w:rsidP="00CF4C66"/>
    <w:p w:rsidR="00CF4C66" w:rsidRPr="00920044" w:rsidRDefault="00CF4C66" w:rsidP="00E15A7F">
      <w:pPr>
        <w:jc w:val="center"/>
      </w:pPr>
    </w:p>
    <w:p w:rsidR="00CF4C66" w:rsidRPr="00920044" w:rsidRDefault="006F4B1D" w:rsidP="001511F7">
      <w:pPr>
        <w:pStyle w:val="Titre2"/>
        <w:rPr>
          <w:rFonts w:asciiTheme="minorHAnsi" w:hAnsiTheme="minorHAnsi"/>
        </w:rPr>
      </w:pPr>
      <w:bookmarkStart w:id="49" w:name="_Toc89987888"/>
      <w:bookmarkStart w:id="50" w:name="_Toc128792318"/>
      <w:r w:rsidRPr="00920044">
        <w:rPr>
          <w:rFonts w:asciiTheme="minorHAnsi" w:hAnsiTheme="minorHAnsi"/>
        </w:rPr>
        <w:t>Troisième</w:t>
      </w:r>
      <w:r w:rsidR="006E7DFF">
        <w:rPr>
          <w:rFonts w:asciiTheme="minorHAnsi" w:hAnsiTheme="minorHAnsi"/>
        </w:rPr>
        <w:t xml:space="preserve"> étape : Les Huiler, c</w:t>
      </w:r>
      <w:r w:rsidR="00CF4C66" w:rsidRPr="00920044">
        <w:rPr>
          <w:rFonts w:asciiTheme="minorHAnsi" w:hAnsiTheme="minorHAnsi"/>
        </w:rPr>
        <w:t>irer</w:t>
      </w:r>
      <w:r w:rsidR="006E7DFF">
        <w:rPr>
          <w:rFonts w:asciiTheme="minorHAnsi" w:hAnsiTheme="minorHAnsi"/>
        </w:rPr>
        <w:t xml:space="preserve"> ou </w:t>
      </w:r>
      <w:proofErr w:type="spellStart"/>
      <w:r w:rsidR="006E7DFF">
        <w:rPr>
          <w:rFonts w:asciiTheme="minorHAnsi" w:hAnsiTheme="minorHAnsi"/>
        </w:rPr>
        <w:t>waxer</w:t>
      </w:r>
      <w:proofErr w:type="spellEnd"/>
      <w:r w:rsidR="00CF4C66" w:rsidRPr="00920044">
        <w:rPr>
          <w:rFonts w:asciiTheme="minorHAnsi" w:hAnsiTheme="minorHAnsi"/>
        </w:rPr>
        <w:t>.</w:t>
      </w:r>
      <w:bookmarkEnd w:id="49"/>
      <w:bookmarkEnd w:id="50"/>
    </w:p>
    <w:p w:rsidR="00147D1C" w:rsidRPr="00920044" w:rsidRDefault="00147D1C" w:rsidP="00CF4C66">
      <w:r w:rsidRPr="00920044">
        <w:t xml:space="preserve">Avant, je précise que ceci est </w:t>
      </w:r>
      <w:r w:rsidR="00942E28" w:rsidRPr="00920044">
        <w:t>une</w:t>
      </w:r>
      <w:r w:rsidRPr="00920044">
        <w:t xml:space="preserve"> méthode</w:t>
      </w:r>
      <w:r w:rsidR="00F2726F" w:rsidRPr="00920044">
        <w:t xml:space="preserve"> parmi d’autres</w:t>
      </w:r>
      <w:r w:rsidR="00942E28" w:rsidRPr="00920044">
        <w:t xml:space="preserve"> et non « LA » méthode universelle : C</w:t>
      </w:r>
      <w:r w:rsidRPr="00920044">
        <w:t xml:space="preserve">ertains préfèrent brûler les cordes, les frotter au chiffon humide, les sécher, les </w:t>
      </w:r>
      <w:proofErr w:type="spellStart"/>
      <w:r w:rsidRPr="00920044">
        <w:t>waxer</w:t>
      </w:r>
      <w:proofErr w:type="spellEnd"/>
      <w:r w:rsidRPr="00920044">
        <w:t>, les laisser sécher puis les essuyer avec un chiffon doux. Ceci n’est pas ma méthode, tout simplement.</w:t>
      </w:r>
      <w:r w:rsidR="001067F9" w:rsidRPr="00920044">
        <w:t xml:space="preserve"> Je rappelle juste qu’il ne faut pas de dépôts de cire ou wax sur l’extérieur de la corde, il est donc généralement recommandé de chauffer la corde, mais on peut passer cette étape si on pose peu de cire d’abeille ou de wax.</w:t>
      </w:r>
      <w:r w:rsidR="006E7DFF">
        <w:t xml:space="preserve"> Je précise également que la « wax » signifie « cire » </w:t>
      </w:r>
      <w:r w:rsidR="00590E27">
        <w:t>de l’</w:t>
      </w:r>
      <w:r w:rsidR="006E7DFF">
        <w:t>anglais, donc théoriquement « cire » = « wax » mais dans le langage plus courant, avec son abus, la wax est une mélange de cire et d’huile. Donc dans ce document, la « wax » contient donc toujours de l’huile, comme sur la majorité des documents que vous trouverez.</w:t>
      </w:r>
      <w:r w:rsidR="001067F9" w:rsidRPr="00920044">
        <w:t xml:space="preserve"> Pour l’huile, pas besoin de chauffer.</w:t>
      </w:r>
      <w:r w:rsidRPr="00920044">
        <w:t xml:space="preserve"> </w:t>
      </w:r>
      <w:r w:rsidR="001067F9" w:rsidRPr="00920044">
        <w:t>Cette méthode</w:t>
      </w:r>
      <w:r w:rsidRPr="00920044">
        <w:t xml:space="preserve"> devrait laisser une couleur plus claire aux cordes que ma méthode.</w:t>
      </w:r>
      <w:r w:rsidR="00F2726F" w:rsidRPr="00920044">
        <w:t xml:space="preserve"> Je pense que la majorité des personnes brûlent après l’étape de l’huilage, mais les deux se font couramment. Si vous préférez cette technique, inversez les deux étapes !</w:t>
      </w:r>
    </w:p>
    <w:p w:rsidR="00CF4C66" w:rsidRPr="00920044" w:rsidRDefault="00CF4C66" w:rsidP="00CF4C66">
      <w:r w:rsidRPr="00920044">
        <w:t>La cire généralement utilisée est la cire d’abeille</w:t>
      </w:r>
      <w:r w:rsidR="007E0C75">
        <w:t xml:space="preserve"> (Cf. </w:t>
      </w:r>
      <w:r w:rsidR="00F267C3">
        <w:t>la partie sur</w:t>
      </w:r>
      <w:r w:rsidR="007E0C75">
        <w:t xml:space="preserve"> la fabrication de wax)</w:t>
      </w:r>
      <w:r w:rsidRPr="00920044">
        <w:t>, que l’on frotte légèrement sur la corde (attention à ne pas avoir la main lourde</w:t>
      </w:r>
      <w:r w:rsidR="008044ED" w:rsidRPr="00920044">
        <w:t xml:space="preserve">, sinon la corde risque de devenir plus </w:t>
      </w:r>
      <w:r w:rsidR="00351B4A" w:rsidRPr="00920044">
        <w:t>glissante</w:t>
      </w:r>
      <w:r w:rsidRPr="00920044">
        <w:t>), puis dans une prochaine étape brûlée, la chaleur va alors faire fondre et pénétrer la cire dans les fibres.</w:t>
      </w:r>
    </w:p>
    <w:p w:rsidR="00CF4C66" w:rsidRPr="00920044" w:rsidRDefault="00CF4C66" w:rsidP="00CF4C66">
      <w:r w:rsidRPr="00920044">
        <w:t>Différentes préparations sont utilisées</w:t>
      </w:r>
      <w:r w:rsidR="005C485F">
        <w:t xml:space="preserve"> (généralement de la « w</w:t>
      </w:r>
      <w:r w:rsidR="00EF6864" w:rsidRPr="00920044">
        <w:t>ax »)</w:t>
      </w:r>
      <w:r w:rsidRPr="00920044">
        <w:t>, elles sont plus facile à appliquer évitant de surcharger la corde, combinant cire d’abeille et huile végétale (coco</w:t>
      </w:r>
      <w:r w:rsidR="00EF6864" w:rsidRPr="00920044">
        <w:t>, amande douce</w:t>
      </w:r>
      <w:r w:rsidRPr="00920044">
        <w:t>, camélia, jojoba, chanvre…), pour une application plus précise e</w:t>
      </w:r>
      <w:r w:rsidR="000D0054" w:rsidRPr="00920044">
        <w:t>t éviter de trop cirer la corde</w:t>
      </w:r>
      <w:r w:rsidR="00EF6864" w:rsidRPr="00920044">
        <w:t>. Une annexe « Comment créer sa wax » est disponible dans ce document.</w:t>
      </w:r>
    </w:p>
    <w:p w:rsidR="00CF4C66" w:rsidRPr="00920044" w:rsidRDefault="00CF4C66" w:rsidP="00CF4C66">
      <w:r w:rsidRPr="00920044">
        <w:t>Il est également possible d’utiliser seule l’huile coco pour les pratiquants qui le souhaitent, l’idéal reste</w:t>
      </w:r>
      <w:r w:rsidR="008B0F49">
        <w:t xml:space="preserve"> généralement</w:t>
      </w:r>
      <w:r w:rsidRPr="00920044">
        <w:t xml:space="preserve"> un mélange à base de cire et d’huile</w:t>
      </w:r>
      <w:r w:rsidR="008B0F49" w:rsidRPr="008B0F49">
        <w:t xml:space="preserve"> </w:t>
      </w:r>
      <w:r w:rsidR="008B0F49" w:rsidRPr="00920044">
        <w:t>végétale</w:t>
      </w:r>
      <w:r w:rsidRPr="00920044">
        <w:t>.</w:t>
      </w:r>
      <w:r w:rsidR="005C485F">
        <w:t xml:space="preserve"> Certaines personnes se servent uniquement de cire d’abeille, mais c’est moins nourrissant pour la corde. D’autres personnes déposent un petit morceau de cire d’abeille sur un chiffon, puis y font couler un peu d’huile</w:t>
      </w:r>
      <w:r w:rsidR="00B60A46">
        <w:t xml:space="preserve"> (50/50%) puis mélangent les deux, puis frottent la corde.</w:t>
      </w:r>
    </w:p>
    <w:p w:rsidR="00CF4C66" w:rsidRPr="00920044" w:rsidRDefault="00CF4C66" w:rsidP="00CF4C66">
      <w:r w:rsidRPr="00920044">
        <w:t>– Appliquer très légèrement, par petite noisette au creux de la main</w:t>
      </w:r>
      <w:r w:rsidR="00C91CC8" w:rsidRPr="00920044">
        <w:t>, afin de ne pas trop graisser la corde qui serait trop glissante</w:t>
      </w:r>
      <w:r w:rsidR="00C91CC8">
        <w:t>. Vous pouvez vous aider d’une fourchette pour mélanger votre wax ou cire, cela permets de la rendre temporairement plus pâteuse/fluide que le bloc dur d’origine</w:t>
      </w:r>
      <w:r w:rsidRPr="00920044">
        <w:t>.</w:t>
      </w:r>
      <w:r w:rsidR="00942E28" w:rsidRPr="00920044">
        <w:t xml:space="preserve"> A la main, on ressent la corde, mais ça peut être moins régulier. A la microfibre, il est </w:t>
      </w:r>
      <w:r w:rsidR="004D76E6">
        <w:t xml:space="preserve">plus </w:t>
      </w:r>
      <w:r w:rsidR="00942E28" w:rsidRPr="00920044">
        <w:t>difficile de doser</w:t>
      </w:r>
      <w:r w:rsidR="004D76E6">
        <w:t xml:space="preserve"> (mais ce chiffon est un peu abrasif, fait ressortir des fibres)</w:t>
      </w:r>
      <w:r w:rsidR="00942E28" w:rsidRPr="00920044">
        <w:t>.</w:t>
      </w:r>
      <w:r w:rsidR="004D76E6">
        <w:t xml:space="preserve"> Un </w:t>
      </w:r>
      <w:r w:rsidR="00C91CC8">
        <w:t>tissu</w:t>
      </w:r>
      <w:r w:rsidR="004D76E6">
        <w:t xml:space="preserve"> en coton (comme un torchon) est plus classique.</w:t>
      </w:r>
      <w:r w:rsidR="00942E28" w:rsidRPr="00920044">
        <w:t xml:space="preserve"> Une éponge permets de jouer sur la pression de cette dernière afin qu’elle dé</w:t>
      </w:r>
      <w:r w:rsidR="00590E27">
        <w:t>gage plus d’huile, avec une wax</w:t>
      </w:r>
      <w:r w:rsidR="00942E28" w:rsidRPr="00920044">
        <w:t xml:space="preserve"> (ou huile) </w:t>
      </w:r>
      <w:r w:rsidR="00942E28" w:rsidRPr="00920044">
        <w:lastRenderedPageBreak/>
        <w:t>de texture assez fluide. Forcément, on parle d’une éponge ne se désagrégeant pas, donc qui ne laissera pas plein de morceaux sur cette dernière.</w:t>
      </w:r>
    </w:p>
    <w:p w:rsidR="00CF4C66" w:rsidRPr="00920044" w:rsidRDefault="00CF4C66" w:rsidP="00CF4C66">
      <w:r w:rsidRPr="00920044">
        <w:t>Cette phase peut être renouvelée dans le temps afin d’entretenir la corde et ainsi prolonger sa durée de vie.</w:t>
      </w:r>
    </w:p>
    <w:p w:rsidR="00CF4C66" w:rsidRPr="00920044" w:rsidRDefault="00CF4C66" w:rsidP="00CF4C66">
      <w:r w:rsidRPr="00920044">
        <w:t>– Laisser sécher 6 à 8 heures.</w:t>
      </w:r>
    </w:p>
    <w:p w:rsidR="00CF4C66" w:rsidRPr="00920044" w:rsidRDefault="00CF4C66" w:rsidP="00CF4C66">
      <w:r w:rsidRPr="00920044">
        <w:t>* Il est impératif de se renseigner sur les potentielles allergies de votre partenaire. Il est fortement recommandé d’utiliser des produits de bonnes qualités, *des cires et huiles naturelles sont recommandées.</w:t>
      </w:r>
    </w:p>
    <w:p w:rsidR="00CF4C66" w:rsidRPr="00920044" w:rsidRDefault="006F4B1D" w:rsidP="001511F7">
      <w:pPr>
        <w:pStyle w:val="Titre2"/>
        <w:rPr>
          <w:rFonts w:asciiTheme="minorHAnsi" w:hAnsiTheme="minorHAnsi"/>
        </w:rPr>
      </w:pPr>
      <w:bookmarkStart w:id="51" w:name="_Toc89987889"/>
      <w:bookmarkStart w:id="52" w:name="_Toc128792319"/>
      <w:r w:rsidRPr="00920044">
        <w:rPr>
          <w:rFonts w:asciiTheme="minorHAnsi" w:hAnsiTheme="minorHAnsi"/>
        </w:rPr>
        <w:t>Quatrième</w:t>
      </w:r>
      <w:r w:rsidR="00CF4C66" w:rsidRPr="00920044">
        <w:rPr>
          <w:rFonts w:asciiTheme="minorHAnsi" w:hAnsiTheme="minorHAnsi"/>
        </w:rPr>
        <w:t xml:space="preserve"> étape : Les Brûler.</w:t>
      </w:r>
      <w:bookmarkEnd w:id="51"/>
      <w:bookmarkEnd w:id="52"/>
    </w:p>
    <w:p w:rsidR="00CF4C66" w:rsidRPr="00920044" w:rsidRDefault="00CF4C66" w:rsidP="00CF4C66">
      <w:r w:rsidRPr="00920044">
        <w:t>Afin de rendre la corde lisse,</w:t>
      </w:r>
      <w:r w:rsidR="008044ED" w:rsidRPr="00920044">
        <w:t xml:space="preserve"> de faire imprégner la wax, la rendre</w:t>
      </w:r>
      <w:r w:rsidRPr="00920044">
        <w:t xml:space="preserve"> agréable au toucher et esthétique (car après la phase de frottement elle est toute ébouriffée), il faudra la passer au-dessus d’une flamme, idéalement une gazinière ou un réchaud à gaz (attention la flamme de bougie noircie énormément la corde et laisse un gros dépôt).</w:t>
      </w:r>
      <w:r w:rsidR="00AB4D13" w:rsidRPr="00920044">
        <w:t xml:space="preserve"> Frotter les cordes permet aussi de limiter les surplus de Wax !</w:t>
      </w:r>
    </w:p>
    <w:p w:rsidR="00CF4C66" w:rsidRPr="00920044" w:rsidRDefault="00CF4C66" w:rsidP="00CF4C66">
      <w:r w:rsidRPr="00920044">
        <w:t>Le temps passé au-dessus de la flamme va jouer sur la couleur définitive de celle-ci, plus le passage est rapide, plus la couleur définitive sera claire, plus le passage est lent plus la corde sera foncée.</w:t>
      </w:r>
      <w:r w:rsidR="00351B4A" w:rsidRPr="00920044">
        <w:t xml:space="preserve"> Vous pouvez la brûler en 1 fois ou même en 4 fois si cela vous chante, ceci est juste ma manière de faire, et pas que la mienne !</w:t>
      </w:r>
      <w:r w:rsidR="000E05B1">
        <w:t xml:space="preserve"> Attention à ne pas laisser une corde </w:t>
      </w:r>
      <w:proofErr w:type="spellStart"/>
      <w:r w:rsidR="000E05B1">
        <w:t>waxée</w:t>
      </w:r>
      <w:proofErr w:type="spellEnd"/>
      <w:r w:rsidR="000E05B1">
        <w:t xml:space="preserve"> trop longtemps sous une flamme, la cire va se dégrader en chauffant de trop.</w:t>
      </w:r>
    </w:p>
    <w:p w:rsidR="00CF4C66" w:rsidRPr="00920044" w:rsidRDefault="00CA27B5" w:rsidP="00CA27B5">
      <w:pPr>
        <w:pStyle w:val="Sansinterligne"/>
      </w:pPr>
      <w:r w:rsidRPr="00920044">
        <w:t xml:space="preserve">1. </w:t>
      </w:r>
      <w:r w:rsidR="00CF4C66" w:rsidRPr="00920044">
        <w:t>Passer la corde au-dessus de la flamme</w:t>
      </w:r>
      <w:r w:rsidR="005E276E" w:rsidRPr="00920044">
        <w:t xml:space="preserve"> (environ 40cm par seconde)</w:t>
      </w:r>
      <w:r w:rsidR="008044ED" w:rsidRPr="00920044">
        <w:t xml:space="preserve"> en </w:t>
      </w:r>
      <w:proofErr w:type="gramStart"/>
      <w:r w:rsidR="008044ED" w:rsidRPr="00920044">
        <w:t>la passant droite</w:t>
      </w:r>
      <w:proofErr w:type="gramEnd"/>
      <w:r w:rsidR="00351B4A" w:rsidRPr="00920044">
        <w:t>, pour bruler le plus gros</w:t>
      </w:r>
      <w:r w:rsidR="00CF4C66" w:rsidRPr="00920044">
        <w:t>.</w:t>
      </w:r>
    </w:p>
    <w:p w:rsidR="00CA27B5" w:rsidRPr="00920044" w:rsidRDefault="008044ED" w:rsidP="00CA27B5">
      <w:pPr>
        <w:pStyle w:val="Sansinterligne"/>
      </w:pPr>
      <w:r w:rsidRPr="00920044">
        <w:t>2. Second passage, en la faisant tourner pour brûler tout le tour</w:t>
      </w:r>
      <w:r w:rsidR="00CA27B5" w:rsidRPr="00920044">
        <w:t>, contrairement au premier</w:t>
      </w:r>
      <w:r w:rsidRPr="00920044">
        <w:t xml:space="preserve"> passage</w:t>
      </w:r>
      <w:r w:rsidR="00351B4A" w:rsidRPr="00920044">
        <w:t>, afin d’homogénéiser</w:t>
      </w:r>
    </w:p>
    <w:p w:rsidR="00CF4C66" w:rsidRPr="00920044" w:rsidRDefault="008044ED" w:rsidP="008F4FEF">
      <w:pPr>
        <w:pStyle w:val="Sansinterligne"/>
      </w:pPr>
      <w:r w:rsidRPr="00920044">
        <w:t>3</w:t>
      </w:r>
      <w:r w:rsidR="00CF4C66" w:rsidRPr="00920044">
        <w:t>. Prendre un chiffon propre et légèrement humide pour récupérer le brin brûlé.</w:t>
      </w:r>
    </w:p>
    <w:p w:rsidR="00CF4C66" w:rsidRPr="00920044" w:rsidRDefault="008044ED" w:rsidP="008F4FEF">
      <w:pPr>
        <w:pStyle w:val="Sansinterligne"/>
      </w:pPr>
      <w:r w:rsidRPr="00920044">
        <w:t>4</w:t>
      </w:r>
      <w:r w:rsidR="00CF4C66" w:rsidRPr="00920044">
        <w:t>. Une fois passé l’intégralité de la corde, vérifier un deuxième passage rapide pour s’assurer d’avoir brûlé toutes les fibres qui dépassaient.</w:t>
      </w:r>
    </w:p>
    <w:p w:rsidR="00CF4C66" w:rsidRPr="00920044" w:rsidRDefault="008044ED" w:rsidP="008F4FEF">
      <w:pPr>
        <w:pStyle w:val="Sansinterligne"/>
      </w:pPr>
      <w:r w:rsidRPr="00920044">
        <w:t>4</w:t>
      </w:r>
      <w:r w:rsidR="00CF4C66" w:rsidRPr="00920044">
        <w:t xml:space="preserve">. Passer le chiffon </w:t>
      </w:r>
      <w:r w:rsidR="00F3015A">
        <w:t xml:space="preserve">(idéalement de coton) </w:t>
      </w:r>
      <w:r w:rsidR="00CF4C66" w:rsidRPr="00920044">
        <w:t>propre et</w:t>
      </w:r>
      <w:r w:rsidRPr="00920044">
        <w:t xml:space="preserve"> très légèrement</w:t>
      </w:r>
      <w:r w:rsidR="00CF4C66" w:rsidRPr="00920044">
        <w:t xml:space="preserve"> humide</w:t>
      </w:r>
      <w:r w:rsidRPr="00920044">
        <w:t>, voir un chiffon en microfibres</w:t>
      </w:r>
      <w:r w:rsidR="00CF4C66" w:rsidRPr="00920044">
        <w:t xml:space="preserve"> sur toute la longueur de la corde, pour </w:t>
      </w:r>
      <w:r w:rsidR="00F3015A">
        <w:t>enlever le plus gros des traces de carbone</w:t>
      </w:r>
      <w:r w:rsidR="00CF4C66" w:rsidRPr="00920044">
        <w:t>.</w:t>
      </w:r>
      <w:r w:rsidR="00F3015A">
        <w:t xml:space="preserve"> Attention, si le chiffon est trop humide, cela va détériorer la corde.</w:t>
      </w:r>
    </w:p>
    <w:p w:rsidR="00736960" w:rsidRPr="00920044" w:rsidRDefault="008044ED" w:rsidP="008F4FEF">
      <w:pPr>
        <w:pStyle w:val="Sansinterligne"/>
      </w:pPr>
      <w:r w:rsidRPr="00920044">
        <w:t>6</w:t>
      </w:r>
      <w:r w:rsidR="00CF4C66" w:rsidRPr="00920044">
        <w:t>. Étirer et tendre les cordes en les lestant (2 kg par corde) dans un endroit sec, ventilé et à l’abri du soleil pendant 24h</w:t>
      </w:r>
    </w:p>
    <w:p w:rsidR="008044ED" w:rsidRPr="00920044" w:rsidRDefault="008044ED" w:rsidP="008F4FEF">
      <w:pPr>
        <w:pStyle w:val="Sansinterligne"/>
      </w:pPr>
    </w:p>
    <w:p w:rsidR="008044ED" w:rsidRDefault="008044ED" w:rsidP="008F4FEF">
      <w:pPr>
        <w:pStyle w:val="Sansinterligne"/>
      </w:pPr>
      <w:r w:rsidRPr="00920044">
        <w:t>Je rappelle que l’eau abime une corde naturelle, donc évitez d’en abuser !</w:t>
      </w:r>
    </w:p>
    <w:p w:rsidR="009B0A48" w:rsidRDefault="009B0A48" w:rsidP="008F4FEF">
      <w:pPr>
        <w:pStyle w:val="Sansinterligne"/>
      </w:pPr>
    </w:p>
    <w:p w:rsidR="00AC1F91" w:rsidRPr="00AC1F91" w:rsidRDefault="00AC1F91" w:rsidP="008F4FEF">
      <w:pPr>
        <w:pStyle w:val="Sansinterligne"/>
      </w:pPr>
      <w:r w:rsidRPr="00AC1F91">
        <w:t>Certains</w:t>
      </w:r>
      <w:r w:rsidR="009B0A48" w:rsidRPr="00AC1F91">
        <w:t xml:space="preserve"> maîtres </w:t>
      </w:r>
      <w:r w:rsidRPr="00AC1F91">
        <w:t xml:space="preserve">font un autre </w:t>
      </w:r>
      <w:r w:rsidR="009B0A48" w:rsidRPr="00AC1F91">
        <w:t>passage à l'alcool pour nettoyer,</w:t>
      </w:r>
      <w:r w:rsidRPr="00AC1F91">
        <w:t xml:space="preserve"> après le brûlage.</w:t>
      </w:r>
      <w:r w:rsidR="009B0A48" w:rsidRPr="00AC1F91">
        <w:t xml:space="preserve"> </w:t>
      </w:r>
    </w:p>
    <w:p w:rsidR="009B0A48" w:rsidRPr="00920044" w:rsidRDefault="00AC1F91" w:rsidP="008F4FEF">
      <w:pPr>
        <w:pStyle w:val="Sansinterligne"/>
      </w:pPr>
      <w:r w:rsidRPr="00AC1F91">
        <w:t>L</w:t>
      </w:r>
      <w:r w:rsidR="009B0A48" w:rsidRPr="00AC1F91">
        <w:t>'alco</w:t>
      </w:r>
      <w:r w:rsidRPr="00AC1F91">
        <w:t>ol à bruler est un peu triste… Pourquoi pas du</w:t>
      </w:r>
      <w:r w:rsidR="009B0A48" w:rsidRPr="00AC1F91">
        <w:t xml:space="preserve"> Bas armagnac ou </w:t>
      </w:r>
      <w:r w:rsidRPr="00AC1F91">
        <w:t xml:space="preserve">Cognac ? Un </w:t>
      </w:r>
      <w:proofErr w:type="spellStart"/>
      <w:r w:rsidRPr="00AC1F91">
        <w:t>bakushi</w:t>
      </w:r>
      <w:proofErr w:type="spellEnd"/>
      <w:r w:rsidRPr="00AC1F91">
        <w:t xml:space="preserve"> japonais </w:t>
      </w:r>
      <w:r w:rsidR="009B0A48" w:rsidRPr="00AC1F91">
        <w:t xml:space="preserve">bien connu à Tokyo laisse ses cordes un certain temps dans le </w:t>
      </w:r>
      <w:proofErr w:type="spellStart"/>
      <w:r w:rsidR="009B0A48" w:rsidRPr="00AC1F91">
        <w:t>sochu</w:t>
      </w:r>
      <w:proofErr w:type="spellEnd"/>
      <w:r w:rsidR="009B0A48" w:rsidRPr="00AC1F91">
        <w:t xml:space="preserve">, un alcool blanc distillé japonais (ou coréen sous la marque </w:t>
      </w:r>
      <w:proofErr w:type="spellStart"/>
      <w:r w:rsidR="009B0A48" w:rsidRPr="00AC1F91">
        <w:t>Jinro</w:t>
      </w:r>
      <w:proofErr w:type="spellEnd"/>
      <w:r w:rsidR="009B0A48" w:rsidRPr="00AC1F91">
        <w:t>...)</w:t>
      </w:r>
    </w:p>
    <w:p w:rsidR="00F35FA0" w:rsidRPr="00920044" w:rsidRDefault="001511F7" w:rsidP="001511F7">
      <w:pPr>
        <w:pStyle w:val="Titre2"/>
        <w:rPr>
          <w:rFonts w:asciiTheme="minorHAnsi" w:hAnsiTheme="minorHAnsi"/>
        </w:rPr>
      </w:pPr>
      <w:bookmarkStart w:id="53" w:name="_Toc89987890"/>
      <w:bookmarkStart w:id="54" w:name="_Toc128792320"/>
      <w:r w:rsidRPr="00920044">
        <w:rPr>
          <w:rFonts w:asciiTheme="minorHAnsi" w:hAnsiTheme="minorHAnsi"/>
        </w:rPr>
        <w:t>Cinquième</w:t>
      </w:r>
      <w:r w:rsidR="00F35FA0" w:rsidRPr="00920044">
        <w:rPr>
          <w:rFonts w:asciiTheme="minorHAnsi" w:hAnsiTheme="minorHAnsi"/>
        </w:rPr>
        <w:t xml:space="preserve"> étape : Finir les bouts</w:t>
      </w:r>
      <w:bookmarkEnd w:id="53"/>
      <w:bookmarkEnd w:id="54"/>
    </w:p>
    <w:p w:rsidR="00402319" w:rsidRPr="00920044" w:rsidRDefault="00F35FA0" w:rsidP="00F35FA0">
      <w:r w:rsidRPr="00920044">
        <w:t>Pour terminer une corde, vous pouvez utiliser</w:t>
      </w:r>
      <w:r w:rsidR="000C05ED" w:rsidRPr="00920044">
        <w:t xml:space="preserve"> </w:t>
      </w:r>
      <w:r w:rsidR="009B38CC" w:rsidRPr="00920044">
        <w:t>différentes</w:t>
      </w:r>
      <w:r w:rsidR="006D1159" w:rsidRPr="00920044">
        <w:t xml:space="preserve"> méthodes</w:t>
      </w:r>
      <w:r w:rsidR="009C34CD" w:rsidRPr="00920044">
        <w:t>, selon différentes catégories</w:t>
      </w:r>
      <w:r w:rsidR="00402319" w:rsidRPr="00920044">
        <w:t>.</w:t>
      </w:r>
    </w:p>
    <w:p w:rsidR="004F4B37" w:rsidRDefault="00402319" w:rsidP="00F35FA0">
      <w:r w:rsidRPr="00920044">
        <w:t xml:space="preserve">Les nœuds sont également une très bonne méthode de </w:t>
      </w:r>
      <w:r w:rsidR="000C05ED" w:rsidRPr="00920044">
        <w:t>personnalisation</w:t>
      </w:r>
      <w:r w:rsidRPr="00920044">
        <w:t xml:space="preserve"> et d’identification de vos cordes. </w:t>
      </w:r>
      <w:r w:rsidR="004F4B37">
        <w:t xml:space="preserve">Attention néanmoins, une corde qui se termine par un nœud permet à cette dernière de ne pas glisser « jusqu’au bout » dans différents cas. </w:t>
      </w:r>
      <w:r w:rsidR="00263A0E">
        <w:t xml:space="preserve">A l’inverse, un nœud est plus lourd, peut déranger certaines personnes en cas de choc ou alors peut déranger pour « faufiler » une corde entre deux. </w:t>
      </w:r>
      <w:r w:rsidR="004F4B37">
        <w:t xml:space="preserve">Cette technique a donc ses avantages en </w:t>
      </w:r>
      <w:proofErr w:type="gramStart"/>
      <w:r w:rsidR="004F4B37">
        <w:t>terme</w:t>
      </w:r>
      <w:proofErr w:type="gramEnd"/>
      <w:r w:rsidR="004F4B37">
        <w:t xml:space="preserve"> de sécurité dans différents cas.</w:t>
      </w:r>
    </w:p>
    <w:p w:rsidR="006D1159" w:rsidRPr="00920044" w:rsidRDefault="00402319" w:rsidP="00F35FA0">
      <w:r w:rsidRPr="00920044">
        <w:lastRenderedPageBreak/>
        <w:t>Parmi des milliers de cordes, je suis capable de retrouver les miennes sans aucune difficulté.</w:t>
      </w:r>
    </w:p>
    <w:p w:rsidR="009C34CD" w:rsidRPr="00920044" w:rsidRDefault="00402319" w:rsidP="00F660A2">
      <w:pPr>
        <w:pStyle w:val="Titre3"/>
      </w:pPr>
      <w:bookmarkStart w:id="55" w:name="_Toc128792321"/>
      <w:r w:rsidRPr="00920044">
        <w:t>Fin p</w:t>
      </w:r>
      <w:r w:rsidR="009C34CD" w:rsidRPr="00920044">
        <w:t>ar des nœuds</w:t>
      </w:r>
      <w:r w:rsidR="003972DF" w:rsidRPr="00920044">
        <w:t xml:space="preserve"> (</w:t>
      </w:r>
      <w:r w:rsidR="0030296C" w:rsidRPr="00920044">
        <w:t>« </w:t>
      </w:r>
      <w:r w:rsidR="003972DF" w:rsidRPr="00920044">
        <w:t>Boutons</w:t>
      </w:r>
      <w:r w:rsidR="0030296C" w:rsidRPr="00920044">
        <w:t> »</w:t>
      </w:r>
      <w:r w:rsidR="003972DF" w:rsidRPr="00920044">
        <w:t>)</w:t>
      </w:r>
      <w:bookmarkEnd w:id="55"/>
    </w:p>
    <w:p w:rsidR="009A61A7" w:rsidRPr="00920044" w:rsidRDefault="009A61A7" w:rsidP="009A61A7">
      <w:pPr>
        <w:pStyle w:val="Paragraphedeliste"/>
      </w:pPr>
      <w:r w:rsidRPr="00920044">
        <w:t xml:space="preserve">Les nœuds permettent une fin solide, sont facile à manipuler et permettent de rapidement trouver la fin d’une corde. Ils empêchent aussi une corde de glisser plus loin que le bout, ce qui a un côté </w:t>
      </w:r>
      <w:r w:rsidR="006A6F3C" w:rsidRPr="00920044">
        <w:t>sécurisé</w:t>
      </w:r>
      <w:r w:rsidRPr="00920044">
        <w:t xml:space="preserve">. Certaines personnes aiment aussi le fait de sentir le nœud passer sur la peau. Néanmoins, ils sont plus </w:t>
      </w:r>
      <w:r w:rsidR="006A6F3C" w:rsidRPr="00920044">
        <w:t>difficiles</w:t>
      </w:r>
      <w:r w:rsidRPr="00920044">
        <w:t xml:space="preserve"> à passer dans de petits espaces, et ils alourdissent le bout de la corde.</w:t>
      </w:r>
    </w:p>
    <w:p w:rsidR="009A61A7" w:rsidRPr="00920044" w:rsidRDefault="009A61A7" w:rsidP="009A61A7">
      <w:pPr>
        <w:pStyle w:val="Paragraphedeliste"/>
        <w:numPr>
          <w:ilvl w:val="1"/>
          <w:numId w:val="5"/>
        </w:numPr>
        <w:ind w:left="1080"/>
        <w:rPr>
          <w:b/>
        </w:rPr>
      </w:pPr>
      <w:r w:rsidRPr="00920044">
        <w:rPr>
          <w:b/>
        </w:rPr>
        <w:t xml:space="preserve">Nœud </w:t>
      </w:r>
      <w:r w:rsidR="006A6F3C" w:rsidRPr="00920044">
        <w:rPr>
          <w:b/>
        </w:rPr>
        <w:t>simple</w:t>
      </w:r>
      <w:r w:rsidR="006A6F3C" w:rsidRPr="00920044">
        <w:t xml:space="preserve"> (</w:t>
      </w:r>
      <w:r w:rsidRPr="00920044">
        <w:t>Demi- Nœud)</w:t>
      </w:r>
    </w:p>
    <w:p w:rsidR="00402319" w:rsidRPr="00920044" w:rsidRDefault="00402319" w:rsidP="00402319">
      <w:pPr>
        <w:pStyle w:val="Paragraphedeliste"/>
      </w:pPr>
      <w:r w:rsidRPr="00920044">
        <w:t>Pour le nœud simple, que décrire ? Il fait le travail, en revanche, quand vous passez une corde dans un petit espace (entre le bras et le corps, ou entre deux cordes) il n’est clairement pas le plus simple ! Il n’est pas le plus gracieux, et attention à l’effet « étoile du matin », un coup de bout de corde est peu appréciable, mais un coup d’un nœud de ce « poids » et « dureté » l’est encore moins ! Il est la fin de corde la plus courante.</w:t>
      </w:r>
    </w:p>
    <w:p w:rsidR="00402319" w:rsidRPr="00920044" w:rsidRDefault="00402319" w:rsidP="00402319">
      <w:pPr>
        <w:pStyle w:val="Paragraphedeliste"/>
        <w:jc w:val="center"/>
      </w:pPr>
      <w:r w:rsidRPr="00920044">
        <w:rPr>
          <w:noProof/>
          <w:lang w:eastAsia="fr-FR"/>
        </w:rPr>
        <w:drawing>
          <wp:inline distT="0" distB="0" distL="0" distR="0">
            <wp:extent cx="4348764" cy="1354282"/>
            <wp:effectExtent l="0" t="0" r="0" b="0"/>
            <wp:docPr id="14" name="Image 13" descr="Demi-nœud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mi-nœud — Wikipéd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56610" cy="1356725"/>
                    </a:xfrm>
                    <a:prstGeom prst="rect">
                      <a:avLst/>
                    </a:prstGeom>
                    <a:noFill/>
                    <a:ln>
                      <a:noFill/>
                    </a:ln>
                  </pic:spPr>
                </pic:pic>
              </a:graphicData>
            </a:graphic>
          </wp:inline>
        </w:drawing>
      </w:r>
    </w:p>
    <w:p w:rsidR="000655D4" w:rsidRPr="00920044" w:rsidRDefault="000655D4" w:rsidP="009A61A7">
      <w:pPr>
        <w:pStyle w:val="Paragraphedeliste"/>
        <w:numPr>
          <w:ilvl w:val="1"/>
          <w:numId w:val="5"/>
        </w:numPr>
        <w:ind w:left="1080"/>
        <w:rPr>
          <w:b/>
        </w:rPr>
      </w:pPr>
      <w:r w:rsidRPr="00920044">
        <w:rPr>
          <w:b/>
        </w:rPr>
        <w:t>Nœud simple plat</w:t>
      </w:r>
    </w:p>
    <w:p w:rsidR="000655D4" w:rsidRPr="00920044" w:rsidRDefault="00411D5C" w:rsidP="006E0BB5">
      <w:pPr>
        <w:pStyle w:val="Paragraphedeliste"/>
        <w:ind w:left="1080"/>
      </w:pPr>
      <w:r w:rsidRPr="00920044">
        <w:t xml:space="preserve">Il s’agit ici simple, mais aplati. Il est très intéressant, aplati par rapport au nœud simple classique et il est simple à réaliser. Pour se faire, posez un scotch à 1cm ou deux du nœud simple existant au bout de la corde. Défaites le nœud existant et tout ce qui peut retenir la corde. Une fois défait, dé-torsadez les torons, puis les </w:t>
      </w:r>
      <w:proofErr w:type="spellStart"/>
      <w:r w:rsidRPr="00920044">
        <w:t>ply</w:t>
      </w:r>
      <w:proofErr w:type="spellEnd"/>
      <w:r w:rsidRPr="00920044">
        <w:t xml:space="preserve">, afin que tous les </w:t>
      </w:r>
      <w:proofErr w:type="spellStart"/>
      <w:r w:rsidRPr="00920044">
        <w:t>ply</w:t>
      </w:r>
      <w:proofErr w:type="spellEnd"/>
      <w:r w:rsidRPr="00920044">
        <w:t xml:space="preserve"> soient bien parallèles</w:t>
      </w:r>
      <w:r w:rsidR="006E0BB5" w:rsidRPr="00920044">
        <w:t xml:space="preserve"> dès le scotch</w:t>
      </w:r>
      <w:r w:rsidRPr="00920044">
        <w:t xml:space="preserve"> et bien tous plat, en une seule rangée. Pincez bien ce plat, et faites-y un nœud sur ce</w:t>
      </w:r>
      <w:r w:rsidR="006E0BB5" w:rsidRPr="00920044">
        <w:t xml:space="preserve">s dizaines de </w:t>
      </w:r>
      <w:proofErr w:type="spellStart"/>
      <w:r w:rsidR="006E0BB5" w:rsidRPr="00920044">
        <w:t>ply</w:t>
      </w:r>
      <w:proofErr w:type="spellEnd"/>
      <w:r w:rsidRPr="00920044">
        <w:t xml:space="preserve">. Une fois </w:t>
      </w:r>
      <w:r w:rsidR="006E0BB5" w:rsidRPr="00920044">
        <w:t>ne nœud réalisé, faites-le glisser au plus proche du scotch, puis serrez-le à la main, puis à la pince. Une fois bien serré et régulier, coupez l’excédent de corde qui dépasse en y laissant 1 à 2 cm, et brûlez l’excédent de fibres que vous avez dégagé. Il ne reste plus qu’à retirer le scotch.</w:t>
      </w:r>
    </w:p>
    <w:p w:rsidR="00402319" w:rsidRPr="00920044" w:rsidRDefault="00402319" w:rsidP="009A61A7">
      <w:pPr>
        <w:pStyle w:val="Paragraphedeliste"/>
        <w:numPr>
          <w:ilvl w:val="1"/>
          <w:numId w:val="5"/>
        </w:numPr>
        <w:ind w:left="1080"/>
        <w:rPr>
          <w:b/>
        </w:rPr>
      </w:pPr>
      <w:proofErr w:type="spellStart"/>
      <w:r w:rsidRPr="00920044">
        <w:rPr>
          <w:b/>
        </w:rPr>
        <w:t>Thissle</w:t>
      </w:r>
      <w:proofErr w:type="spellEnd"/>
      <w:r w:rsidRPr="00920044">
        <w:rPr>
          <w:b/>
        </w:rPr>
        <w:t xml:space="preserve"> </w:t>
      </w:r>
      <w:proofErr w:type="spellStart"/>
      <w:r w:rsidRPr="00920044">
        <w:rPr>
          <w:b/>
        </w:rPr>
        <w:t>Knot</w:t>
      </w:r>
      <w:proofErr w:type="spellEnd"/>
    </w:p>
    <w:p w:rsidR="00402319" w:rsidRPr="00920044" w:rsidRDefault="00402319" w:rsidP="00402319">
      <w:pPr>
        <w:pStyle w:val="Paragraphedeliste"/>
      </w:pPr>
      <w:r w:rsidRPr="00920044">
        <w:t>Ce nœud est un tissage du bout de la corde. Il est très résistant, plus compact que le nœud simple, mais plus long à réaliser et il constitue malgré tout une épaisseur plus élevée en bout de corde. Il s’agit de séparer les torons du bout de la corde (3 ou 4), de passer chacune des boucles au-dessus de la suivante. Ensuite, il faut reprendre les bouts, et passer à l’intérieur de la boucle suivante et les faire ressortir par le milieu.</w:t>
      </w:r>
    </w:p>
    <w:p w:rsidR="00402319" w:rsidRPr="00920044" w:rsidRDefault="00402319" w:rsidP="00402319">
      <w:pPr>
        <w:pStyle w:val="Paragraphedeliste"/>
      </w:pPr>
      <w:r w:rsidRPr="00920044">
        <w:t xml:space="preserve">Des photos de sa réalisation sont trop complexes, donc voici un lien pour une vidéo ! </w:t>
      </w:r>
      <w:hyperlink r:id="rId19" w:history="1">
        <w:r w:rsidRPr="00920044">
          <w:rPr>
            <w:rStyle w:val="Lienhypertexte"/>
            <w:lang w:val="en-US"/>
          </w:rPr>
          <w:t>https://youtu.be/GoVu1wr_0iI</w:t>
        </w:r>
      </w:hyperlink>
    </w:p>
    <w:p w:rsidR="00402319" w:rsidRPr="00920044" w:rsidRDefault="00402319" w:rsidP="00402319">
      <w:pPr>
        <w:pStyle w:val="Paragraphedeliste"/>
        <w:ind w:left="1080"/>
        <w:rPr>
          <w:b/>
        </w:rPr>
      </w:pPr>
      <w:r w:rsidRPr="00920044">
        <w:rPr>
          <w:b/>
          <w:noProof/>
          <w:lang w:eastAsia="fr-FR"/>
        </w:rPr>
        <w:lastRenderedPageBreak/>
        <w:drawing>
          <wp:inline distT="0" distB="0" distL="0" distR="0">
            <wp:extent cx="2956955" cy="2219589"/>
            <wp:effectExtent l="0" t="0" r="0" b="0"/>
            <wp:docPr id="16" name="Image 17" descr="nawado.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awado.p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9178" cy="2221257"/>
                    </a:xfrm>
                    <a:prstGeom prst="rect">
                      <a:avLst/>
                    </a:prstGeom>
                    <a:noFill/>
                    <a:ln>
                      <a:noFill/>
                    </a:ln>
                  </pic:spPr>
                </pic:pic>
              </a:graphicData>
            </a:graphic>
          </wp:inline>
        </w:drawing>
      </w:r>
    </w:p>
    <w:p w:rsidR="00402319" w:rsidRPr="00920044" w:rsidRDefault="00402319" w:rsidP="009A61A7">
      <w:pPr>
        <w:pStyle w:val="Paragraphedeliste"/>
        <w:numPr>
          <w:ilvl w:val="1"/>
          <w:numId w:val="5"/>
        </w:numPr>
        <w:ind w:left="1080"/>
        <w:rPr>
          <w:b/>
        </w:rPr>
      </w:pPr>
      <w:r w:rsidRPr="00920044">
        <w:rPr>
          <w:b/>
        </w:rPr>
        <w:t>Epissure</w:t>
      </w:r>
    </w:p>
    <w:p w:rsidR="00402319" w:rsidRPr="00920044" w:rsidRDefault="00402319" w:rsidP="00402319">
      <w:pPr>
        <w:pStyle w:val="Paragraphedeliste"/>
      </w:pPr>
      <w:r w:rsidRPr="00920044">
        <w:t xml:space="preserve">L’Epissure est une technique semblable au </w:t>
      </w:r>
      <w:proofErr w:type="spellStart"/>
      <w:r w:rsidRPr="00920044">
        <w:t>Thissle</w:t>
      </w:r>
      <w:proofErr w:type="spellEnd"/>
      <w:r w:rsidRPr="00920044">
        <w:t xml:space="preserve"> </w:t>
      </w:r>
      <w:proofErr w:type="spellStart"/>
      <w:r w:rsidRPr="00920044">
        <w:t>Knot</w:t>
      </w:r>
      <w:proofErr w:type="spellEnd"/>
      <w:r w:rsidRPr="00920044">
        <w:t>, mais en plus simple.</w:t>
      </w:r>
    </w:p>
    <w:p w:rsidR="00402319" w:rsidRPr="00920044" w:rsidRDefault="00402319" w:rsidP="00402319">
      <w:pPr>
        <w:pStyle w:val="Paragraphedeliste"/>
      </w:pPr>
      <w:r w:rsidRPr="00920044">
        <w:t>Sa terminaison est de ce fait moins pratique, son épaisseur est assez imposante. Personnellement, je n’en vois pas l’intérêt pour du shibari, mais elle reste pratiquée.</w:t>
      </w:r>
    </w:p>
    <w:p w:rsidR="00402319" w:rsidRPr="00920044" w:rsidRDefault="00402319" w:rsidP="00402319">
      <w:pPr>
        <w:pStyle w:val="Paragraphedeliste"/>
        <w:jc w:val="center"/>
      </w:pPr>
      <w:r w:rsidRPr="00920044">
        <w:rPr>
          <w:noProof/>
          <w:lang w:eastAsia="fr-FR"/>
        </w:rPr>
        <w:drawing>
          <wp:inline distT="0" distB="0" distL="0" distR="0">
            <wp:extent cx="2386965" cy="1330325"/>
            <wp:effectExtent l="0" t="0" r="0" b="3175"/>
            <wp:docPr id="20" name="Image 12" descr="http://www.zpag.net/Noeuds/images13/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pag.net/Noeuds/images13/image012.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6965" cy="1330325"/>
                    </a:xfrm>
                    <a:prstGeom prst="rect">
                      <a:avLst/>
                    </a:prstGeom>
                    <a:noFill/>
                    <a:ln>
                      <a:noFill/>
                    </a:ln>
                  </pic:spPr>
                </pic:pic>
              </a:graphicData>
            </a:graphic>
          </wp:inline>
        </w:drawing>
      </w:r>
    </w:p>
    <w:p w:rsidR="00402319" w:rsidRPr="00920044" w:rsidRDefault="00402319" w:rsidP="00402319">
      <w:pPr>
        <w:pStyle w:val="Paragraphedeliste"/>
        <w:rPr>
          <w:b/>
        </w:rPr>
      </w:pPr>
    </w:p>
    <w:p w:rsidR="00402319" w:rsidRPr="00920044" w:rsidRDefault="00402319" w:rsidP="00402319">
      <w:pPr>
        <w:pStyle w:val="Paragraphedeliste"/>
        <w:numPr>
          <w:ilvl w:val="1"/>
          <w:numId w:val="5"/>
        </w:numPr>
        <w:ind w:left="1080"/>
        <w:rPr>
          <w:b/>
        </w:rPr>
      </w:pPr>
      <w:r w:rsidRPr="00920044">
        <w:rPr>
          <w:b/>
        </w:rPr>
        <w:t>Les autres</w:t>
      </w:r>
    </w:p>
    <w:p w:rsidR="00402319" w:rsidRPr="00920044" w:rsidRDefault="00402319" w:rsidP="00402319">
      <w:pPr>
        <w:pStyle w:val="Paragraphedeliste"/>
      </w:pPr>
      <w:r w:rsidRPr="00920044">
        <w:t xml:space="preserve">Je ne compte pas lister tous les possibilités, donc voici un petit </w:t>
      </w:r>
      <w:proofErr w:type="spellStart"/>
      <w:r w:rsidRPr="00920044">
        <w:t>extrès</w:t>
      </w:r>
      <w:proofErr w:type="spellEnd"/>
      <w:r w:rsidRPr="00920044">
        <w:t xml:space="preserve"> du site </w:t>
      </w:r>
      <w:proofErr w:type="spellStart"/>
      <w:r w:rsidRPr="00920044">
        <w:t>Seb</w:t>
      </w:r>
      <w:proofErr w:type="spellEnd"/>
      <w:r w:rsidRPr="00920044">
        <w:t xml:space="preserve"> Kinbaku qui en montre une belle panoplie :</w:t>
      </w:r>
    </w:p>
    <w:p w:rsidR="00402319" w:rsidRPr="00920044" w:rsidRDefault="00402319" w:rsidP="00402319">
      <w:r w:rsidRPr="00920044">
        <w:rPr>
          <w:noProof/>
          <w:lang w:eastAsia="fr-FR"/>
        </w:rPr>
        <w:lastRenderedPageBreak/>
        <w:drawing>
          <wp:inline distT="0" distB="0" distL="0" distR="0">
            <wp:extent cx="6188710" cy="6387509"/>
            <wp:effectExtent l="19050" t="0" r="2540" b="0"/>
            <wp:docPr id="1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6188710" cy="6387509"/>
                    </a:xfrm>
                    <a:prstGeom prst="rect">
                      <a:avLst/>
                    </a:prstGeom>
                    <a:noFill/>
                    <a:ln w="9525">
                      <a:noFill/>
                      <a:miter lim="800000"/>
                      <a:headEnd/>
                      <a:tailEnd/>
                    </a:ln>
                  </pic:spPr>
                </pic:pic>
              </a:graphicData>
            </a:graphic>
          </wp:inline>
        </w:drawing>
      </w:r>
      <w:r w:rsidRPr="00920044">
        <w:rPr>
          <w:rFonts w:cs="FranklinGothic-BookItalic"/>
          <w:i/>
          <w:iCs/>
          <w:color w:val="7CA755"/>
          <w:sz w:val="18"/>
          <w:szCs w:val="18"/>
        </w:rPr>
        <w:t xml:space="preserve">Crédits photo: </w:t>
      </w:r>
      <w:proofErr w:type="spellStart"/>
      <w:r w:rsidRPr="00920044">
        <w:rPr>
          <w:rFonts w:cs="FranklinGothic-BookItalic"/>
          <w:i/>
          <w:iCs/>
          <w:color w:val="7CA755"/>
          <w:sz w:val="18"/>
          <w:szCs w:val="18"/>
        </w:rPr>
        <w:t>Seb</w:t>
      </w:r>
      <w:proofErr w:type="spellEnd"/>
      <w:r w:rsidRPr="00920044">
        <w:rPr>
          <w:rFonts w:cs="FranklinGothic-BookItalic"/>
          <w:i/>
          <w:iCs/>
          <w:color w:val="7CA755"/>
          <w:sz w:val="18"/>
          <w:szCs w:val="18"/>
        </w:rPr>
        <w:t xml:space="preserve"> Kinbaku</w:t>
      </w:r>
    </w:p>
    <w:p w:rsidR="00402319" w:rsidRPr="00920044" w:rsidRDefault="00402319" w:rsidP="00402319">
      <w:pPr>
        <w:rPr>
          <w:b/>
        </w:rPr>
      </w:pPr>
    </w:p>
    <w:p w:rsidR="00402319" w:rsidRPr="00920044" w:rsidRDefault="00402319" w:rsidP="00402319"/>
    <w:p w:rsidR="009C34CD" w:rsidRPr="00920044" w:rsidRDefault="00402319" w:rsidP="00F660A2">
      <w:pPr>
        <w:pStyle w:val="Titre3"/>
      </w:pPr>
      <w:bookmarkStart w:id="56" w:name="_Toc128792322"/>
      <w:r w:rsidRPr="00920044">
        <w:t>Fin p</w:t>
      </w:r>
      <w:r w:rsidR="009C34CD" w:rsidRPr="00920044">
        <w:t>ar de la ficelle</w:t>
      </w:r>
      <w:r w:rsidR="00ED11ED">
        <w:t xml:space="preserve"> (</w:t>
      </w:r>
      <w:r w:rsidR="00C10CED">
        <w:t>ligature</w:t>
      </w:r>
      <w:r w:rsidR="00ED11ED">
        <w:t>)</w:t>
      </w:r>
      <w:bookmarkEnd w:id="56"/>
    </w:p>
    <w:p w:rsidR="00402319" w:rsidRPr="00920044" w:rsidRDefault="00402319" w:rsidP="00402319">
      <w:pPr>
        <w:pStyle w:val="Paragraphedeliste"/>
      </w:pPr>
      <w:r w:rsidRPr="00920044">
        <w:t xml:space="preserve">Cette technique est plus longue à réaliser, elle </w:t>
      </w:r>
      <w:proofErr w:type="gramStart"/>
      <w:r w:rsidRPr="00920044">
        <w:t>permets</w:t>
      </w:r>
      <w:proofErr w:type="gramEnd"/>
      <w:r w:rsidRPr="00920044">
        <w:t xml:space="preserve"> d’avoir des bouts fins. Forcément, contrairement aux nœuds, elle a un risque de glisser jusqu’au bout de la corde, et elle est plus facile à se faufiler (ce que je préfère). Elle permet également de plus facilement identifier les cordes. Forcément, vous pouvez aussi pratiquer ces « fins » juste avant un nœud de fin également, afin de ne s’en servir que comme sécurité de fin ou de marquage !</w:t>
      </w:r>
    </w:p>
    <w:p w:rsidR="00402319" w:rsidRPr="00920044" w:rsidRDefault="00402319" w:rsidP="00402319">
      <w:pPr>
        <w:pStyle w:val="Paragraphedeliste"/>
      </w:pPr>
      <w:r w:rsidRPr="00920044">
        <w:lastRenderedPageBreak/>
        <w:t xml:space="preserve">Pour les codes couleur, chacun fait ce qu’il veut, mais voici le mien </w:t>
      </w:r>
      <w:r w:rsidRPr="00686A0A">
        <w:t>(peu importe laquelle des  techniques marquantes que j’utilise</w:t>
      </w:r>
      <w:r w:rsidR="00686A0A" w:rsidRPr="00686A0A">
        <w:t>, que ce soit surliure, nœud ou gaine thermo</w:t>
      </w:r>
      <w:r w:rsidRPr="00686A0A">
        <w:t>)</w:t>
      </w:r>
    </w:p>
    <w:p w:rsidR="00402319" w:rsidRPr="00920044" w:rsidRDefault="00402319" w:rsidP="00402319">
      <w:pPr>
        <w:pStyle w:val="Sansinterligne"/>
        <w:ind w:left="720"/>
        <w:rPr>
          <w:b/>
        </w:rPr>
      </w:pPr>
      <w:r w:rsidRPr="00920044">
        <w:rPr>
          <w:b/>
        </w:rPr>
        <w:t>Mon code couleur :</w:t>
      </w:r>
    </w:p>
    <w:p w:rsidR="00402319" w:rsidRPr="00920044" w:rsidRDefault="00402319" w:rsidP="00402319">
      <w:pPr>
        <w:pStyle w:val="Sansinterligne"/>
        <w:ind w:left="720"/>
        <w:rPr>
          <w:b/>
        </w:rPr>
      </w:pPr>
      <w:r w:rsidRPr="00920044">
        <w:rPr>
          <w:b/>
        </w:rPr>
        <w:t>10m = Noir</w:t>
      </w:r>
    </w:p>
    <w:p w:rsidR="00402319" w:rsidRPr="00920044" w:rsidRDefault="00402319" w:rsidP="00402319">
      <w:pPr>
        <w:pStyle w:val="Sansinterligne"/>
        <w:ind w:left="720"/>
        <w:rPr>
          <w:b/>
        </w:rPr>
      </w:pPr>
      <w:r w:rsidRPr="00920044">
        <w:rPr>
          <w:b/>
        </w:rPr>
        <w:t>8m = Blanc</w:t>
      </w:r>
    </w:p>
    <w:p w:rsidR="00402319" w:rsidRPr="00920044" w:rsidRDefault="00402319" w:rsidP="00402319">
      <w:pPr>
        <w:pStyle w:val="Sansinterligne"/>
        <w:ind w:left="720"/>
        <w:rPr>
          <w:b/>
        </w:rPr>
      </w:pPr>
      <w:r w:rsidRPr="00920044">
        <w:rPr>
          <w:b/>
        </w:rPr>
        <w:t>7m = Vert</w:t>
      </w:r>
    </w:p>
    <w:p w:rsidR="00402319" w:rsidRPr="00920044" w:rsidRDefault="00402319" w:rsidP="00402319">
      <w:pPr>
        <w:pStyle w:val="Sansinterligne"/>
        <w:ind w:left="720"/>
        <w:rPr>
          <w:b/>
        </w:rPr>
      </w:pPr>
      <w:r w:rsidRPr="00920044">
        <w:rPr>
          <w:b/>
        </w:rPr>
        <w:t>6m = Mauve</w:t>
      </w:r>
    </w:p>
    <w:p w:rsidR="00402319" w:rsidRPr="00920044" w:rsidRDefault="00402319" w:rsidP="00402319">
      <w:pPr>
        <w:pStyle w:val="Sansinterligne"/>
        <w:ind w:left="720"/>
        <w:rPr>
          <w:b/>
        </w:rPr>
      </w:pPr>
      <w:r w:rsidRPr="00920044">
        <w:rPr>
          <w:b/>
        </w:rPr>
        <w:t>1m = Orange</w:t>
      </w:r>
    </w:p>
    <w:p w:rsidR="00402319" w:rsidRPr="00920044" w:rsidRDefault="00402319" w:rsidP="00402319">
      <w:pPr>
        <w:pStyle w:val="Sansinterligne"/>
        <w:ind w:left="720"/>
        <w:rPr>
          <w:b/>
        </w:rPr>
      </w:pPr>
      <w:r w:rsidRPr="00920044">
        <w:rPr>
          <w:b/>
        </w:rPr>
        <w:t>0,5m = Bleu</w:t>
      </w:r>
    </w:p>
    <w:p w:rsidR="00402319" w:rsidRPr="00920044" w:rsidRDefault="00402319" w:rsidP="00402319">
      <w:pPr>
        <w:pStyle w:val="Sansinterligne"/>
        <w:ind w:left="720"/>
        <w:rPr>
          <w:b/>
        </w:rPr>
      </w:pPr>
      <w:r w:rsidRPr="00920044">
        <w:rPr>
          <w:b/>
        </w:rPr>
        <w:t>Milieu de corde = Crème</w:t>
      </w:r>
    </w:p>
    <w:p w:rsidR="00402319" w:rsidRPr="00920044" w:rsidRDefault="00686A0A" w:rsidP="00402319">
      <w:pPr>
        <w:pStyle w:val="Sansinterligne"/>
        <w:ind w:left="720"/>
        <w:rPr>
          <w:b/>
        </w:rPr>
      </w:pPr>
      <w:r w:rsidRPr="00686A0A">
        <w:rPr>
          <w:b/>
        </w:rPr>
        <w:t xml:space="preserve">Et je me tâte à teinter d’une goutte de colorant ou </w:t>
      </w:r>
      <w:proofErr w:type="gramStart"/>
      <w:r w:rsidRPr="00686A0A">
        <w:rPr>
          <w:b/>
        </w:rPr>
        <w:t>d’un</w:t>
      </w:r>
      <w:proofErr w:type="gramEnd"/>
      <w:r w:rsidRPr="00686A0A">
        <w:rPr>
          <w:b/>
        </w:rPr>
        <w:t xml:space="preserve"> légère surliure pour marquer l’origine de ma corde (Ogawa, non identifiée, chanvre…) avec un petit tableau de correspondances.</w:t>
      </w:r>
    </w:p>
    <w:p w:rsidR="00402319" w:rsidRPr="00920044" w:rsidRDefault="00402319" w:rsidP="00402319">
      <w:pPr>
        <w:pStyle w:val="Paragraphedeliste"/>
        <w:rPr>
          <w:b/>
          <w:sz w:val="24"/>
          <w:highlight w:val="yellow"/>
        </w:rPr>
      </w:pPr>
    </w:p>
    <w:p w:rsidR="00402319" w:rsidRPr="00920044" w:rsidRDefault="00402319" w:rsidP="00402319">
      <w:pPr>
        <w:pStyle w:val="Paragraphedeliste"/>
        <w:numPr>
          <w:ilvl w:val="1"/>
          <w:numId w:val="5"/>
        </w:numPr>
        <w:rPr>
          <w:b/>
          <w:sz w:val="24"/>
        </w:rPr>
      </w:pPr>
      <w:r w:rsidRPr="00920044">
        <w:rPr>
          <w:b/>
          <w:sz w:val="24"/>
        </w:rPr>
        <w:t>Surliure simple</w:t>
      </w:r>
    </w:p>
    <w:p w:rsidR="00402319" w:rsidRPr="00920044" w:rsidRDefault="00402319" w:rsidP="00402319">
      <w:pPr>
        <w:pStyle w:val="Paragraphedeliste"/>
      </w:pPr>
      <w:r w:rsidRPr="00920044">
        <w:t>La surliure est une technique utilisant un morceau de ficelle que l’on enroule au bout de la corde. Pour 8/10 passages (tours), il faut un morceau d’environ 15cm (+ marges de sécurité).</w:t>
      </w:r>
    </w:p>
    <w:p w:rsidR="00402319" w:rsidRPr="00920044" w:rsidRDefault="00402319" w:rsidP="00402319">
      <w:pPr>
        <w:pStyle w:val="Paragraphedeliste"/>
      </w:pPr>
      <w:r w:rsidRPr="00920044">
        <w:t>Pensez à prendre une ficelle assez solide quand même ! Sur cette technique, vous pouvez effectuer 4 ou même 15 tours si vous le désirez ! Cette technique sert assez bien les cordes</w:t>
      </w:r>
      <w:r w:rsidR="00C10CED">
        <w:t xml:space="preserve"> </w:t>
      </w:r>
      <w:r w:rsidRPr="00920044">
        <w:t>(mais il m’arrive de malgré tout faire glisser ces nœuds de mes doigts lors ce que je tire sur le bout de la corde) et elle me parait la plus esthétique. Prévoyez également un débord d’une fois à une fois et demi la longueur de la corde (pour une 6mm, laissez entre 6mm et 9mm après la surliure). Vous pouvez décaler le nœud avant de le serrer). Vous pouvez utiliser des ficelles de couleur différentes afin d’identifier vos cordes (diamètres, longueurs, ordre…)</w:t>
      </w:r>
    </w:p>
    <w:p w:rsidR="00402319" w:rsidRPr="00920044" w:rsidRDefault="00402319" w:rsidP="00402319">
      <w:pPr>
        <w:pStyle w:val="Paragraphedeliste"/>
      </w:pPr>
      <w:r w:rsidRPr="00920044">
        <w:t xml:space="preserve">Petite vidéo : </w:t>
      </w:r>
      <w:hyperlink r:id="rId23" w:history="1">
        <w:r w:rsidRPr="00920044">
          <w:rPr>
            <w:rStyle w:val="Lienhypertexte"/>
          </w:rPr>
          <w:t>https://youtu.be/qXv5iz7hHkk</w:t>
        </w:r>
      </w:hyperlink>
    </w:p>
    <w:p w:rsidR="00402319" w:rsidRPr="00920044" w:rsidRDefault="00402319" w:rsidP="00402319">
      <w:pPr>
        <w:pStyle w:val="Paragraphedeliste"/>
        <w:jc w:val="center"/>
      </w:pPr>
      <w:r w:rsidRPr="00920044">
        <w:rPr>
          <w:noProof/>
          <w:lang w:eastAsia="fr-FR"/>
        </w:rPr>
        <w:drawing>
          <wp:inline distT="0" distB="0" distL="0" distR="0">
            <wp:extent cx="2089785" cy="2874010"/>
            <wp:effectExtent l="0" t="0" r="5715" b="2540"/>
            <wp:docPr id="22" name="Image 18" descr="https://upload.wikimedia.org/wikipedia/commons/thumb/d/d8/Common-whipping-binding.png/220px-Common-whipping-bin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8/Common-whipping-binding.png/220px-Common-whipping-binding.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9785" cy="2874010"/>
                    </a:xfrm>
                    <a:prstGeom prst="rect">
                      <a:avLst/>
                    </a:prstGeom>
                    <a:noFill/>
                    <a:ln>
                      <a:noFill/>
                    </a:ln>
                  </pic:spPr>
                </pic:pic>
              </a:graphicData>
            </a:graphic>
          </wp:inline>
        </w:drawing>
      </w:r>
    </w:p>
    <w:p w:rsidR="00402319" w:rsidRPr="00920044" w:rsidRDefault="00402319" w:rsidP="00402319">
      <w:pPr>
        <w:pStyle w:val="Paragraphedeliste"/>
        <w:ind w:left="1440"/>
        <w:rPr>
          <w:b/>
          <w:sz w:val="24"/>
        </w:rPr>
      </w:pPr>
    </w:p>
    <w:p w:rsidR="00402319" w:rsidRDefault="00402319" w:rsidP="00402319">
      <w:pPr>
        <w:pStyle w:val="Paragraphedeliste"/>
        <w:numPr>
          <w:ilvl w:val="1"/>
          <w:numId w:val="5"/>
        </w:numPr>
        <w:rPr>
          <w:b/>
          <w:sz w:val="24"/>
        </w:rPr>
      </w:pPr>
      <w:r w:rsidRPr="00920044">
        <w:rPr>
          <w:b/>
          <w:sz w:val="24"/>
        </w:rPr>
        <w:t>Nœud de Capucin</w:t>
      </w:r>
    </w:p>
    <w:p w:rsidR="00C10CED" w:rsidRPr="00920044" w:rsidRDefault="00C10CED" w:rsidP="00C10CED">
      <w:pPr>
        <w:pStyle w:val="Paragraphedeliste"/>
      </w:pPr>
      <w:r w:rsidRPr="00920044">
        <w:t>Ce nœud est une technique utilisant un morceau de ficelle que l’on enroule au bout de la corde. Pour 4/6 passages (tours), il faut un morceau d’environ 10cm (+ marges de sécurités convenables, la corde totale à utiliser est supérieure que la surliure simple).</w:t>
      </w:r>
    </w:p>
    <w:p w:rsidR="00C10CED" w:rsidRPr="00920044" w:rsidRDefault="00C10CED" w:rsidP="00C10CED">
      <w:pPr>
        <w:pStyle w:val="Paragraphedeliste"/>
      </w:pPr>
      <w:r w:rsidRPr="00920044">
        <w:lastRenderedPageBreak/>
        <w:t>Pensez à prendre une ficelle suffisamment solide, le serrage est rude ! Cette technique sert très bien les cordes, au point que son diamètre diminue au bout ! (et c’est la seule technique à procurer ce résultat). Elle n’est pas aussi esthétique que la surliure simple, mais s’en rapproche énormément. Le nœud à une forme ovale, les bords extérieurs du nœud se resserrant, le centre du nœud est donc plus épais que ses extrémités. Il ne sert à rien (et il n’est pas recommandé !) de dépasser les 6/7 tours. En deçà de 4 tours, le nœud est très court.</w:t>
      </w:r>
    </w:p>
    <w:p w:rsidR="00C10CED" w:rsidRPr="00920044" w:rsidRDefault="00C10CED" w:rsidP="00C10CED">
      <w:pPr>
        <w:pStyle w:val="Paragraphedeliste"/>
      </w:pPr>
      <w:r w:rsidRPr="00920044">
        <w:t>Prévoyez également un débord d’une fois à une fois et demi la longueur de la corde (pour une 6mm, laissez entre 6mm et 9mm après la surliure). Vous pouvez utiliser des ficelles de couleur différentes afin d’identifier vos cordes (diamètres, longueurs, ordre…)</w:t>
      </w:r>
    </w:p>
    <w:p w:rsidR="00C10CED" w:rsidRDefault="00C10CED" w:rsidP="00C10CED">
      <w:pPr>
        <w:pStyle w:val="Paragraphedeliste"/>
        <w:jc w:val="center"/>
      </w:pPr>
      <w:r w:rsidRPr="00920044">
        <w:object w:dxaOrig="5403" w:dyaOrig="3240">
          <v:shape id="_x0000_i1026" type="#_x0000_t75" style="width:269.6pt;height:162.4pt" o:ole="">
            <v:imagedata r:id="rId25" o:title=""/>
          </v:shape>
          <o:OLEObject Type="Embed" ProgID="Photoshop.Image.8" ShapeID="_x0000_i1026" DrawAspect="Content" ObjectID="_1739477084" r:id="rId26">
            <o:FieldCodes>\s</o:FieldCodes>
          </o:OLEObject>
        </w:object>
      </w:r>
    </w:p>
    <w:p w:rsidR="00C10CED" w:rsidRPr="00920044" w:rsidRDefault="00C10CED" w:rsidP="00C10CED">
      <w:pPr>
        <w:pStyle w:val="Paragraphedeliste"/>
      </w:pPr>
      <w:r w:rsidRPr="00920044">
        <w:t xml:space="preserve">Petite vidéo : </w:t>
      </w:r>
      <w:hyperlink r:id="rId27" w:history="1">
        <w:r w:rsidRPr="00920044">
          <w:rPr>
            <w:rStyle w:val="Lienhypertexte"/>
          </w:rPr>
          <w:t>https://youtu.be/ogw1yje_x5E</w:t>
        </w:r>
      </w:hyperlink>
    </w:p>
    <w:p w:rsidR="00C10CED" w:rsidRPr="00C10CED" w:rsidRDefault="00C10CED" w:rsidP="00C10CED">
      <w:pPr>
        <w:ind w:left="1080"/>
        <w:jc w:val="center"/>
        <w:rPr>
          <w:sz w:val="24"/>
        </w:rPr>
      </w:pPr>
    </w:p>
    <w:p w:rsidR="00C10CED" w:rsidRPr="00920044" w:rsidRDefault="00C10CED" w:rsidP="00402319">
      <w:pPr>
        <w:pStyle w:val="Paragraphedeliste"/>
        <w:numPr>
          <w:ilvl w:val="1"/>
          <w:numId w:val="5"/>
        </w:numPr>
        <w:rPr>
          <w:b/>
          <w:sz w:val="24"/>
        </w:rPr>
      </w:pPr>
      <w:proofErr w:type="spellStart"/>
      <w:r>
        <w:rPr>
          <w:b/>
          <w:sz w:val="24"/>
        </w:rPr>
        <w:t>Sailmaker’s</w:t>
      </w:r>
      <w:proofErr w:type="spellEnd"/>
      <w:r>
        <w:rPr>
          <w:b/>
          <w:sz w:val="24"/>
        </w:rPr>
        <w:t xml:space="preserve"> </w:t>
      </w:r>
      <w:proofErr w:type="spellStart"/>
      <w:r w:rsidRPr="00C10CED">
        <w:rPr>
          <w:b/>
          <w:sz w:val="24"/>
        </w:rPr>
        <w:t>Whipping</w:t>
      </w:r>
      <w:proofErr w:type="spellEnd"/>
    </w:p>
    <w:p w:rsidR="00402319" w:rsidRDefault="00C10CED" w:rsidP="00C10CED">
      <w:pPr>
        <w:pStyle w:val="Paragraphedeliste"/>
      </w:pPr>
      <w:r>
        <w:t>Technique intéressante qui fait passer une ficelle à travers les torons et les resserrent</w:t>
      </w:r>
      <w:r w:rsidR="00795B44">
        <w:t xml:space="preserve"> pour une corde à 3 torons</w:t>
      </w:r>
      <w:r>
        <w:t>. En pratique, ce nœud permet un fort maintien et une durabilité plus élevée. En revanche, il est plus compliqué à réaliser. Explication brève, vu sa difficulté à l’expliquer : Il faut faire une boucle large à travers un toron, puis enrouler la ficelle autour de la corde vers l’extrémité (sans passer au-dessus de la boucle). Puis il faut passer la boucle dans le même toron que celui que l</w:t>
      </w:r>
      <w:r w:rsidR="00795B44">
        <w:t>’on a enroulé. On se retrouve alors avec les 2 extrémités de la ficelle de part et d’autre du nœud. On passe la ficelle qui passe vers l’intérieur de la corde en parallèle des autres vers la fin, puis on fait un double nœud entre les 2 fins, que l’on cache au milieu de la corde.</w:t>
      </w:r>
    </w:p>
    <w:p w:rsidR="00C10CED" w:rsidRPr="00920044" w:rsidRDefault="00C10CED" w:rsidP="00C10CED">
      <w:pPr>
        <w:pStyle w:val="Paragraphedeliste"/>
        <w:jc w:val="center"/>
      </w:pPr>
      <w:r>
        <w:object w:dxaOrig="5403" w:dyaOrig="4320">
          <v:shape id="_x0000_i1027" type="#_x0000_t75" style="width:270.4pt;height:3in" o:ole="">
            <v:imagedata r:id="rId28" o:title=""/>
          </v:shape>
          <o:OLEObject Type="Embed" ProgID="Photoshop.Image.8" ShapeID="_x0000_i1027" DrawAspect="Content" ObjectID="_1739477085" r:id="rId29">
            <o:FieldCodes>\s</o:FieldCodes>
          </o:OLEObject>
        </w:object>
      </w:r>
    </w:p>
    <w:p w:rsidR="00C10CED" w:rsidRDefault="00C10CED" w:rsidP="00C10CED">
      <w:pPr>
        <w:ind w:firstLine="708"/>
      </w:pPr>
      <w:r>
        <w:t xml:space="preserve">Description texte : </w:t>
      </w:r>
      <w:hyperlink r:id="rId30" w:history="1">
        <w:r w:rsidRPr="00174F0C">
          <w:rPr>
            <w:rStyle w:val="Lienhypertexte"/>
          </w:rPr>
          <w:t>https://www.instructables.com/Sailmakers-Whipping-Step-by-Step/</w:t>
        </w:r>
      </w:hyperlink>
    </w:p>
    <w:p w:rsidR="00402319" w:rsidRPr="00C10CED" w:rsidRDefault="00C10CED" w:rsidP="00C10CED">
      <w:pPr>
        <w:ind w:firstLine="708"/>
      </w:pPr>
      <w:r w:rsidRPr="00C10CED">
        <w:t xml:space="preserve">Petite vidéo : </w:t>
      </w:r>
      <w:hyperlink r:id="rId31" w:history="1">
        <w:r w:rsidRPr="00C10CED">
          <w:rPr>
            <w:rStyle w:val="Lienhypertexte"/>
          </w:rPr>
          <w:t>https://www.youtube.com/watch?v=OJDCC7dCSyg&amp;ab_channel=KnottingKnots</w:t>
        </w:r>
      </w:hyperlink>
    </w:p>
    <w:p w:rsidR="009A61A7" w:rsidRPr="00920044" w:rsidRDefault="009A61A7" w:rsidP="00C10CED"/>
    <w:p w:rsidR="009C34CD" w:rsidRPr="00920044" w:rsidRDefault="009C34CD" w:rsidP="009C34CD">
      <w:pPr>
        <w:pStyle w:val="Paragraphedeliste"/>
        <w:numPr>
          <w:ilvl w:val="0"/>
          <w:numId w:val="5"/>
        </w:numPr>
        <w:rPr>
          <w:b/>
          <w:sz w:val="24"/>
        </w:rPr>
      </w:pPr>
      <w:r w:rsidRPr="00920044">
        <w:rPr>
          <w:b/>
          <w:sz w:val="24"/>
        </w:rPr>
        <w:t xml:space="preserve">Les autres techniques </w:t>
      </w:r>
      <w:r w:rsidR="00402319" w:rsidRPr="00920044">
        <w:rPr>
          <w:b/>
          <w:sz w:val="24"/>
        </w:rPr>
        <w:t xml:space="preserve">de fin </w:t>
      </w:r>
      <w:r w:rsidRPr="00920044">
        <w:rPr>
          <w:b/>
          <w:sz w:val="24"/>
        </w:rPr>
        <w:t>dont les « modernes »</w:t>
      </w:r>
    </w:p>
    <w:p w:rsidR="009A61A7" w:rsidRPr="00920044" w:rsidRDefault="009A61A7" w:rsidP="009A61A7">
      <w:pPr>
        <w:pStyle w:val="Paragraphedeliste"/>
      </w:pPr>
    </w:p>
    <w:p w:rsidR="00705854" w:rsidRPr="00920044" w:rsidRDefault="00705854" w:rsidP="006D1159">
      <w:pPr>
        <w:pStyle w:val="Paragraphedeliste"/>
        <w:numPr>
          <w:ilvl w:val="1"/>
          <w:numId w:val="1"/>
        </w:numPr>
        <w:rPr>
          <w:b/>
        </w:rPr>
      </w:pPr>
      <w:r w:rsidRPr="00920044">
        <w:rPr>
          <w:b/>
        </w:rPr>
        <w:t xml:space="preserve">Gaine thermo rétractable </w:t>
      </w:r>
    </w:p>
    <w:p w:rsidR="00402319" w:rsidRPr="00920044" w:rsidRDefault="00402319" w:rsidP="00402319">
      <w:pPr>
        <w:pStyle w:val="Paragraphedeliste"/>
      </w:pPr>
      <w:r w:rsidRPr="00920044">
        <w:t>Utiliser de la gaine thermo rétractable (en y apposant idéalement au préalable un scotch sur le bout de la corde)</w:t>
      </w:r>
    </w:p>
    <w:p w:rsidR="00402319" w:rsidRPr="00920044" w:rsidRDefault="00402319" w:rsidP="00402319">
      <w:pPr>
        <w:pStyle w:val="Paragraphedeliste"/>
      </w:pPr>
      <w:r w:rsidRPr="00920044">
        <w:t>Cette technique est une des plus simples, mais pas forcément la meilleure. Si vous tirez sur les bouts de cordes, les embouts ont tendance à glisser et les remettre est très difficile !</w:t>
      </w:r>
    </w:p>
    <w:p w:rsidR="00402319" w:rsidRPr="00920044" w:rsidRDefault="00402319" w:rsidP="00402319">
      <w:pPr>
        <w:pStyle w:val="Paragraphedeliste"/>
      </w:pPr>
      <w:r w:rsidRPr="00920044">
        <w:t>Pour cette technique, il suffit de couper un bout de gaine thermo rétractable de 2-3cm d’un diamètre un peu plus gros que la corde, le poser sur le bout (le laisser un peu dépasser) et passer la gaine sous une flamme.</w:t>
      </w:r>
      <w:r w:rsidR="00020B53">
        <w:t xml:space="preserve"> </w:t>
      </w:r>
      <w:r w:rsidRPr="00920044">
        <w:t>Vous pouvez utiliser des gaines de couleur différentes afin d’identifier vos cordes (diamètres, longueurs, ordre…)</w:t>
      </w:r>
    </w:p>
    <w:p w:rsidR="00402319" w:rsidRPr="00920044" w:rsidRDefault="00402319" w:rsidP="00402319">
      <w:pPr>
        <w:pStyle w:val="Paragraphedeliste"/>
      </w:pPr>
    </w:p>
    <w:p w:rsidR="00402319" w:rsidRPr="00920044" w:rsidRDefault="00402319" w:rsidP="00402319">
      <w:pPr>
        <w:pStyle w:val="Paragraphedeliste"/>
        <w:jc w:val="center"/>
      </w:pPr>
      <w:r w:rsidRPr="00920044">
        <w:object w:dxaOrig="3242" w:dyaOrig="2160">
          <v:shape id="_x0000_i1028" type="#_x0000_t75" style="width:161.6pt;height:108.85pt" o:ole="">
            <v:imagedata r:id="rId32" o:title=""/>
          </v:shape>
          <o:OLEObject Type="Embed" ProgID="Photoshop.Image.8" ShapeID="_x0000_i1028" DrawAspect="Content" ObjectID="_1739477086" r:id="rId33">
            <o:FieldCodes>\s</o:FieldCodes>
          </o:OLEObject>
        </w:object>
      </w:r>
    </w:p>
    <w:p w:rsidR="00402319" w:rsidRPr="00920044" w:rsidRDefault="00402319" w:rsidP="00402319">
      <w:pPr>
        <w:pStyle w:val="Paragraphedeliste"/>
        <w:ind w:left="1440"/>
        <w:rPr>
          <w:b/>
        </w:rPr>
      </w:pPr>
    </w:p>
    <w:p w:rsidR="00402319" w:rsidRPr="00920044" w:rsidRDefault="00402319" w:rsidP="00402319">
      <w:pPr>
        <w:pStyle w:val="Paragraphedeliste"/>
        <w:ind w:left="1440"/>
        <w:rPr>
          <w:b/>
        </w:rPr>
      </w:pPr>
    </w:p>
    <w:p w:rsidR="00402319" w:rsidRPr="00920044" w:rsidRDefault="00402319" w:rsidP="00402319">
      <w:pPr>
        <w:pStyle w:val="Paragraphedeliste"/>
        <w:ind w:left="1440"/>
        <w:rPr>
          <w:b/>
        </w:rPr>
      </w:pPr>
    </w:p>
    <w:p w:rsidR="00402319" w:rsidRPr="00920044" w:rsidRDefault="00402319" w:rsidP="006D1159">
      <w:pPr>
        <w:pStyle w:val="Paragraphedeliste"/>
        <w:numPr>
          <w:ilvl w:val="1"/>
          <w:numId w:val="1"/>
        </w:numPr>
        <w:rPr>
          <w:b/>
        </w:rPr>
      </w:pPr>
      <w:r w:rsidRPr="00920044">
        <w:rPr>
          <w:b/>
        </w:rPr>
        <w:t>La colle</w:t>
      </w:r>
    </w:p>
    <w:p w:rsidR="00402319" w:rsidRPr="00920044" w:rsidRDefault="00402319" w:rsidP="00402319">
      <w:pPr>
        <w:pStyle w:val="Paragraphedeliste"/>
        <w:ind w:left="1440"/>
      </w:pPr>
      <w:r w:rsidRPr="00920044">
        <w:t>La colle est une techni</w:t>
      </w:r>
      <w:r w:rsidR="00263A0E">
        <w:t>que courante de fin de corde. I</w:t>
      </w:r>
      <w:r w:rsidRPr="00920044">
        <w:t xml:space="preserve">l suffit de tremper le bout de sa corde dans de la colle (de </w:t>
      </w:r>
      <w:r w:rsidR="004E4DD0" w:rsidRPr="00920044">
        <w:t>pistolet</w:t>
      </w:r>
      <w:r w:rsidRPr="00920044">
        <w:t xml:space="preserve"> à colle, de la super glue ou encore de la colle à corde). Je ne l’ai </w:t>
      </w:r>
      <w:r w:rsidRPr="00920044">
        <w:lastRenderedPageBreak/>
        <w:t xml:space="preserve">jamais vu pour le shibari, mais cette technique est courante pour </w:t>
      </w:r>
      <w:r w:rsidR="004E4DD0" w:rsidRPr="00920044">
        <w:t>les macramés</w:t>
      </w:r>
      <w:r w:rsidRPr="00920044">
        <w:t>. Je ne vois pas de raisons de la proscrire</w:t>
      </w:r>
      <w:r w:rsidR="00263A0E">
        <w:t xml:space="preserve"> (attention juste à ce que la colle une fois sèche ne griffe pas !)</w:t>
      </w:r>
      <w:r w:rsidRPr="00920044">
        <w:t>, mais aucune de la recommander non plus !</w:t>
      </w:r>
    </w:p>
    <w:p w:rsidR="00402319" w:rsidRPr="00920044" w:rsidRDefault="00402319" w:rsidP="00402319">
      <w:pPr>
        <w:pStyle w:val="Paragraphedeliste"/>
        <w:ind w:left="1440"/>
        <w:rPr>
          <w:b/>
        </w:rPr>
      </w:pPr>
      <w:r w:rsidRPr="00920044">
        <w:t>Par contre, rien n’empêche un point de colle après la fin par nœud, ou sous une fin par ficelle !</w:t>
      </w:r>
    </w:p>
    <w:p w:rsidR="00402319" w:rsidRPr="00920044" w:rsidRDefault="00402319" w:rsidP="006D1159">
      <w:pPr>
        <w:pStyle w:val="Paragraphedeliste"/>
        <w:numPr>
          <w:ilvl w:val="1"/>
          <w:numId w:val="1"/>
        </w:numPr>
        <w:rPr>
          <w:b/>
        </w:rPr>
      </w:pPr>
      <w:r w:rsidRPr="00920044">
        <w:rPr>
          <w:b/>
        </w:rPr>
        <w:t>Le scotch</w:t>
      </w:r>
    </w:p>
    <w:p w:rsidR="00402319" w:rsidRPr="00920044" w:rsidRDefault="00402319" w:rsidP="00402319">
      <w:pPr>
        <w:pStyle w:val="Paragraphedeliste"/>
        <w:ind w:left="1440"/>
      </w:pPr>
      <w:r w:rsidRPr="00920044">
        <w:t>Cette technique est plus utilisée pendant la fabrication ou modification d’une corde.</w:t>
      </w:r>
    </w:p>
    <w:p w:rsidR="00402319" w:rsidRPr="00920044" w:rsidRDefault="00402319" w:rsidP="00402319">
      <w:pPr>
        <w:pStyle w:val="Paragraphedeliste"/>
        <w:ind w:left="1440"/>
      </w:pPr>
      <w:r w:rsidRPr="00920044">
        <w:t xml:space="preserve">Disons que cette technique… fonctionne… pendant quelques heures. Tirer sur un scotch (d’électricien, à papier ou un sparadrap de pansement, j’ai déjà vu les 3) le fait vite </w:t>
      </w:r>
      <w:proofErr w:type="gramStart"/>
      <w:r w:rsidRPr="00920044">
        <w:t>glisser</w:t>
      </w:r>
      <w:proofErr w:type="gramEnd"/>
      <w:r w:rsidRPr="00920044">
        <w:t xml:space="preserve">. En revanche, il peut être utile EN DESSOUS d’une autre technique, </w:t>
      </w:r>
      <w:proofErr w:type="gramStart"/>
      <w:r w:rsidRPr="00920044">
        <w:t>tel</w:t>
      </w:r>
      <w:proofErr w:type="gramEnd"/>
      <w:r w:rsidRPr="00920044">
        <w:t xml:space="preserve"> la gaine thermo rétractable, ou une fin par ficelle. Mais en général, on ne s’en sert que temporairement, et hors pratique du shibari.</w:t>
      </w:r>
    </w:p>
    <w:p w:rsidR="00E61DDA" w:rsidRPr="00920044" w:rsidRDefault="00E61DDA" w:rsidP="00402319">
      <w:pPr>
        <w:pStyle w:val="Paragraphedeliste"/>
        <w:ind w:left="1440"/>
      </w:pPr>
      <w:r w:rsidRPr="00920044">
        <w:t>Néanmoins, pensez- même pour un usage temporaire, à appliquer du scotch de qualité : Le scotch transparent fait l’affaire, mais s’il est trop vieux, il va vous laisser des traces de colle sur vos cordes, comme l’ancien scotch d’électricien. N’utilisez pas de scotch marron à colis qui laissent d’office des dépôts sur les cordes. Le scotch blanc/opaque à papier tient extrêmement mal, donc autant l’éviter ! Le scotch à bandages est assez fragile, mais fonctionne encore assez correctement. Personnellement, je me sers de scotch d’électricien ou à la limite de scotch classique à papier transparent récent, mais uniquement pour les préparations, dessous ou réparations.</w:t>
      </w:r>
    </w:p>
    <w:p w:rsidR="00C45EB6" w:rsidRPr="00920044" w:rsidRDefault="00C45EB6" w:rsidP="00886DCE">
      <w:pPr>
        <w:pStyle w:val="Titre1"/>
        <w:jc w:val="center"/>
        <w:rPr>
          <w:rFonts w:asciiTheme="minorHAnsi" w:hAnsiTheme="minorHAnsi"/>
          <w:sz w:val="40"/>
          <w:szCs w:val="40"/>
        </w:rPr>
      </w:pPr>
      <w:bookmarkStart w:id="57" w:name="_Toc89987891"/>
      <w:bookmarkStart w:id="58" w:name="_Toc128792323"/>
      <w:r w:rsidRPr="00920044">
        <w:rPr>
          <w:rFonts w:asciiTheme="minorHAnsi" w:hAnsiTheme="minorHAnsi"/>
          <w:sz w:val="40"/>
          <w:szCs w:val="40"/>
        </w:rPr>
        <w:t>Ranger</w:t>
      </w:r>
      <w:r w:rsidR="00B35F10">
        <w:rPr>
          <w:rFonts w:asciiTheme="minorHAnsi" w:hAnsiTheme="minorHAnsi"/>
          <w:sz w:val="40"/>
          <w:szCs w:val="40"/>
        </w:rPr>
        <w:t xml:space="preserve"> [lover]</w:t>
      </w:r>
      <w:r w:rsidRPr="00920044">
        <w:rPr>
          <w:rFonts w:asciiTheme="minorHAnsi" w:hAnsiTheme="minorHAnsi"/>
          <w:sz w:val="40"/>
          <w:szCs w:val="40"/>
        </w:rPr>
        <w:t xml:space="preserve"> les cordes</w:t>
      </w:r>
      <w:r w:rsidR="009C1EEE" w:rsidRPr="00920044">
        <w:rPr>
          <w:rFonts w:asciiTheme="minorHAnsi" w:hAnsiTheme="minorHAnsi"/>
          <w:sz w:val="40"/>
          <w:szCs w:val="40"/>
        </w:rPr>
        <w:t xml:space="preserve"> (pour les déplacements)</w:t>
      </w:r>
      <w:bookmarkEnd w:id="57"/>
      <w:bookmarkEnd w:id="58"/>
    </w:p>
    <w:p w:rsidR="00C45EB6" w:rsidRPr="00920044" w:rsidRDefault="009C1EEE">
      <w:r w:rsidRPr="00920044">
        <w:t xml:space="preserve">Déjà, pourquoi pas en profiter pour y passer un petit coup de désinfectant ? Vous pouvez en profiter en vous servant d’un spray, par exemple de </w:t>
      </w:r>
      <w:proofErr w:type="spellStart"/>
      <w:r w:rsidRPr="00920044">
        <w:t>bisceptine</w:t>
      </w:r>
      <w:proofErr w:type="spellEnd"/>
      <w:r w:rsidR="009E6977" w:rsidRPr="00920044">
        <w:t>, en laissant sécher la corde</w:t>
      </w:r>
      <w:r w:rsidRPr="00920044">
        <w:t>.</w:t>
      </w:r>
    </w:p>
    <w:p w:rsidR="009C1EEE" w:rsidRPr="00920044" w:rsidRDefault="009C1EEE">
      <w:r w:rsidRPr="00920044">
        <w:t xml:space="preserve">Ici est </w:t>
      </w:r>
      <w:r w:rsidR="004E4DD0" w:rsidRPr="00920044">
        <w:t>citée</w:t>
      </w:r>
      <w:r w:rsidRPr="00920044">
        <w:t xml:space="preserve"> une liste de manières de ranger les cordes pour le déplacement. Sachez qu’une corde aura tendance à marquer les plis que vous y aurez fait</w:t>
      </w:r>
      <w:r w:rsidR="009E6977" w:rsidRPr="00920044">
        <w:t>, et plus le pli restera longtemps, plus il sera difficile de redonner l’aspect régulier de la corde</w:t>
      </w:r>
      <w:r w:rsidRPr="00920044">
        <w:t>. Il est donc recommandé de plier le moins possible les cordes une fois rangées à votre domicile. Cette partie est évoquée juste après ce chapitre.</w:t>
      </w:r>
    </w:p>
    <w:p w:rsidR="00CA1C8A" w:rsidRPr="00920044" w:rsidRDefault="00CA1C8A">
      <w:r w:rsidRPr="00920044">
        <w:t>Dans la mesure du possible, laisser dépasser ou marquer le milieu de</w:t>
      </w:r>
      <w:r w:rsidR="00F56862">
        <w:t>s</w:t>
      </w:r>
      <w:r w:rsidRPr="00920044">
        <w:t xml:space="preserve"> cordes </w:t>
      </w:r>
      <w:r w:rsidR="00F56862">
        <w:t xml:space="preserve">(le </w:t>
      </w:r>
      <w:proofErr w:type="spellStart"/>
      <w:r w:rsidR="00F56862">
        <w:t>bight</w:t>
      </w:r>
      <w:proofErr w:type="spellEnd"/>
      <w:r w:rsidR="00F56862">
        <w:t xml:space="preserve">) </w:t>
      </w:r>
      <w:r w:rsidRPr="00920044">
        <w:t>peut simplifier son déroulement.</w:t>
      </w:r>
      <w:r w:rsidR="004D76E6">
        <w:t xml:space="preserve"> De même, si vous avez des cordes qui se ressemblent mais qui sont différentes, rien ne vous empêche de lover vos cordes de manière différentes en fonction de vos envies pour mieux les différentier.</w:t>
      </w:r>
    </w:p>
    <w:p w:rsidR="00F535EA" w:rsidRPr="00920044" w:rsidRDefault="00F535EA" w:rsidP="00F535EA">
      <w:pPr>
        <w:pStyle w:val="Titre2"/>
        <w:rPr>
          <w:rFonts w:asciiTheme="minorHAnsi" w:hAnsiTheme="minorHAnsi"/>
        </w:rPr>
      </w:pPr>
      <w:bookmarkStart w:id="59" w:name="_Toc128792324"/>
      <w:r w:rsidRPr="00920044">
        <w:rPr>
          <w:rFonts w:asciiTheme="minorHAnsi" w:hAnsiTheme="minorHAnsi"/>
        </w:rPr>
        <w:t>Lover un cordage :</w:t>
      </w:r>
      <w:bookmarkEnd w:id="59"/>
    </w:p>
    <w:p w:rsidR="00F535EA" w:rsidRPr="00687BBA" w:rsidRDefault="007C4DF1" w:rsidP="00F535EA">
      <w:r w:rsidRPr="00687BBA">
        <w:t>Il existe différentes manière de lover (plier/enrouler pour ranger) une corde. Sur une dizaine de shibaristes, il n’est pas rare de voir 5 méthodes différentes !</w:t>
      </w:r>
    </w:p>
    <w:p w:rsidR="007C4DF1" w:rsidRPr="00687BBA" w:rsidRDefault="007C4DF1" w:rsidP="00F535EA">
      <w:r w:rsidRPr="00687BBA">
        <w:t xml:space="preserve">Plus la corde est serrée, plus elle est compacte est pratique à séparer des autres et à déplacer. En revanche, plus on abîme la corde à lui donner des plis, ou </w:t>
      </w:r>
      <w:r w:rsidR="00B35F10" w:rsidRPr="00687BBA">
        <w:t>à</w:t>
      </w:r>
      <w:r w:rsidRPr="00687BBA">
        <w:t xml:space="preserve"> ébouriffer les zones pliées. Donc chacun sa méthode, mais en voici différentes. Il est également possible, au lieu d’enrouler la longueur de la corde, de la plier en deux avant, afin de plus facilement retrouver le milieu !</w:t>
      </w:r>
    </w:p>
    <w:p w:rsidR="00547133" w:rsidRPr="00687BBA" w:rsidRDefault="00547133" w:rsidP="00C45EB6">
      <w:pPr>
        <w:spacing w:before="100" w:beforeAutospacing="1" w:after="100" w:afterAutospacing="1"/>
        <w:rPr>
          <w:b/>
          <w:color w:val="000000"/>
        </w:rPr>
      </w:pPr>
      <w:r w:rsidRPr="00687BBA">
        <w:rPr>
          <w:b/>
          <w:color w:val="000000"/>
        </w:rPr>
        <w:t>D’origine commerciale</w:t>
      </w:r>
    </w:p>
    <w:p w:rsidR="00547133" w:rsidRPr="00992B3F" w:rsidRDefault="00547133" w:rsidP="00C45EB6">
      <w:pPr>
        <w:spacing w:before="100" w:beforeAutospacing="1" w:after="100" w:afterAutospacing="1"/>
        <w:rPr>
          <w:color w:val="000000"/>
        </w:rPr>
      </w:pPr>
      <w:r w:rsidRPr="00687BBA">
        <w:rPr>
          <w:color w:val="000000"/>
        </w:rPr>
        <w:lastRenderedPageBreak/>
        <w:t xml:space="preserve">A ce jour, j’ai encore un grand nombre d’anciennes cordes enroulée de cette manière. J’ignore le nom de cette technique, mais elle consiste </w:t>
      </w:r>
      <w:r w:rsidR="008D7102" w:rsidRPr="00687BBA">
        <w:rPr>
          <w:color w:val="000000"/>
        </w:rPr>
        <w:t>à</w:t>
      </w:r>
      <w:r w:rsidRPr="00687BBA">
        <w:rPr>
          <w:color w:val="000000"/>
        </w:rPr>
        <w:t xml:space="preserve"> enrouler la corde autour du bras, de laisser une longueur et demie à 2 longueurs, puis juste avant le pli, de faire tourner la corde autour du tas, en bloquant le point de </w:t>
      </w:r>
      <w:r w:rsidRPr="00992B3F">
        <w:rPr>
          <w:color w:val="000000"/>
        </w:rPr>
        <w:t>changement de direction. Le dernier tour se termine par une boucle entrée dans l’avant dernière. Cette technique est assez rapide et pratique, mais elle abîme fortement les cordes de petit diamètre</w:t>
      </w:r>
      <w:r w:rsidR="00A6766E">
        <w:rPr>
          <w:color w:val="000000"/>
        </w:rPr>
        <w:t>.</w:t>
      </w:r>
    </w:p>
    <w:p w:rsidR="00992B3F" w:rsidRPr="00992B3F" w:rsidRDefault="000E571E" w:rsidP="00547133">
      <w:pPr>
        <w:spacing w:before="100" w:beforeAutospacing="1" w:after="100" w:afterAutospacing="1"/>
        <w:jc w:val="center"/>
        <w:rPr>
          <w:noProof/>
          <w:lang w:eastAsia="fr-FR"/>
        </w:rPr>
      </w:pPr>
      <w:r w:rsidRPr="00992B3F">
        <w:object w:dxaOrig="4322" w:dyaOrig="3240">
          <v:shape id="_x0000_i1029" type="#_x0000_t75" style="width:3in;height:162.4pt" o:ole="">
            <v:imagedata r:id="rId34" o:title=""/>
          </v:shape>
          <o:OLEObject Type="Embed" ProgID="Photoshop.Image.8" ShapeID="_x0000_i1029" DrawAspect="Content" ObjectID="_1739477087" r:id="rId35">
            <o:FieldCodes>\s</o:FieldCodes>
          </o:OLEObject>
        </w:object>
      </w:r>
      <w:r w:rsidR="00992B3F" w:rsidRPr="00992B3F">
        <w:rPr>
          <w:noProof/>
          <w:lang w:eastAsia="fr-FR"/>
        </w:rPr>
        <w:t xml:space="preserve"> </w:t>
      </w:r>
      <w:r w:rsidR="00992B3F" w:rsidRPr="00992B3F">
        <w:t xml:space="preserve"> </w:t>
      </w:r>
    </w:p>
    <w:p w:rsidR="00992B3F" w:rsidRDefault="00992B3F" w:rsidP="00C45EB6">
      <w:pPr>
        <w:spacing w:before="100" w:beforeAutospacing="1" w:after="100" w:afterAutospacing="1"/>
      </w:pPr>
    </w:p>
    <w:p w:rsidR="00687BBA" w:rsidRPr="00992B3F" w:rsidRDefault="00992B3F" w:rsidP="00C45EB6">
      <w:pPr>
        <w:spacing w:before="100" w:beforeAutospacing="1" w:after="100" w:afterAutospacing="1"/>
        <w:rPr>
          <w:b/>
          <w:color w:val="000000"/>
        </w:rPr>
      </w:pPr>
      <w:r w:rsidRPr="00992B3F">
        <w:rPr>
          <w:b/>
        </w:rPr>
        <w:t>Demi-n</w:t>
      </w:r>
      <w:r w:rsidR="00687BBA" w:rsidRPr="00992B3F">
        <w:rPr>
          <w:b/>
          <w:color w:val="000000"/>
        </w:rPr>
        <w:t>œud :</w:t>
      </w:r>
    </w:p>
    <w:p w:rsidR="00687BBA" w:rsidRPr="00992B3F" w:rsidRDefault="00687BBA" w:rsidP="000E571E">
      <w:pPr>
        <w:pStyle w:val="Sansinterligne"/>
      </w:pPr>
      <w:r w:rsidRPr="00992B3F">
        <w:t xml:space="preserve">Une technique plutôt simple, qui peut être utilisée en simple, ou avec un </w:t>
      </w:r>
      <w:r w:rsidR="00992B3F">
        <w:t xml:space="preserve">autre </w:t>
      </w:r>
      <w:r w:rsidRPr="00992B3F">
        <w:t>nœud qui se retire plus facilement.</w:t>
      </w:r>
    </w:p>
    <w:p w:rsidR="00687BBA" w:rsidRDefault="00687BBA" w:rsidP="000E571E">
      <w:pPr>
        <w:pStyle w:val="Sansinterligne"/>
      </w:pPr>
      <w:r w:rsidRPr="00992B3F">
        <w:t>Pliez la corde en deux, puis de nouveau en 2 (ou 3) et ainsi de suite, jusqu’à obtenir une longueur d’environ 1m, puis faires un nœud simple avec le tout, sans le serrer. C’est la technique la moins dure pour les cordes.</w:t>
      </w:r>
    </w:p>
    <w:p w:rsidR="000E571E" w:rsidRDefault="000E571E" w:rsidP="00C45EB6">
      <w:pPr>
        <w:spacing w:before="100" w:beforeAutospacing="1" w:after="100" w:afterAutospacing="1"/>
        <w:rPr>
          <w:color w:val="000000"/>
        </w:rPr>
      </w:pPr>
      <w:r>
        <w:rPr>
          <w:color w:val="000000"/>
        </w:rPr>
        <w:t>Pliée en demi-nœud :</w:t>
      </w:r>
    </w:p>
    <w:p w:rsidR="000E571E" w:rsidRDefault="000E571E" w:rsidP="000E571E">
      <w:pPr>
        <w:spacing w:before="100" w:beforeAutospacing="1" w:after="100" w:afterAutospacing="1"/>
        <w:jc w:val="center"/>
        <w:rPr>
          <w:color w:val="000000"/>
        </w:rPr>
      </w:pPr>
      <w:r>
        <w:rPr>
          <w:color w:val="000000"/>
        </w:rPr>
        <w:t>Un demi-nœud :</w:t>
      </w:r>
      <w:r>
        <w:rPr>
          <w:color w:val="000000"/>
        </w:rPr>
        <w:tab/>
      </w:r>
      <w:r>
        <w:rPr>
          <w:color w:val="000000"/>
        </w:rPr>
        <w:tab/>
        <w:t>Le tout en demi-nœud :</w:t>
      </w:r>
    </w:p>
    <w:p w:rsidR="000E571E" w:rsidRDefault="000E571E" w:rsidP="000E571E">
      <w:pPr>
        <w:spacing w:before="100" w:beforeAutospacing="1" w:after="100" w:afterAutospacing="1"/>
        <w:jc w:val="center"/>
      </w:pPr>
      <w:r>
        <w:object w:dxaOrig="3242" w:dyaOrig="4320">
          <v:shape id="_x0000_i1030" type="#_x0000_t75" style="width:162.4pt;height:3in" o:ole="">
            <v:imagedata r:id="rId36" o:title=""/>
          </v:shape>
          <o:OLEObject Type="Embed" ProgID="Photoshop.Image.8" ShapeID="_x0000_i1030" DrawAspect="Content" ObjectID="_1739477088" r:id="rId37">
            <o:FieldCodes>\s</o:FieldCodes>
          </o:OLEObject>
        </w:object>
      </w:r>
      <w:r>
        <w:object w:dxaOrig="3242" w:dyaOrig="5400">
          <v:shape id="_x0000_i1031" type="#_x0000_t75" style="width:162.4pt;height:270.4pt" o:ole="">
            <v:imagedata r:id="rId38" o:title=""/>
          </v:shape>
          <o:OLEObject Type="Embed" ProgID="Photoshop.Image.8" ShapeID="_x0000_i1031" DrawAspect="Content" ObjectID="_1739477089" r:id="rId39">
            <o:FieldCodes>\s</o:FieldCodes>
          </o:OLEObject>
        </w:object>
      </w:r>
    </w:p>
    <w:p w:rsidR="000E571E" w:rsidRDefault="000E571E" w:rsidP="00C45EB6">
      <w:pPr>
        <w:spacing w:before="100" w:beforeAutospacing="1" w:after="100" w:afterAutospacing="1"/>
      </w:pPr>
      <w:r>
        <w:t>Pliée en demi-nœud détachable :</w:t>
      </w:r>
    </w:p>
    <w:p w:rsidR="000E571E" w:rsidRDefault="000E571E" w:rsidP="000E571E">
      <w:pPr>
        <w:spacing w:before="100" w:beforeAutospacing="1" w:after="100" w:afterAutospacing="1"/>
        <w:jc w:val="center"/>
      </w:pPr>
      <w:r>
        <w:t>Le nœud simple :</w:t>
      </w:r>
      <w:r>
        <w:tab/>
      </w:r>
      <w:r>
        <w:tab/>
      </w:r>
      <w:r>
        <w:tab/>
        <w:t>Sur le tout :</w:t>
      </w:r>
    </w:p>
    <w:p w:rsidR="00992B3F" w:rsidRPr="00992B3F" w:rsidRDefault="000E571E" w:rsidP="000E571E">
      <w:pPr>
        <w:spacing w:before="100" w:beforeAutospacing="1" w:after="100" w:afterAutospacing="1"/>
        <w:jc w:val="center"/>
        <w:rPr>
          <w:color w:val="000000"/>
        </w:rPr>
      </w:pPr>
      <w:r>
        <w:object w:dxaOrig="3242" w:dyaOrig="4320">
          <v:shape id="_x0000_i1032" type="#_x0000_t75" style="width:162.4pt;height:3in" o:ole="">
            <v:imagedata r:id="rId40" o:title=""/>
          </v:shape>
          <o:OLEObject Type="Embed" ProgID="Photoshop.Image.8" ShapeID="_x0000_i1032" DrawAspect="Content" ObjectID="_1739477090" r:id="rId41">
            <o:FieldCodes>\s</o:FieldCodes>
          </o:OLEObject>
        </w:object>
      </w:r>
      <w:r>
        <w:object w:dxaOrig="3242" w:dyaOrig="4321">
          <v:shape id="_x0000_i1033" type="#_x0000_t75" style="width:162.4pt;height:3in" o:ole="">
            <v:imagedata r:id="rId42" o:title=""/>
          </v:shape>
          <o:OLEObject Type="Embed" ProgID="Photoshop.Image.8" ShapeID="_x0000_i1033" DrawAspect="Content" ObjectID="_1739477091" r:id="rId43">
            <o:FieldCodes>\s</o:FieldCodes>
          </o:OLEObject>
        </w:object>
      </w:r>
    </w:p>
    <w:p w:rsidR="00687BBA" w:rsidRPr="00992B3F" w:rsidRDefault="00687BBA" w:rsidP="00C45EB6">
      <w:pPr>
        <w:spacing w:before="100" w:beforeAutospacing="1" w:after="100" w:afterAutospacing="1"/>
        <w:rPr>
          <w:b/>
          <w:color w:val="000000"/>
        </w:rPr>
      </w:pPr>
      <w:r w:rsidRPr="00992B3F">
        <w:rPr>
          <w:b/>
          <w:color w:val="000000"/>
        </w:rPr>
        <w:t>Lovée :</w:t>
      </w:r>
    </w:p>
    <w:p w:rsidR="00C45EB6" w:rsidRPr="00687BBA" w:rsidRDefault="00C45EB6" w:rsidP="00C45EB6">
      <w:pPr>
        <w:spacing w:before="100" w:beforeAutospacing="1" w:after="100" w:afterAutospacing="1"/>
        <w:rPr>
          <w:color w:val="000000"/>
          <w:sz w:val="27"/>
          <w:szCs w:val="27"/>
        </w:rPr>
      </w:pPr>
      <w:r w:rsidRPr="00992B3F">
        <w:rPr>
          <w:color w:val="000000"/>
        </w:rPr>
        <w:t>Pour une corde souple de grandeur moyenne. Peut terminer l’écheveau.</w:t>
      </w:r>
    </w:p>
    <w:p w:rsidR="00C45EB6" w:rsidRPr="00687BBA" w:rsidRDefault="00C45EB6" w:rsidP="00C45EB6">
      <w:pPr>
        <w:spacing w:before="100" w:beforeAutospacing="1" w:after="100" w:afterAutospacing="1"/>
        <w:rPr>
          <w:color w:val="000000"/>
          <w:sz w:val="27"/>
          <w:szCs w:val="27"/>
        </w:rPr>
      </w:pPr>
      <w:r w:rsidRPr="00687BBA">
        <w:rPr>
          <w:color w:val="000000"/>
        </w:rPr>
        <w:lastRenderedPageBreak/>
        <w:t> </w:t>
      </w:r>
      <w:r w:rsidRPr="00687BBA">
        <w:rPr>
          <w:noProof/>
          <w:color w:val="000000"/>
          <w:sz w:val="27"/>
          <w:szCs w:val="27"/>
          <w:lang w:eastAsia="fr-FR"/>
        </w:rPr>
        <w:drawing>
          <wp:inline distT="0" distB="0" distL="0" distR="0">
            <wp:extent cx="5023485" cy="1888490"/>
            <wp:effectExtent l="0" t="0" r="5715" b="0"/>
            <wp:docPr id="10" name="Image 10" descr="http://www.zpag.net/Noeuds/images13/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pag.net/Noeuds/images13/image018.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23485" cy="1888490"/>
                    </a:xfrm>
                    <a:prstGeom prst="rect">
                      <a:avLst/>
                    </a:prstGeom>
                    <a:noFill/>
                    <a:ln>
                      <a:noFill/>
                    </a:ln>
                  </pic:spPr>
                </pic:pic>
              </a:graphicData>
            </a:graphic>
          </wp:inline>
        </w:drawing>
      </w:r>
    </w:p>
    <w:p w:rsidR="00C45EB6" w:rsidRPr="00687BBA" w:rsidRDefault="00C45EB6" w:rsidP="00C45EB6">
      <w:pPr>
        <w:spacing w:before="100" w:beforeAutospacing="1" w:after="100" w:afterAutospacing="1"/>
        <w:rPr>
          <w:color w:val="000000"/>
          <w:sz w:val="27"/>
          <w:szCs w:val="27"/>
        </w:rPr>
      </w:pPr>
      <w:r w:rsidRPr="00687BBA">
        <w:rPr>
          <w:b/>
          <w:bCs/>
          <w:color w:val="000000"/>
        </w:rPr>
        <w:t>Attache enroulée (deux bouts de corde):</w:t>
      </w:r>
    </w:p>
    <w:p w:rsidR="00C45EB6" w:rsidRPr="00687BBA" w:rsidRDefault="00C45EB6" w:rsidP="00C45EB6">
      <w:pPr>
        <w:spacing w:before="100" w:beforeAutospacing="1" w:after="100" w:afterAutospacing="1"/>
        <w:rPr>
          <w:color w:val="000000"/>
          <w:sz w:val="27"/>
          <w:szCs w:val="27"/>
        </w:rPr>
      </w:pPr>
      <w:r w:rsidRPr="00687BBA">
        <w:rPr>
          <w:color w:val="000000"/>
        </w:rPr>
        <w:t xml:space="preserve"> Attache très solide effectuée avec les deux bouts de la corde. Aide à ce que la corde ne s’emmêle pas. </w:t>
      </w:r>
    </w:p>
    <w:p w:rsidR="00C45EB6" w:rsidRPr="00687BBA" w:rsidRDefault="00C45EB6" w:rsidP="00C45EB6">
      <w:pPr>
        <w:spacing w:before="100" w:beforeAutospacing="1" w:after="100" w:afterAutospacing="1"/>
        <w:rPr>
          <w:color w:val="000000"/>
          <w:sz w:val="27"/>
          <w:szCs w:val="27"/>
        </w:rPr>
      </w:pPr>
      <w:r w:rsidRPr="00687BBA">
        <w:rPr>
          <w:color w:val="000000"/>
        </w:rPr>
        <w:t> </w:t>
      </w:r>
      <w:r w:rsidRPr="00687BBA">
        <w:rPr>
          <w:noProof/>
          <w:color w:val="000000"/>
          <w:sz w:val="27"/>
          <w:szCs w:val="27"/>
          <w:lang w:eastAsia="fr-FR"/>
        </w:rPr>
        <w:drawing>
          <wp:inline distT="0" distB="0" distL="0" distR="0">
            <wp:extent cx="2731135" cy="2541270"/>
            <wp:effectExtent l="0" t="0" r="0" b="0"/>
            <wp:docPr id="9" name="Image 9" descr="http://www.zpag.net/Noeuds/images13/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zpag.net/Noeuds/images13/image020.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31135" cy="2541270"/>
                    </a:xfrm>
                    <a:prstGeom prst="rect">
                      <a:avLst/>
                    </a:prstGeom>
                    <a:noFill/>
                    <a:ln>
                      <a:noFill/>
                    </a:ln>
                  </pic:spPr>
                </pic:pic>
              </a:graphicData>
            </a:graphic>
          </wp:inline>
        </w:drawing>
      </w:r>
    </w:p>
    <w:p w:rsidR="00C45EB6" w:rsidRPr="00687BBA" w:rsidRDefault="00C45EB6" w:rsidP="00C45EB6">
      <w:pPr>
        <w:spacing w:before="100" w:beforeAutospacing="1" w:after="100" w:afterAutospacing="1"/>
        <w:rPr>
          <w:color w:val="000000"/>
          <w:sz w:val="27"/>
          <w:szCs w:val="27"/>
        </w:rPr>
      </w:pPr>
      <w:r w:rsidRPr="00687BBA">
        <w:rPr>
          <w:color w:val="000000"/>
        </w:rPr>
        <w:t> </w:t>
      </w:r>
      <w:r w:rsidRPr="00687BBA">
        <w:rPr>
          <w:b/>
          <w:bCs/>
          <w:color w:val="000000"/>
        </w:rPr>
        <w:t>Enroulement serré:</w:t>
      </w:r>
    </w:p>
    <w:p w:rsidR="00C45EB6" w:rsidRPr="00687BBA" w:rsidRDefault="00C45EB6" w:rsidP="00C45EB6">
      <w:pPr>
        <w:spacing w:before="100" w:beforeAutospacing="1" w:after="100" w:afterAutospacing="1"/>
        <w:rPr>
          <w:color w:val="000000"/>
          <w:sz w:val="27"/>
          <w:szCs w:val="27"/>
        </w:rPr>
      </w:pPr>
      <w:r w:rsidRPr="00687BBA">
        <w:rPr>
          <w:color w:val="000000"/>
        </w:rPr>
        <w:t xml:space="preserve"> Occupe peu d’espace, très solide, aide à ce </w:t>
      </w:r>
      <w:r w:rsidR="007C4DF1" w:rsidRPr="00687BBA">
        <w:rPr>
          <w:color w:val="000000"/>
        </w:rPr>
        <w:t>que le cordage ne s’emmêle pas.</w:t>
      </w:r>
    </w:p>
    <w:p w:rsidR="00C45EB6" w:rsidRPr="00687BBA" w:rsidRDefault="00C45EB6" w:rsidP="00C45EB6">
      <w:pPr>
        <w:spacing w:before="100" w:beforeAutospacing="1" w:after="100" w:afterAutospacing="1"/>
        <w:rPr>
          <w:color w:val="000000"/>
          <w:sz w:val="27"/>
          <w:szCs w:val="27"/>
        </w:rPr>
      </w:pPr>
      <w:r w:rsidRPr="00687BBA">
        <w:rPr>
          <w:color w:val="000000"/>
        </w:rPr>
        <w:lastRenderedPageBreak/>
        <w:t> </w:t>
      </w:r>
      <w:r w:rsidRPr="00687BBA">
        <w:rPr>
          <w:noProof/>
          <w:color w:val="000000"/>
          <w:sz w:val="27"/>
          <w:szCs w:val="27"/>
          <w:lang w:eastAsia="fr-FR"/>
        </w:rPr>
        <w:drawing>
          <wp:inline distT="0" distB="0" distL="0" distR="0">
            <wp:extent cx="3075940" cy="2482215"/>
            <wp:effectExtent l="0" t="0" r="0" b="0"/>
            <wp:docPr id="8" name="Image 8" descr="http://www.zpag.net/Noeuds/images13/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pag.net/Noeuds/images13/image022.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75940" cy="2482215"/>
                    </a:xfrm>
                    <a:prstGeom prst="rect">
                      <a:avLst/>
                    </a:prstGeom>
                    <a:noFill/>
                    <a:ln>
                      <a:noFill/>
                    </a:ln>
                  </pic:spPr>
                </pic:pic>
              </a:graphicData>
            </a:graphic>
          </wp:inline>
        </w:drawing>
      </w:r>
    </w:p>
    <w:p w:rsidR="00C45EB6" w:rsidRPr="00687BBA" w:rsidRDefault="00C45EB6" w:rsidP="00C45EB6">
      <w:pPr>
        <w:spacing w:before="100" w:beforeAutospacing="1" w:after="100" w:afterAutospacing="1"/>
        <w:rPr>
          <w:color w:val="000000"/>
          <w:sz w:val="27"/>
          <w:szCs w:val="27"/>
        </w:rPr>
      </w:pPr>
      <w:r w:rsidRPr="00687BBA">
        <w:rPr>
          <w:color w:val="000000"/>
        </w:rPr>
        <w:t> </w:t>
      </w:r>
      <w:r w:rsidRPr="00687BBA">
        <w:rPr>
          <w:b/>
          <w:bCs/>
          <w:color w:val="000000"/>
        </w:rPr>
        <w:t>Écheveau:</w:t>
      </w:r>
    </w:p>
    <w:p w:rsidR="007C4DF1" w:rsidRPr="00687BBA" w:rsidRDefault="00C45EB6" w:rsidP="00C45EB6">
      <w:pPr>
        <w:spacing w:before="100" w:beforeAutospacing="1" w:after="100" w:afterAutospacing="1"/>
        <w:rPr>
          <w:color w:val="000000"/>
        </w:rPr>
      </w:pPr>
      <w:r w:rsidRPr="00687BBA">
        <w:rPr>
          <w:color w:val="000000"/>
        </w:rPr>
        <w:t> Recommandé pour de longues cordes. Aide à ce que le cordage ne s’emmêle pas.</w:t>
      </w:r>
    </w:p>
    <w:p w:rsidR="00C45EB6" w:rsidRPr="007C4DF1" w:rsidRDefault="00C45EB6" w:rsidP="00C45EB6">
      <w:pPr>
        <w:spacing w:before="100" w:beforeAutospacing="1" w:after="100" w:afterAutospacing="1"/>
        <w:rPr>
          <w:color w:val="000000"/>
          <w:highlight w:val="yellow"/>
        </w:rPr>
      </w:pPr>
      <w:r w:rsidRPr="00687BBA">
        <w:rPr>
          <w:color w:val="000000"/>
        </w:rPr>
        <w:t> </w:t>
      </w:r>
      <w:r w:rsidRPr="000E571E">
        <w:rPr>
          <w:noProof/>
          <w:color w:val="000000"/>
          <w:sz w:val="27"/>
          <w:szCs w:val="27"/>
          <w:lang w:eastAsia="fr-FR"/>
        </w:rPr>
        <w:drawing>
          <wp:inline distT="0" distB="0" distL="0" distR="0">
            <wp:extent cx="4025900" cy="2089785"/>
            <wp:effectExtent l="0" t="0" r="0" b="5715"/>
            <wp:docPr id="7" name="Image 7" descr="http://www.zpag.net/Noeuds/images13/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zpag.net/Noeuds/images13/image024.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25900" cy="2089785"/>
                    </a:xfrm>
                    <a:prstGeom prst="rect">
                      <a:avLst/>
                    </a:prstGeom>
                    <a:noFill/>
                    <a:ln>
                      <a:noFill/>
                    </a:ln>
                  </pic:spPr>
                </pic:pic>
              </a:graphicData>
            </a:graphic>
          </wp:inline>
        </w:drawing>
      </w:r>
    </w:p>
    <w:p w:rsidR="00F535EA" w:rsidRPr="00920044" w:rsidRDefault="00F535EA"/>
    <w:p w:rsidR="00C45EB6" w:rsidRPr="00920044" w:rsidRDefault="00F535EA" w:rsidP="00F535EA">
      <w:pPr>
        <w:pStyle w:val="Titre2"/>
        <w:rPr>
          <w:rFonts w:asciiTheme="minorHAnsi" w:hAnsiTheme="minorHAnsi"/>
        </w:rPr>
      </w:pPr>
      <w:bookmarkStart w:id="60" w:name="_Toc128792325"/>
      <w:r w:rsidRPr="00920044">
        <w:rPr>
          <w:rFonts w:asciiTheme="minorHAnsi" w:hAnsiTheme="minorHAnsi"/>
        </w:rPr>
        <w:t>Les étuis</w:t>
      </w:r>
      <w:bookmarkEnd w:id="60"/>
    </w:p>
    <w:p w:rsidR="00676AF7" w:rsidRPr="00843651" w:rsidRDefault="00676AF7">
      <w:pPr>
        <w:rPr>
          <w:b/>
        </w:rPr>
      </w:pPr>
      <w:r w:rsidRPr="00843651">
        <w:rPr>
          <w:b/>
        </w:rPr>
        <w:t>Le sac</w:t>
      </w:r>
    </w:p>
    <w:p w:rsidR="00676AF7" w:rsidRPr="00843651" w:rsidRDefault="00676AF7">
      <w:r w:rsidRPr="00843651">
        <w:t>Pour déplacer les cordes, forcément vous pouvez les mettre dans un sac, tout simplement.</w:t>
      </w:r>
    </w:p>
    <w:p w:rsidR="00676AF7" w:rsidRPr="00843651" w:rsidRDefault="00676AF7">
      <w:pPr>
        <w:rPr>
          <w:b/>
        </w:rPr>
      </w:pPr>
      <w:proofErr w:type="spellStart"/>
      <w:r w:rsidRPr="00843651">
        <w:rPr>
          <w:b/>
        </w:rPr>
        <w:t>Furoshiki</w:t>
      </w:r>
      <w:proofErr w:type="spellEnd"/>
      <w:r w:rsidRPr="00843651">
        <w:rPr>
          <w:b/>
        </w:rPr>
        <w:t> </w:t>
      </w:r>
    </w:p>
    <w:p w:rsidR="00676AF7" w:rsidRPr="00843651" w:rsidRDefault="00676AF7">
      <w:r w:rsidRPr="00843651">
        <w:t>J’étais obligé ici de vous parler du « </w:t>
      </w:r>
      <w:proofErr w:type="spellStart"/>
      <w:r w:rsidRPr="00843651">
        <w:t>furoshiki</w:t>
      </w:r>
      <w:proofErr w:type="spellEnd"/>
      <w:r w:rsidRPr="00843651">
        <w:t> », le fait d’emballer des affaires dans une étoffe de tissus. Cette pratique peut s’effectuer pour les cordes et a bien ses avantages… On peut y mettre d’autres éléments comme les bougies ou les ciseaux.</w:t>
      </w:r>
    </w:p>
    <w:p w:rsidR="00676AF7" w:rsidRDefault="00676AF7" w:rsidP="00676AF7">
      <w:pPr>
        <w:jc w:val="center"/>
      </w:pPr>
      <w:r>
        <w:object w:dxaOrig="3242" w:dyaOrig="2160">
          <v:shape id="_x0000_i1034" type="#_x0000_t75" style="width:162.4pt;height:108pt" o:ole="">
            <v:imagedata r:id="rId48" o:title=""/>
          </v:shape>
          <o:OLEObject Type="Embed" ProgID="Photoshop.Image.8" ShapeID="_x0000_i1034" DrawAspect="Content" ObjectID="_1739477092" r:id="rId49">
            <o:FieldCodes>\s</o:FieldCodes>
          </o:OLEObject>
        </w:object>
      </w:r>
    </w:p>
    <w:p w:rsidR="00676AF7" w:rsidRPr="00676AF7" w:rsidRDefault="00676AF7" w:rsidP="00676AF7">
      <w:pPr>
        <w:rPr>
          <w:b/>
        </w:rPr>
      </w:pPr>
      <w:r w:rsidRPr="00676AF7">
        <w:rPr>
          <w:b/>
        </w:rPr>
        <w:t xml:space="preserve">Enroulée dans un </w:t>
      </w:r>
      <w:proofErr w:type="gramStart"/>
      <w:r w:rsidRPr="00676AF7">
        <w:rPr>
          <w:b/>
        </w:rPr>
        <w:t>tissus</w:t>
      </w:r>
      <w:proofErr w:type="gramEnd"/>
    </w:p>
    <w:p w:rsidR="00676AF7" w:rsidRDefault="00676AF7" w:rsidP="00676AF7">
      <w:r>
        <w:t>Une autre technique est d’enrouler les cordes avec un tissu. Pour se faire, distancez vos cordes d’une dizaine de centimètres sur un tissu et roulez le tout. Vous obtiendrez un rouleau comportant la totalité des cordes, qui les séparent afin d’éviter les contacts de gemmes ou autres éléments négatifs.</w:t>
      </w:r>
    </w:p>
    <w:p w:rsidR="00676AF7" w:rsidRDefault="00676AF7" w:rsidP="00676AF7"/>
    <w:p w:rsidR="00676AF7" w:rsidRDefault="00676AF7" w:rsidP="00676AF7">
      <w:pPr>
        <w:jc w:val="center"/>
      </w:pPr>
      <w:r w:rsidRPr="00676AF7">
        <w:rPr>
          <w:highlight w:val="yellow"/>
        </w:rPr>
        <w:t>[Photo à fournir]</w:t>
      </w:r>
    </w:p>
    <w:p w:rsidR="00676AF7" w:rsidRPr="00676AF7" w:rsidRDefault="00676AF7" w:rsidP="00676AF7">
      <w:pPr>
        <w:rPr>
          <w:b/>
        </w:rPr>
      </w:pPr>
      <w:r w:rsidRPr="00676AF7">
        <w:rPr>
          <w:b/>
        </w:rPr>
        <w:t>La boîte</w:t>
      </w:r>
    </w:p>
    <w:p w:rsidR="00676AF7" w:rsidRPr="00676AF7" w:rsidRDefault="00676AF7" w:rsidP="00676AF7">
      <w:r w:rsidRPr="00676AF7">
        <w:t xml:space="preserve">Forcément, </w:t>
      </w:r>
      <w:r>
        <w:t>certains téméraires utilisent une valise ou un</w:t>
      </w:r>
      <w:r w:rsidR="00843651">
        <w:t>e</w:t>
      </w:r>
      <w:r>
        <w:t xml:space="preserve"> boîte </w:t>
      </w:r>
      <w:r w:rsidR="00843651">
        <w:t>longue</w:t>
      </w:r>
      <w:r>
        <w:t xml:space="preserve"> afin de déplacer l</w:t>
      </w:r>
      <w:r w:rsidR="00843651">
        <w:t xml:space="preserve">es cordes non nouées </w:t>
      </w:r>
      <w:r w:rsidR="00F81801">
        <w:t>ou pliées. Idéalement avec un c</w:t>
      </w:r>
      <w:r w:rsidR="00843651">
        <w:t>intre à l’intérieur, cela permets d’éviter les plis des cordes, mais la technique est très encombrante !</w:t>
      </w:r>
    </w:p>
    <w:p w:rsidR="000B7291" w:rsidRPr="00920044" w:rsidRDefault="000B7291" w:rsidP="00317C9D"/>
    <w:p w:rsidR="009C1EEE" w:rsidRPr="00920044" w:rsidRDefault="009C1EEE"/>
    <w:p w:rsidR="00F535EA" w:rsidRPr="00920044" w:rsidRDefault="00F535EA">
      <w:pPr>
        <w:rPr>
          <w:rFonts w:eastAsiaTheme="majorEastAsia" w:cstheme="majorBidi"/>
          <w:b/>
          <w:bCs/>
          <w:color w:val="365F91" w:themeColor="accent1" w:themeShade="BF"/>
          <w:sz w:val="40"/>
          <w:szCs w:val="40"/>
        </w:rPr>
      </w:pPr>
      <w:bookmarkStart w:id="61" w:name="_Toc89987892"/>
      <w:r w:rsidRPr="00920044">
        <w:rPr>
          <w:sz w:val="40"/>
          <w:szCs w:val="40"/>
        </w:rPr>
        <w:br w:type="page"/>
      </w:r>
    </w:p>
    <w:p w:rsidR="009C1EEE" w:rsidRPr="00920044" w:rsidRDefault="00886DCE" w:rsidP="00886DCE">
      <w:pPr>
        <w:pStyle w:val="Titre1"/>
        <w:jc w:val="center"/>
        <w:rPr>
          <w:rFonts w:asciiTheme="minorHAnsi" w:hAnsiTheme="minorHAnsi"/>
          <w:sz w:val="40"/>
          <w:szCs w:val="40"/>
        </w:rPr>
      </w:pPr>
      <w:bookmarkStart w:id="62" w:name="_Toc128792326"/>
      <w:r w:rsidRPr="00920044">
        <w:rPr>
          <w:rFonts w:asciiTheme="minorHAnsi" w:hAnsiTheme="minorHAnsi"/>
          <w:sz w:val="40"/>
          <w:szCs w:val="40"/>
        </w:rPr>
        <w:lastRenderedPageBreak/>
        <w:t xml:space="preserve">Annexe : </w:t>
      </w:r>
      <w:r w:rsidR="009C1EEE" w:rsidRPr="00920044">
        <w:rPr>
          <w:rFonts w:asciiTheme="minorHAnsi" w:hAnsiTheme="minorHAnsi"/>
          <w:sz w:val="40"/>
          <w:szCs w:val="40"/>
        </w:rPr>
        <w:t>Stocker les cordes</w:t>
      </w:r>
      <w:bookmarkEnd w:id="61"/>
      <w:bookmarkEnd w:id="62"/>
    </w:p>
    <w:p w:rsidR="00C40AE7" w:rsidRDefault="00C40AE7" w:rsidP="00C40AE7">
      <w:pPr>
        <w:pStyle w:val="Titre2"/>
      </w:pPr>
      <w:bookmarkStart w:id="63" w:name="_Toc128792327"/>
      <w:r>
        <w:t>Enroulage</w:t>
      </w:r>
      <w:bookmarkEnd w:id="63"/>
    </w:p>
    <w:p w:rsidR="009C1EEE" w:rsidRPr="00920044" w:rsidRDefault="009C1EEE" w:rsidP="009C1EEE">
      <w:r w:rsidRPr="00920044">
        <w:t>Une corde doit idéalement être stockée le moins enroulée possible. Pour ce faire, l’idéal serait d’avoir une hauteur de plafond de 8/10m ! Donc forcément, autant la plier le moins possible</w:t>
      </w:r>
      <w:r w:rsidR="00886DCE" w:rsidRPr="00920044">
        <w:t xml:space="preserve"> et retirez bien tous les nœuds (sauf ceux des extrémités si vous avez fini ainsi votre corde !)</w:t>
      </w:r>
      <w:r w:rsidRPr="00920044">
        <w:t>.</w:t>
      </w:r>
    </w:p>
    <w:p w:rsidR="00C40AE7" w:rsidRDefault="00C40AE7" w:rsidP="00C40AE7">
      <w:pPr>
        <w:pStyle w:val="Titre2"/>
      </w:pPr>
      <w:bookmarkStart w:id="64" w:name="_Toc128792328"/>
      <w:r>
        <w:t>Support</w:t>
      </w:r>
      <w:bookmarkEnd w:id="64"/>
    </w:p>
    <w:p w:rsidR="009C1EEE" w:rsidRPr="00920044" w:rsidRDefault="009C1EEE" w:rsidP="009C1EEE">
      <w:r w:rsidRPr="00920044">
        <w:t>Tentez de suspendre les cordes à un porte manteau, un cintre ou de les disposer sur une barre à rideau/pend</w:t>
      </w:r>
      <w:r w:rsidR="004E4DD0" w:rsidRPr="00920044">
        <w:t>e</w:t>
      </w:r>
      <w:r w:rsidRPr="00920044">
        <w:t>rie.</w:t>
      </w:r>
      <w:r w:rsidR="00652DB9">
        <w:t xml:space="preserve"> Ces techniques vous permettent aussi de trier vos cordes (voir de faire un porte manteau par type de cordes)</w:t>
      </w:r>
      <w:r w:rsidR="00CA3416">
        <w:t>.</w:t>
      </w:r>
    </w:p>
    <w:p w:rsidR="009C1EEE" w:rsidRDefault="009C1EEE" w:rsidP="009C1EEE">
      <w:r w:rsidRPr="00920044">
        <w:t xml:space="preserve">Si vous désirez que cela soit plus discret, certaines personnes utilisent les housses de vestes/costumes, qui permettent de dérouler la corde sur au moins 1m, sans avoir le moindre visuel de corde dans la </w:t>
      </w:r>
      <w:r w:rsidR="004E4DD0" w:rsidRPr="00920044">
        <w:t>penderie</w:t>
      </w:r>
      <w:r w:rsidRPr="00920044">
        <w:t>.</w:t>
      </w:r>
    </w:p>
    <w:p w:rsidR="00C40AE7" w:rsidRPr="00920044" w:rsidRDefault="00C40AE7" w:rsidP="009C1EEE">
      <w:r>
        <w:t>Vous pouvez aussi les stocker sur des bambous de gros diamètres (techniques classique des shibaristes), ou sur un manche à balai.</w:t>
      </w:r>
    </w:p>
    <w:p w:rsidR="00C40AE7" w:rsidRDefault="00C40AE7" w:rsidP="00C40AE7">
      <w:pPr>
        <w:pStyle w:val="Titre2"/>
      </w:pPr>
      <w:bookmarkStart w:id="65" w:name="_Toc128792329"/>
      <w:r>
        <w:t>Environnement</w:t>
      </w:r>
      <w:bookmarkEnd w:id="65"/>
    </w:p>
    <w:p w:rsidR="009C1EEE" w:rsidRPr="00920044" w:rsidRDefault="009C1EEE" w:rsidP="009C1EEE">
      <w:r w:rsidRPr="00920044">
        <w:t>Forcément, la corde à horreur de l’humidité, donc un stockage au sec, idéalement à labri de la lumière est également recommandé. N’oubliez pas que les cordes ont une odeur, et qu’elles peuvent dégager des émanations de produits chimiques après les traitements, donc un endroit ventilé ou à l’écart peut être utile.</w:t>
      </w:r>
    </w:p>
    <w:p w:rsidR="00056181" w:rsidRPr="00920044" w:rsidRDefault="00056181" w:rsidP="009C1EEE">
      <w:r w:rsidRPr="00920044">
        <w:t>Pensez qu’un endroit peu ventilé va bloquer l’humidité sur la corde, elles doivent donc être bien sèches ! De même, au contact de la peau, la transpiration est absorbée par la corde qui est donc humidifiée.</w:t>
      </w:r>
      <w:r w:rsidR="00804FC5" w:rsidRPr="00920044">
        <w:t xml:space="preserve"> A l’inverse, l’exposition répétée de la lumière du soleil va dégrader vos cordes. Les cordes en fibres naturelles restent biodégradables !</w:t>
      </w:r>
    </w:p>
    <w:p w:rsidR="00886DCE" w:rsidRPr="00920044" w:rsidRDefault="00886DCE">
      <w:pPr>
        <w:rPr>
          <w:rFonts w:eastAsiaTheme="majorEastAsia" w:cstheme="majorBidi"/>
          <w:b/>
          <w:bCs/>
          <w:color w:val="365F91" w:themeColor="accent1" w:themeShade="BF"/>
          <w:sz w:val="28"/>
          <w:szCs w:val="28"/>
        </w:rPr>
      </w:pPr>
      <w:r w:rsidRPr="00920044">
        <w:br w:type="page"/>
      </w:r>
    </w:p>
    <w:p w:rsidR="00302CFA" w:rsidRPr="00920044" w:rsidRDefault="00886DCE" w:rsidP="00886DCE">
      <w:pPr>
        <w:pStyle w:val="Titre1"/>
        <w:jc w:val="center"/>
        <w:rPr>
          <w:rFonts w:asciiTheme="minorHAnsi" w:hAnsiTheme="minorHAnsi"/>
          <w:sz w:val="40"/>
          <w:szCs w:val="40"/>
        </w:rPr>
      </w:pPr>
      <w:bookmarkStart w:id="66" w:name="_Toc89987893"/>
      <w:bookmarkStart w:id="67" w:name="_Toc128792330"/>
      <w:r w:rsidRPr="00920044">
        <w:rPr>
          <w:rFonts w:asciiTheme="minorHAnsi" w:hAnsiTheme="minorHAnsi"/>
          <w:sz w:val="40"/>
          <w:szCs w:val="40"/>
        </w:rPr>
        <w:lastRenderedPageBreak/>
        <w:t>Annexe : E</w:t>
      </w:r>
      <w:r w:rsidR="00302CFA" w:rsidRPr="00920044">
        <w:rPr>
          <w:rFonts w:asciiTheme="minorHAnsi" w:hAnsiTheme="minorHAnsi"/>
          <w:sz w:val="40"/>
          <w:szCs w:val="40"/>
        </w:rPr>
        <w:t>ntretenir ses cordes</w:t>
      </w:r>
      <w:bookmarkEnd w:id="66"/>
      <w:bookmarkEnd w:id="67"/>
    </w:p>
    <w:p w:rsidR="00302CFA" w:rsidRPr="00920044" w:rsidRDefault="00302CFA" w:rsidP="00302CFA">
      <w:r w:rsidRPr="00920044">
        <w:t>Il existe plusieurs opérations à réaliser sur ses cordes afin d’augmenter leur durée de vie, de veiller à leur état et de redonner la texture d’époque. Il en va aussi de la sécurité du modèle</w:t>
      </w:r>
      <w:r w:rsidR="00886DCE" w:rsidRPr="00920044">
        <w:t xml:space="preserve"> (une corde qui casse peut créer une chute, une corde irrégulière peut créer une mauvaise compression, une corde sale/</w:t>
      </w:r>
      <w:r w:rsidR="00056181" w:rsidRPr="00920044">
        <w:t>infectée peut  créer des problèmes médicaux… Bref, ce ne sont pas des étapes à négliger !</w:t>
      </w:r>
      <w:r w:rsidR="007E100B">
        <w:t xml:space="preserve"> Il est recommandé d’entretenir ses cordes après une dizaine d’utilisations.</w:t>
      </w:r>
    </w:p>
    <w:p w:rsidR="00212CA7" w:rsidRPr="00920044" w:rsidRDefault="00212CA7" w:rsidP="001511F7">
      <w:pPr>
        <w:pStyle w:val="Titre2"/>
        <w:rPr>
          <w:rFonts w:asciiTheme="minorHAnsi" w:hAnsiTheme="minorHAnsi"/>
        </w:rPr>
      </w:pPr>
      <w:bookmarkStart w:id="68" w:name="_Toc128792331"/>
      <w:r w:rsidRPr="00920044">
        <w:rPr>
          <w:rFonts w:asciiTheme="minorHAnsi" w:hAnsiTheme="minorHAnsi"/>
        </w:rPr>
        <w:t>Vérification :</w:t>
      </w:r>
      <w:bookmarkEnd w:id="68"/>
    </w:p>
    <w:p w:rsidR="00212CA7" w:rsidRPr="00920044" w:rsidRDefault="00212CA7">
      <w:r w:rsidRPr="00920044">
        <w:t>Lors de l’entretien des cordes, il est bon de vérifier si cette dernière n’a pas de défauts. Passez-là dans votre main et en la faisant glisser tout du long, votre main fermée autour de cette dernière, vérifiez la moindre irrégularité. Si un toron est sorti, vous pouvez tenter de le remettre (écrit ci-dessous). Si un toron est endommagé ou si elle s’ébouriffe de trop, ne réfléchissez pas : jetez la corde ou coupez-là au niveau du défaut et utilisez-là autrement. Mais une corde qui commence à avoir quelques petits défauts va en avoir de plus en plus, et assez rapidement !</w:t>
      </w:r>
    </w:p>
    <w:p w:rsidR="00212CA7" w:rsidRDefault="00212CA7">
      <w:r w:rsidRPr="00920044">
        <w:t>Vérifiez également vos fins de cordes : nœuds qui glissent, surliure qui se défait, gaine qui glisse… Ces bouts sont simples à réparer et vous évitent bien des désagréments de casses lors de l’utilisation !</w:t>
      </w:r>
    </w:p>
    <w:p w:rsidR="002A3818" w:rsidRDefault="002A3818" w:rsidP="002A3818">
      <w:pPr>
        <w:pStyle w:val="Titre2"/>
      </w:pPr>
      <w:bookmarkStart w:id="69" w:name="_Toc128792332"/>
      <w:r>
        <w:t>Les défauts :</w:t>
      </w:r>
      <w:bookmarkEnd w:id="69"/>
    </w:p>
    <w:p w:rsidR="002A3818" w:rsidRDefault="002A3818">
      <w:r>
        <w:t>Il y a différents défauts possible sur une corde :</w:t>
      </w:r>
    </w:p>
    <w:p w:rsidR="004042A6" w:rsidRDefault="002A3818" w:rsidP="004042A6">
      <w:pPr>
        <w:pStyle w:val="Paragraphedeliste"/>
        <w:numPr>
          <w:ilvl w:val="2"/>
          <w:numId w:val="1"/>
        </w:numPr>
        <w:ind w:left="426" w:firstLine="0"/>
      </w:pPr>
      <w:r w:rsidRPr="00FE26F4">
        <w:rPr>
          <w:b/>
        </w:rPr>
        <w:t>La corde sale</w:t>
      </w:r>
      <w:r w:rsidR="004042A6">
        <w:t xml:space="preserve"> : Il y a 3 cas : </w:t>
      </w:r>
    </w:p>
    <w:p w:rsidR="004042A6" w:rsidRDefault="004042A6" w:rsidP="004042A6">
      <w:pPr>
        <w:pStyle w:val="Paragraphedeliste"/>
        <w:numPr>
          <w:ilvl w:val="3"/>
          <w:numId w:val="1"/>
        </w:numPr>
        <w:tabs>
          <w:tab w:val="clear" w:pos="2880"/>
          <w:tab w:val="num" w:pos="1276"/>
        </w:tabs>
        <w:ind w:left="1276"/>
      </w:pPr>
      <w:r>
        <w:t xml:space="preserve">1- En cas de salissure bactériologique, un passage à la </w:t>
      </w:r>
      <w:proofErr w:type="spellStart"/>
      <w:r>
        <w:t>bisceptine</w:t>
      </w:r>
      <w:proofErr w:type="spellEnd"/>
      <w:r>
        <w:t xml:space="preserve"> peut être utile, ou un </w:t>
      </w:r>
      <w:proofErr w:type="spellStart"/>
      <w:r>
        <w:t>re</w:t>
      </w:r>
      <w:proofErr w:type="spellEnd"/>
      <w:r>
        <w:t xml:space="preserve">-nettoyage de corde comme l’indique ce tutoriel lors de la préparation de cordes. </w:t>
      </w:r>
    </w:p>
    <w:p w:rsidR="004042A6" w:rsidRDefault="004042A6" w:rsidP="004042A6">
      <w:pPr>
        <w:pStyle w:val="Paragraphedeliste"/>
        <w:numPr>
          <w:ilvl w:val="3"/>
          <w:numId w:val="1"/>
        </w:numPr>
        <w:tabs>
          <w:tab w:val="clear" w:pos="2880"/>
          <w:tab w:val="num" w:pos="1276"/>
        </w:tabs>
        <w:ind w:left="1276"/>
      </w:pPr>
      <w:r>
        <w:t xml:space="preserve">2- En cas de tâche minérale ou de graisse classique, un </w:t>
      </w:r>
      <w:proofErr w:type="spellStart"/>
      <w:r>
        <w:t>re</w:t>
      </w:r>
      <w:proofErr w:type="spellEnd"/>
      <w:r>
        <w:t xml:space="preserve">-nettoyage de corde comme l’indique ce tutoriel lors de la préparation de cordes. </w:t>
      </w:r>
    </w:p>
    <w:p w:rsidR="002A3818" w:rsidRDefault="004042A6" w:rsidP="004042A6">
      <w:pPr>
        <w:pStyle w:val="Paragraphedeliste"/>
        <w:numPr>
          <w:ilvl w:val="3"/>
          <w:numId w:val="1"/>
        </w:numPr>
        <w:tabs>
          <w:tab w:val="clear" w:pos="2880"/>
          <w:tab w:val="num" w:pos="1276"/>
        </w:tabs>
        <w:ind w:left="1276"/>
      </w:pPr>
      <w:r>
        <w:t>3- En cas de trace de bougie ou paraffine, un tutoriel est prévu à cet effet dans ce document.</w:t>
      </w:r>
    </w:p>
    <w:p w:rsidR="002A3818" w:rsidRDefault="002A3818" w:rsidP="004042A6">
      <w:pPr>
        <w:pStyle w:val="Paragraphedeliste"/>
        <w:numPr>
          <w:ilvl w:val="2"/>
          <w:numId w:val="1"/>
        </w:numPr>
        <w:ind w:left="426" w:firstLine="0"/>
      </w:pPr>
      <w:r w:rsidRPr="00FE26F4">
        <w:rPr>
          <w:b/>
        </w:rPr>
        <w:t>Le toron de</w:t>
      </w:r>
      <w:r>
        <w:t xml:space="preserve"> </w:t>
      </w:r>
      <w:r w:rsidRPr="00FE26F4">
        <w:rPr>
          <w:b/>
        </w:rPr>
        <w:t>sorti</w:t>
      </w:r>
      <w:r w:rsidR="004042A6">
        <w:t> : Vous avez dans ce tutoriel une partie sur « retendre la corde ». Si malgré tout cela ne fonctionne pas : coupez la corde à l’endroit du toron, ça vous fera 2 plus petites cordes.</w:t>
      </w:r>
    </w:p>
    <w:p w:rsidR="002A3818" w:rsidRDefault="002A3818" w:rsidP="004042A6">
      <w:pPr>
        <w:pStyle w:val="Paragraphedeliste"/>
        <w:numPr>
          <w:ilvl w:val="2"/>
          <w:numId w:val="1"/>
        </w:numPr>
        <w:ind w:left="426" w:firstLine="0"/>
      </w:pPr>
      <w:r w:rsidRPr="00FE26F4">
        <w:rPr>
          <w:b/>
        </w:rPr>
        <w:t>La corde ébouriffée</w:t>
      </w:r>
      <w:r w:rsidR="004042A6">
        <w:t xml:space="preserve"> : Si l’ébouriffure est légère, un coup de flamme peut être utile, voir un coup de réhydratation (wax ou huile). Si l’ébouriffure est conséquente : est-ce un </w:t>
      </w:r>
      <w:proofErr w:type="spellStart"/>
      <w:r w:rsidR="004042A6">
        <w:t>chos</w:t>
      </w:r>
      <w:proofErr w:type="spellEnd"/>
      <w:r w:rsidR="004042A6">
        <w:t xml:space="preserve"> ou un défaut majeur dur la corde ? En cas de doute, coupez la corde, ça vous en fera 2 plus petites.</w:t>
      </w:r>
    </w:p>
    <w:p w:rsidR="002A3818" w:rsidRDefault="002A3818" w:rsidP="004042A6">
      <w:pPr>
        <w:pStyle w:val="Paragraphedeliste"/>
        <w:numPr>
          <w:ilvl w:val="2"/>
          <w:numId w:val="1"/>
        </w:numPr>
        <w:ind w:left="426" w:firstLine="0"/>
      </w:pPr>
      <w:r w:rsidRPr="00FE26F4">
        <w:rPr>
          <w:b/>
        </w:rPr>
        <w:t xml:space="preserve">La corde </w:t>
      </w:r>
      <w:r w:rsidR="004042A6" w:rsidRPr="00FE26F4">
        <w:rPr>
          <w:b/>
        </w:rPr>
        <w:t>s’est cassée</w:t>
      </w:r>
      <w:r w:rsidR="004042A6">
        <w:t xml:space="preserve"> : Ça peut arriver, mais c’est censé être très rare ! Ne serait-ce pas un défaut de vérification au préalable suite à de l’usure ? Ou était-ce un défaut de fabrication et auquel cas, il peut encore se produire un peu plus loin ? A mon sens, une corde cassée est très facilement bonne pour la poubelle. En tout cas, je ne recommande plus de l’utiliser pour la moindre mise en tension ! (donc </w:t>
      </w:r>
      <w:proofErr w:type="spellStart"/>
      <w:proofErr w:type="gramStart"/>
      <w:r w:rsidR="004042A6">
        <w:t>a</w:t>
      </w:r>
      <w:proofErr w:type="spellEnd"/>
      <w:proofErr w:type="gramEnd"/>
      <w:r w:rsidR="004042A6">
        <w:t xml:space="preserve"> proscrire pour une suspension)</w:t>
      </w:r>
    </w:p>
    <w:p w:rsidR="004042A6" w:rsidRDefault="004042A6" w:rsidP="004042A6">
      <w:pPr>
        <w:pStyle w:val="Paragraphedeliste"/>
        <w:numPr>
          <w:ilvl w:val="2"/>
          <w:numId w:val="1"/>
        </w:numPr>
        <w:ind w:left="426" w:firstLine="0"/>
      </w:pPr>
      <w:r w:rsidRPr="00FE26F4">
        <w:rPr>
          <w:b/>
        </w:rPr>
        <w:t>La fin de corde s’est</w:t>
      </w:r>
      <w:r>
        <w:t xml:space="preserve"> détachée : Il vous faudra refaire un nœud de fin sur la partie qui n’a pas été endommagée et couper le reste. Ne tentez pas de </w:t>
      </w:r>
      <w:proofErr w:type="spellStart"/>
      <w:r>
        <w:t>re</w:t>
      </w:r>
      <w:proofErr w:type="spellEnd"/>
      <w:r>
        <w:t>-tresser votre corde, vous n’aurez pas la même tension et vous créerez d’autres défauts dans ce secteur de la corde. C’était une corde de 8m et vous n’aviez pas de 7m ? profitez-en !</w:t>
      </w:r>
    </w:p>
    <w:p w:rsidR="00FE26F4" w:rsidRPr="00920044" w:rsidRDefault="00FE26F4" w:rsidP="004042A6">
      <w:pPr>
        <w:pStyle w:val="Paragraphedeliste"/>
        <w:numPr>
          <w:ilvl w:val="2"/>
          <w:numId w:val="1"/>
        </w:numPr>
        <w:ind w:left="426" w:firstLine="0"/>
      </w:pPr>
      <w:r>
        <w:rPr>
          <w:b/>
        </w:rPr>
        <w:t xml:space="preserve">La corde est distendue : </w:t>
      </w:r>
      <w:r w:rsidRPr="00FE26F4">
        <w:t>Laissez tomb</w:t>
      </w:r>
      <w:r>
        <w:t>er</w:t>
      </w:r>
      <w:r w:rsidRPr="00FE26F4">
        <w:t>, la corde est morte. Ne l’utilisez plus pour des suspensions ou des contraintes, soit vous faite de la déco avec, soit vous la jetez !</w:t>
      </w:r>
    </w:p>
    <w:p w:rsidR="00056181" w:rsidRPr="00920044" w:rsidRDefault="00056181" w:rsidP="001511F7">
      <w:pPr>
        <w:pStyle w:val="Titre2"/>
        <w:rPr>
          <w:rFonts w:asciiTheme="minorHAnsi" w:hAnsiTheme="minorHAnsi"/>
        </w:rPr>
      </w:pPr>
      <w:bookmarkStart w:id="70" w:name="_Toc128792333"/>
      <w:r w:rsidRPr="00920044">
        <w:rPr>
          <w:rFonts w:asciiTheme="minorHAnsi" w:hAnsiTheme="minorHAnsi"/>
        </w:rPr>
        <w:lastRenderedPageBreak/>
        <w:t>Désinfection :</w:t>
      </w:r>
      <w:bookmarkEnd w:id="70"/>
    </w:p>
    <w:p w:rsidR="00056181" w:rsidRPr="00920044" w:rsidRDefault="00B86D76" w:rsidP="00886DCE">
      <w:r w:rsidRPr="00920044">
        <w:t xml:space="preserve">Une corde utilisée sur une personne aura forcément des germes. Sa désinfection est donc recommandée. Certains </w:t>
      </w:r>
      <w:proofErr w:type="spellStart"/>
      <w:r w:rsidRPr="00920044">
        <w:t>riggers</w:t>
      </w:r>
      <w:proofErr w:type="spellEnd"/>
      <w:r w:rsidRPr="00920044">
        <w:t>/</w:t>
      </w:r>
      <w:proofErr w:type="spellStart"/>
      <w:r w:rsidRPr="00920044">
        <w:t>bottoms</w:t>
      </w:r>
      <w:proofErr w:type="spellEnd"/>
      <w:r w:rsidRPr="00920044">
        <w:t xml:space="preserve"> préfèrent même avoir leur propre jeu de cordes afin de limiter cette transmission de germes.</w:t>
      </w:r>
    </w:p>
    <w:p w:rsidR="00B86D76" w:rsidRPr="00920044" w:rsidRDefault="00B86D76" w:rsidP="00B86D76">
      <w:pPr>
        <w:pStyle w:val="Paragraphedeliste"/>
        <w:numPr>
          <w:ilvl w:val="0"/>
          <w:numId w:val="1"/>
        </w:numPr>
      </w:pPr>
      <w:r w:rsidRPr="00920044">
        <w:t xml:space="preserve">Désinfectant : Certaines personnes utilisent le spray (ou liquide) de désinfectant tel </w:t>
      </w:r>
      <w:proofErr w:type="spellStart"/>
      <w:r w:rsidRPr="00920044">
        <w:t>bisceptine</w:t>
      </w:r>
      <w:proofErr w:type="spellEnd"/>
      <w:r w:rsidR="004A5426">
        <w:t>, d’autres de l’alcool à 70°</w:t>
      </w:r>
      <w:r w:rsidRPr="00920044">
        <w:t>. Sachez que le produit reste agressif pour la corde, il faut donc en appliquer la dose juste afin de ne pas l’endommager.</w:t>
      </w:r>
    </w:p>
    <w:p w:rsidR="00B86D76" w:rsidRPr="00920044" w:rsidRDefault="00B86D76" w:rsidP="00B86D76">
      <w:pPr>
        <w:pStyle w:val="Paragraphedeliste"/>
        <w:numPr>
          <w:ilvl w:val="0"/>
          <w:numId w:val="1"/>
        </w:numPr>
      </w:pPr>
      <w:r w:rsidRPr="00920044">
        <w:t>Bouillir : Forcément cette technique est des plus « basiques » et efficace d’un point de vue hygiène. Néanmoins, elle est plus longue à réaliser (se référer à la partie « nettoyage des cordes » pour la préparation de ces dernières)</w:t>
      </w:r>
      <w:r w:rsidR="00212CA7" w:rsidRPr="00920044">
        <w:t>. Cette technique nécessite facilement plus de 48H de délai (le temps de séchage). Bouillir les cordes les endommages et les rendent plus cassantes/fragiles. Les contraintes techniques sont donc assez nombreuses</w:t>
      </w:r>
    </w:p>
    <w:p w:rsidR="00212CA7" w:rsidRPr="00920044" w:rsidRDefault="00212CA7" w:rsidP="00B86D76">
      <w:pPr>
        <w:pStyle w:val="Paragraphedeliste"/>
        <w:numPr>
          <w:ilvl w:val="0"/>
          <w:numId w:val="1"/>
        </w:numPr>
      </w:pPr>
      <w:r w:rsidRPr="00920044">
        <w:t>La machine à laver : La machine à laver fait un travail relativement efficace, un peu moins bon que la technique de l’ébullition, mais a le même défaut d’endommager les cordes avec son contact de l’eau.</w:t>
      </w:r>
    </w:p>
    <w:p w:rsidR="00212CA7" w:rsidRPr="00920044" w:rsidRDefault="00212CA7" w:rsidP="00B86D76">
      <w:pPr>
        <w:pStyle w:val="Paragraphedeliste"/>
        <w:numPr>
          <w:ilvl w:val="0"/>
          <w:numId w:val="1"/>
        </w:numPr>
      </w:pPr>
      <w:r w:rsidRPr="00920044">
        <w:t>Le four : Technique moins efficace d’un point de vue de l’hygiène que la majorité de cette liste, mais a l’avantage de peu endommager les cordes.</w:t>
      </w:r>
    </w:p>
    <w:p w:rsidR="00B86D76" w:rsidRPr="00920044" w:rsidRDefault="004A5426" w:rsidP="00886DCE">
      <w:r>
        <w:t>Pour la majorité de ces techniques, un petit coup de wax ou d’huile pour réhydrater la corde ne fait pas de mal, ces techniques enlèvent aussi les produits qui améliorent la longévité de votre corde.</w:t>
      </w:r>
    </w:p>
    <w:p w:rsidR="00886DCE" w:rsidRPr="00920044" w:rsidRDefault="00886DCE" w:rsidP="001511F7">
      <w:pPr>
        <w:pStyle w:val="Titre2"/>
        <w:rPr>
          <w:rFonts w:asciiTheme="minorHAnsi" w:hAnsiTheme="minorHAnsi"/>
        </w:rPr>
      </w:pPr>
      <w:bookmarkStart w:id="71" w:name="_Toc128792334"/>
      <w:r w:rsidRPr="00920044">
        <w:rPr>
          <w:rFonts w:asciiTheme="minorHAnsi" w:hAnsiTheme="minorHAnsi"/>
        </w:rPr>
        <w:t>Réhydratation :</w:t>
      </w:r>
      <w:bookmarkEnd w:id="71"/>
    </w:p>
    <w:p w:rsidR="00886DCE" w:rsidRPr="00920044" w:rsidRDefault="00886DCE" w:rsidP="00886DCE">
      <w:r w:rsidRPr="00920044">
        <w:t xml:space="preserve">Il est recommandé de régulièrement de remettre de l’huile (voir de la Wax sur les cordes, mais idéalement une </w:t>
      </w:r>
      <w:proofErr w:type="spellStart"/>
      <w:r w:rsidRPr="00920044">
        <w:t>waxe</w:t>
      </w:r>
      <w:proofErr w:type="spellEnd"/>
      <w:r w:rsidRPr="00920044">
        <w:t xml:space="preserve"> plus huileuse que celle de la préparation, car à l’usage, la cire reste plus longtemps que l’huile), et de bien les essuyer par la suite.</w:t>
      </w:r>
    </w:p>
    <w:p w:rsidR="00012836" w:rsidRPr="00920044" w:rsidRDefault="00012836" w:rsidP="00886DCE">
      <w:pPr>
        <w:rPr>
          <w:highlight w:val="yellow"/>
        </w:rPr>
      </w:pPr>
    </w:p>
    <w:p w:rsidR="00012836" w:rsidRPr="00920044" w:rsidRDefault="00886DCE" w:rsidP="00886DCE">
      <w:r w:rsidRPr="00920044">
        <w:t>Pour cela, vous pouvez</w:t>
      </w:r>
      <w:r w:rsidR="00012836" w:rsidRPr="00920044">
        <w:t xml:space="preserve"> appliquer une noix de </w:t>
      </w:r>
      <w:proofErr w:type="spellStart"/>
      <w:r w:rsidR="00012836" w:rsidRPr="00920044">
        <w:t>waxe</w:t>
      </w:r>
      <w:proofErr w:type="spellEnd"/>
      <w:r w:rsidR="00012836" w:rsidRPr="00920044">
        <w:t xml:space="preserve"> ou un peu d’huile dans le creux de la main, sur une éponge ou un chiffon, et frottez vos cordes. (Vous pouvez vous référer au paragraphe sur le </w:t>
      </w:r>
      <w:proofErr w:type="spellStart"/>
      <w:r w:rsidR="00012836" w:rsidRPr="00920044">
        <w:t>Waxage</w:t>
      </w:r>
      <w:proofErr w:type="spellEnd"/>
      <w:r w:rsidR="00012836" w:rsidRPr="00920044">
        <w:t xml:space="preserve"> des cordes lors de </w:t>
      </w:r>
      <w:proofErr w:type="spellStart"/>
      <w:r w:rsidR="00012836" w:rsidRPr="00920044">
        <w:t>lapréparation</w:t>
      </w:r>
      <w:proofErr w:type="spellEnd"/>
      <w:r w:rsidR="00012836" w:rsidRPr="00920044">
        <w:t xml:space="preserve"> des cordes, cette partie est assez semblable !)</w:t>
      </w:r>
    </w:p>
    <w:p w:rsidR="00012836" w:rsidRPr="00920044" w:rsidRDefault="00012836" w:rsidP="00886DCE">
      <w:r w:rsidRPr="00920044">
        <w:t xml:space="preserve">N’abusez pas du volume de </w:t>
      </w:r>
      <w:r w:rsidR="00DD6094" w:rsidRPr="00920044">
        <w:t>wax</w:t>
      </w:r>
      <w:r w:rsidRPr="00920044">
        <w:t xml:space="preserve">/huile sur les cordes, elles sont </w:t>
      </w:r>
      <w:r w:rsidR="00DD6094" w:rsidRPr="00920044">
        <w:t>normalement déjà</w:t>
      </w:r>
      <w:r w:rsidRPr="00920044">
        <w:t xml:space="preserve"> imbibées donc absorbent moins bien le traitement. </w:t>
      </w:r>
    </w:p>
    <w:p w:rsidR="00012836" w:rsidRPr="00920044" w:rsidRDefault="00012836" w:rsidP="00886DCE">
      <w:r w:rsidRPr="00920044">
        <w:t xml:space="preserve">Essuyez le surplus de traitement avec un chiffon sec. Vous pouvez rebrûler la corde rapidement afin de mieux faire </w:t>
      </w:r>
      <w:r w:rsidR="00DD6094" w:rsidRPr="00920044">
        <w:t>imprégner</w:t>
      </w:r>
      <w:r w:rsidRPr="00920044">
        <w:t xml:space="preserve"> le produit, et laissez sécher la corde 6-8 heures avant de les ranger, afin d’éviter qu’elles ne se dégradent !</w:t>
      </w:r>
    </w:p>
    <w:p w:rsidR="00AC4EE0" w:rsidRPr="00920044" w:rsidRDefault="00AC4EE0" w:rsidP="00AC4EE0">
      <w:pPr>
        <w:pStyle w:val="Titre2"/>
        <w:rPr>
          <w:rFonts w:asciiTheme="minorHAnsi" w:hAnsiTheme="minorHAnsi"/>
        </w:rPr>
      </w:pPr>
      <w:bookmarkStart w:id="72" w:name="_Toc128792335"/>
      <w:r>
        <w:rPr>
          <w:rFonts w:asciiTheme="minorHAnsi" w:hAnsiTheme="minorHAnsi"/>
        </w:rPr>
        <w:t>Blanchir les cordes</w:t>
      </w:r>
      <w:r w:rsidRPr="00920044">
        <w:rPr>
          <w:rFonts w:asciiTheme="minorHAnsi" w:hAnsiTheme="minorHAnsi"/>
        </w:rPr>
        <w:t>:</w:t>
      </w:r>
      <w:bookmarkEnd w:id="72"/>
    </w:p>
    <w:p w:rsidR="00356052" w:rsidRPr="00356052" w:rsidRDefault="00356052" w:rsidP="00AC4EE0">
      <w:r w:rsidRPr="00356052">
        <w:t xml:space="preserve">Blanchir les cordes à son importance pour certaines,  d’autres personnes préfèrent des cordes d’apparence usagées et la majorité des personnes ne voient pas l’intérêt de blanchir les cordes (personnes dont je fais </w:t>
      </w:r>
      <w:proofErr w:type="spellStart"/>
      <w:r w:rsidRPr="00356052">
        <w:t>parti</w:t>
      </w:r>
      <w:proofErr w:type="spellEnd"/>
      <w:r w:rsidRPr="00356052">
        <w:t>)</w:t>
      </w:r>
    </w:p>
    <w:p w:rsidR="00012836" w:rsidRPr="00356052" w:rsidRDefault="00AC4EE0" w:rsidP="00AC4EE0">
      <w:r w:rsidRPr="00356052">
        <w:t>Il existe différentes techniques pour blanchir ses cordes</w:t>
      </w:r>
    </w:p>
    <w:p w:rsidR="00356052" w:rsidRPr="00356052" w:rsidRDefault="004A0C3A" w:rsidP="00AC4EE0">
      <w:r w:rsidRPr="00356052">
        <w:lastRenderedPageBreak/>
        <w:t>Pour certains, le lavage en machine à une température inférieure ou égale à 50 degrés et une lessive en poudre. D'autres préconisent également l'emploi de</w:t>
      </w:r>
      <w:r w:rsidR="00356052" w:rsidRPr="00356052">
        <w:t xml:space="preserve"> produit :</w:t>
      </w:r>
    </w:p>
    <w:p w:rsidR="00356052" w:rsidRPr="00356052" w:rsidRDefault="00356052" w:rsidP="00356052">
      <w:pPr>
        <w:pStyle w:val="Paragraphedeliste"/>
        <w:numPr>
          <w:ilvl w:val="2"/>
          <w:numId w:val="1"/>
        </w:numPr>
      </w:pPr>
      <w:r w:rsidRPr="00356052">
        <w:t>B</w:t>
      </w:r>
      <w:r w:rsidR="004A0C3A" w:rsidRPr="00356052">
        <w:t>icarbonate de soude</w:t>
      </w:r>
    </w:p>
    <w:p w:rsidR="00356052" w:rsidRPr="00356052" w:rsidRDefault="00356052" w:rsidP="00356052">
      <w:pPr>
        <w:pStyle w:val="Paragraphedeliste"/>
        <w:numPr>
          <w:ilvl w:val="2"/>
          <w:numId w:val="1"/>
        </w:numPr>
      </w:pPr>
      <w:r w:rsidRPr="00356052">
        <w:t>Un petit peu d'eau de javel (</w:t>
      </w:r>
      <w:r w:rsidR="004A0C3A" w:rsidRPr="00356052">
        <w:t>pas trop sinon ça jaunit)</w:t>
      </w:r>
    </w:p>
    <w:p w:rsidR="00356052" w:rsidRPr="00356052" w:rsidRDefault="00356052" w:rsidP="00356052">
      <w:pPr>
        <w:pStyle w:val="Paragraphedeliste"/>
        <w:numPr>
          <w:ilvl w:val="2"/>
          <w:numId w:val="1"/>
        </w:numPr>
      </w:pPr>
      <w:r w:rsidRPr="00356052">
        <w:t>D</w:t>
      </w:r>
      <w:r w:rsidR="004A0C3A" w:rsidRPr="00356052">
        <w:t>u savon de Marseille en paillettes</w:t>
      </w:r>
    </w:p>
    <w:p w:rsidR="004A0C3A" w:rsidRDefault="00356052" w:rsidP="00356052">
      <w:pPr>
        <w:pStyle w:val="Paragraphedeliste"/>
        <w:numPr>
          <w:ilvl w:val="2"/>
          <w:numId w:val="1"/>
        </w:numPr>
      </w:pPr>
      <w:r w:rsidRPr="00356052">
        <w:t>D</w:t>
      </w:r>
      <w:r w:rsidR="004A0C3A" w:rsidRPr="00356052">
        <w:t xml:space="preserve">u </w:t>
      </w:r>
      <w:proofErr w:type="spellStart"/>
      <w:r w:rsidR="004A0C3A" w:rsidRPr="00356052">
        <w:t>nucléar</w:t>
      </w:r>
      <w:proofErr w:type="spellEnd"/>
      <w:r w:rsidR="004A0C3A" w:rsidRPr="00356052">
        <w:t xml:space="preserve"> blanc </w:t>
      </w:r>
      <w:r w:rsidRPr="00356052">
        <w:t xml:space="preserve">(détachant) </w:t>
      </w:r>
      <w:r w:rsidR="004A0C3A" w:rsidRPr="00356052">
        <w:t>de chez IDEAL</w:t>
      </w:r>
    </w:p>
    <w:p w:rsidR="00AD74CC" w:rsidRPr="00356052" w:rsidRDefault="00AD74CC" w:rsidP="00AD74CC">
      <w:r w:rsidRPr="00AD74CC">
        <w:t xml:space="preserve">Message lu sur internet: « </w:t>
      </w:r>
      <w:r w:rsidRPr="00AD74CC">
        <w:rPr>
          <w:i/>
        </w:rPr>
        <w:t xml:space="preserve">Blanchir la corde ne correspond pas vraiment à un objectif en Shibari historique </w:t>
      </w:r>
      <w:proofErr w:type="gramStart"/>
      <w:r w:rsidRPr="00AD74CC">
        <w:rPr>
          <w:i/>
        </w:rPr>
        <w:t>( les</w:t>
      </w:r>
      <w:proofErr w:type="gramEnd"/>
      <w:r w:rsidRPr="00AD74CC">
        <w:rPr>
          <w:i/>
        </w:rPr>
        <w:t xml:space="preserve"> </w:t>
      </w:r>
      <w:proofErr w:type="spellStart"/>
      <w:r w:rsidRPr="00AD74CC">
        <w:rPr>
          <w:i/>
        </w:rPr>
        <w:t>bakushis</w:t>
      </w:r>
      <w:proofErr w:type="spellEnd"/>
      <w:r w:rsidRPr="00AD74CC">
        <w:rPr>
          <w:i/>
        </w:rPr>
        <w:t xml:space="preserve"> qui veulent des cordes blanches, très souvent des maitresses, utilisent du lin - par ex. </w:t>
      </w:r>
      <w:proofErr w:type="spellStart"/>
      <w:r w:rsidRPr="00AD74CC">
        <w:rPr>
          <w:i/>
        </w:rPr>
        <w:t>Aoyama</w:t>
      </w:r>
      <w:proofErr w:type="spellEnd"/>
      <w:r w:rsidRPr="00AD74CC">
        <w:rPr>
          <w:i/>
        </w:rPr>
        <w:t xml:space="preserve"> </w:t>
      </w:r>
      <w:proofErr w:type="spellStart"/>
      <w:r w:rsidRPr="00AD74CC">
        <w:rPr>
          <w:i/>
        </w:rPr>
        <w:t>Natsuki</w:t>
      </w:r>
      <w:proofErr w:type="spellEnd"/>
      <w:r w:rsidRPr="00AD74CC">
        <w:rPr>
          <w:i/>
        </w:rPr>
        <w:t xml:space="preserve">) au contraire, les cordes sombres sont recherchées parce qu'elle véhiculent une image de cordes ayant servi dans la vie réelle. Le photographe (de génie) </w:t>
      </w:r>
      <w:proofErr w:type="spellStart"/>
      <w:r w:rsidRPr="00AD74CC">
        <w:rPr>
          <w:i/>
        </w:rPr>
        <w:t>Sugiura</w:t>
      </w:r>
      <w:proofErr w:type="spellEnd"/>
      <w:r w:rsidRPr="00AD74CC">
        <w:rPr>
          <w:i/>
        </w:rPr>
        <w:t xml:space="preserve"> </w:t>
      </w:r>
      <w:proofErr w:type="spellStart"/>
      <w:r w:rsidRPr="00AD74CC">
        <w:rPr>
          <w:i/>
        </w:rPr>
        <w:t>Norio</w:t>
      </w:r>
      <w:proofErr w:type="spellEnd"/>
      <w:r w:rsidRPr="00AD74CC">
        <w:rPr>
          <w:i/>
        </w:rPr>
        <w:t xml:space="preserve"> est bien connu pour avoir un profond désamour des cordes claires</w:t>
      </w:r>
      <w:r w:rsidRPr="00AD74CC">
        <w:t>. »</w:t>
      </w:r>
    </w:p>
    <w:p w:rsidR="00056181" w:rsidRPr="00920044" w:rsidRDefault="00B86D76" w:rsidP="001511F7">
      <w:pPr>
        <w:pStyle w:val="Titre2"/>
        <w:rPr>
          <w:rFonts w:asciiTheme="minorHAnsi" w:hAnsiTheme="minorHAnsi"/>
        </w:rPr>
      </w:pPr>
      <w:bookmarkStart w:id="73" w:name="_Toc128792336"/>
      <w:r w:rsidRPr="00920044">
        <w:rPr>
          <w:rFonts w:asciiTheme="minorHAnsi" w:hAnsiTheme="minorHAnsi"/>
        </w:rPr>
        <w:t>Retend</w:t>
      </w:r>
      <w:r w:rsidR="00057AF7" w:rsidRPr="00920044">
        <w:rPr>
          <w:rFonts w:asciiTheme="minorHAnsi" w:hAnsiTheme="minorHAnsi"/>
        </w:rPr>
        <w:t>re la corde</w:t>
      </w:r>
      <w:r w:rsidR="00056181" w:rsidRPr="00920044">
        <w:rPr>
          <w:rFonts w:asciiTheme="minorHAnsi" w:hAnsiTheme="minorHAnsi"/>
        </w:rPr>
        <w:t>:</w:t>
      </w:r>
      <w:bookmarkEnd w:id="73"/>
    </w:p>
    <w:p w:rsidR="00057AF7" w:rsidRPr="00920044" w:rsidRDefault="00057AF7" w:rsidP="00886DCE">
      <w:r w:rsidRPr="00920044">
        <w:rPr>
          <w:b/>
        </w:rPr>
        <w:t>Toute la corde, par frottement :</w:t>
      </w:r>
      <w:r w:rsidRPr="00920044">
        <w:t xml:space="preserve"> Vous pouvez frotter les cordes, comme pour la préparation. Donc idéalement faire 3 </w:t>
      </w:r>
      <w:r w:rsidR="00DD6094" w:rsidRPr="00920044">
        <w:t>tours</w:t>
      </w:r>
      <w:r w:rsidRPr="00920044">
        <w:t xml:space="preserve"> autour d’un anneau, et tirer dessus pour créer un frottement. Cette technique est pratique pour </w:t>
      </w:r>
      <w:r w:rsidR="00DD6094" w:rsidRPr="00920044">
        <w:t>retendre</w:t>
      </w:r>
      <w:r w:rsidRPr="00920044">
        <w:t xml:space="preserve"> une corde. Sachez également que le fait de frotter une corde déjà </w:t>
      </w:r>
      <w:proofErr w:type="spellStart"/>
      <w:r w:rsidRPr="00920044">
        <w:t>waxée</w:t>
      </w:r>
      <w:proofErr w:type="spellEnd"/>
      <w:r w:rsidRPr="00920044">
        <w:t>/huilée augmente la pénétration de celle-ci, à cause de la chauffe créée par la friction de cette dernière.</w:t>
      </w:r>
      <w:r w:rsidR="00C91CC8">
        <w:t xml:space="preserve"> J’ai aussi entendu parler d’une technique qui consiste à utiliser une planche contenant des clous (pour créer une friction) et de tirer sur la corde pour la retendre.</w:t>
      </w:r>
    </w:p>
    <w:p w:rsidR="00B86D76" w:rsidRPr="00920044" w:rsidRDefault="00057AF7" w:rsidP="00886DCE">
      <w:r w:rsidRPr="00920044">
        <w:rPr>
          <w:b/>
        </w:rPr>
        <w:t>Toute la corde, par suspension :</w:t>
      </w:r>
      <w:r w:rsidRPr="00920044">
        <w:t xml:space="preserve"> Il suffit de tendre un poids d’environ 2,5Kg par bout. Si vous la pliez en deux, mettez le double du poids. Si vous la pliez en 8, mettez 8 fois… Et laissez reposer la corde ainsi, elle va se retendre petit à petit.</w:t>
      </w:r>
    </w:p>
    <w:p w:rsidR="00056181" w:rsidRPr="00920044" w:rsidRDefault="00DD6094" w:rsidP="00886DCE">
      <w:r w:rsidRPr="00920044">
        <w:rPr>
          <w:b/>
        </w:rPr>
        <w:t xml:space="preserve">Un toron trop lâche, par crochet : </w:t>
      </w:r>
      <w:r w:rsidRPr="00920044">
        <w:t xml:space="preserve">Avant de tirer dessus, vous pouvez </w:t>
      </w:r>
      <w:proofErr w:type="spellStart"/>
      <w:r w:rsidRPr="00920044">
        <w:t>re</w:t>
      </w:r>
      <w:proofErr w:type="spellEnd"/>
      <w:r w:rsidRPr="00920044">
        <w:t xml:space="preserve">-huiler ou </w:t>
      </w:r>
      <w:proofErr w:type="spellStart"/>
      <w:r w:rsidRPr="00920044">
        <w:t>rewaxer</w:t>
      </w:r>
      <w:proofErr w:type="spellEnd"/>
      <w:r w:rsidRPr="00920044">
        <w:t xml:space="preserve"> la corde, qui simplifiera le travail en limitant les frictions. Pour cette technique, fixez le bout de la corde sur un support solide, puis enroulez un toron de l’opposé autour d’un petit tournevis ou autre petite barre solide, et tirez fortement dessus, afin de le tendre au mieux. </w:t>
      </w:r>
      <w:r w:rsidR="00057AF7" w:rsidRPr="00920044">
        <w:t>Une fois fait, passez au second toron, et ainsi de suite pour tous. Une fois réalisé, vous pouvez défaire le nœud de fin, vous le couper, et recommencer une nouvelle fin, avec tous les torons autant étirés les uns que les autres.</w:t>
      </w:r>
      <w:r w:rsidR="00C57108" w:rsidRPr="00920044">
        <w:t xml:space="preserve"> Cela nécessite donc un lieu assez grand pour tendre la totalité de votre corde sans aucun pli (6/10m de long).</w:t>
      </w:r>
    </w:p>
    <w:p w:rsidR="00C57108" w:rsidRPr="00920044" w:rsidRDefault="00012836" w:rsidP="00012836">
      <w:r w:rsidRPr="00920044">
        <w:rPr>
          <w:b/>
        </w:rPr>
        <w:t xml:space="preserve">Un toron trop lâche, par perceuse : </w:t>
      </w:r>
      <w:r w:rsidRPr="00920044">
        <w:t>Cette technique est plus efficace mais plus difficile que la technique par crochet. Pour ce faire, retirer le nœud de fin et défaire les torons</w:t>
      </w:r>
      <w:r w:rsidRPr="00920044">
        <w:rPr>
          <w:b/>
        </w:rPr>
        <w:t>.</w:t>
      </w:r>
      <w:r w:rsidRPr="00920044">
        <w:t xml:space="preserve"> Une fois l’opération faite, placez un assez petit crochet rond de suspension de cadre au bout d’une perceuse/visseuse, puis fixez-y le bout d’un </w:t>
      </w:r>
      <w:r w:rsidR="00DD6094" w:rsidRPr="00920044">
        <w:t>toron</w:t>
      </w:r>
      <w:r w:rsidRPr="00920044">
        <w:t xml:space="preserve">, et </w:t>
      </w:r>
      <w:r w:rsidR="00DD6094" w:rsidRPr="00920044">
        <w:t>resserrez</w:t>
      </w:r>
      <w:r w:rsidRPr="00920044">
        <w:t xml:space="preserve">-le en faisant tourner l’outil dans le bon sens. Une fois les 3 torons autant </w:t>
      </w:r>
      <w:r w:rsidR="00DD6094" w:rsidRPr="00920044">
        <w:t>resserrés</w:t>
      </w:r>
      <w:r w:rsidRPr="00920044">
        <w:t xml:space="preserve"> les uns que les autres, vous pouvez renouveler l’opération avec un sens de rotation INVERSE que précédemment avec les 3 torons fixé sur le crochet de la perceuse. Il ne vous reste plus qu’à refaire le nœud de fin, et couper le surplus de corde. Attention, sa longueur a probablement été modifiée !</w:t>
      </w:r>
    </w:p>
    <w:p w:rsidR="00BA761C" w:rsidRPr="00920044" w:rsidRDefault="00BA761C" w:rsidP="00012836">
      <w:r w:rsidRPr="00920044">
        <w:t>Sachez que la machine servant à créer la corde se sert de cette technique, mais tout en même temps : sur un cercle qui tourne, il y a des crochets (autant que de torons voulus que de crochets), et ces crochets tournent dans le sens opposé du cercle général. Il existe des machines en vente pour faire ce travail, dont de très anciennes machines des années 1900 manuelles.</w:t>
      </w:r>
    </w:p>
    <w:p w:rsidR="008626FF" w:rsidRPr="00920044" w:rsidRDefault="008626FF" w:rsidP="008626FF">
      <w:pPr>
        <w:pStyle w:val="Sansinterligne"/>
        <w:jc w:val="center"/>
      </w:pPr>
      <w:r w:rsidRPr="00920044">
        <w:rPr>
          <w:noProof/>
          <w:lang w:eastAsia="fr-FR"/>
        </w:rPr>
        <w:lastRenderedPageBreak/>
        <w:drawing>
          <wp:inline distT="0" distB="0" distL="0" distR="0">
            <wp:extent cx="2466173" cy="1845977"/>
            <wp:effectExtent l="19050" t="0" r="0" b="0"/>
            <wp:docPr id="1" name="Image 4" descr="Faire une co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ire une corde"/>
                    <pic:cNvPicPr>
                      <a:picLocks noChangeAspect="1" noChangeArrowheads="1"/>
                    </pic:cNvPicPr>
                  </pic:nvPicPr>
                  <pic:blipFill>
                    <a:blip r:embed="rId50" cstate="print"/>
                    <a:srcRect/>
                    <a:stretch>
                      <a:fillRect/>
                    </a:stretch>
                  </pic:blipFill>
                  <pic:spPr bwMode="auto">
                    <a:xfrm>
                      <a:off x="0" y="0"/>
                      <a:ext cx="2467448" cy="1846931"/>
                    </a:xfrm>
                    <a:prstGeom prst="rect">
                      <a:avLst/>
                    </a:prstGeom>
                    <a:noFill/>
                    <a:ln w="9525">
                      <a:noFill/>
                      <a:miter lim="800000"/>
                      <a:headEnd/>
                      <a:tailEnd/>
                    </a:ln>
                  </pic:spPr>
                </pic:pic>
              </a:graphicData>
            </a:graphic>
          </wp:inline>
        </w:drawing>
      </w:r>
      <w:r w:rsidRPr="00920044">
        <w:rPr>
          <w:noProof/>
          <w:lang w:eastAsia="fr-FR"/>
        </w:rPr>
        <w:drawing>
          <wp:inline distT="0" distB="0" distL="0" distR="0">
            <wp:extent cx="2475865" cy="1845945"/>
            <wp:effectExtent l="19050" t="0" r="635" b="0"/>
            <wp:docPr id="11" name="Image 7" descr="Faire une co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ire une corde"/>
                    <pic:cNvPicPr>
                      <a:picLocks noChangeAspect="1" noChangeArrowheads="1"/>
                    </pic:cNvPicPr>
                  </pic:nvPicPr>
                  <pic:blipFill>
                    <a:blip r:embed="rId51" cstate="print"/>
                    <a:srcRect/>
                    <a:stretch>
                      <a:fillRect/>
                    </a:stretch>
                  </pic:blipFill>
                  <pic:spPr bwMode="auto">
                    <a:xfrm>
                      <a:off x="0" y="0"/>
                      <a:ext cx="2475865" cy="1845945"/>
                    </a:xfrm>
                    <a:prstGeom prst="rect">
                      <a:avLst/>
                    </a:prstGeom>
                    <a:noFill/>
                    <a:ln w="9525">
                      <a:noFill/>
                      <a:miter lim="800000"/>
                      <a:headEnd/>
                      <a:tailEnd/>
                    </a:ln>
                  </pic:spPr>
                </pic:pic>
              </a:graphicData>
            </a:graphic>
          </wp:inline>
        </w:drawing>
      </w:r>
    </w:p>
    <w:p w:rsidR="00C57108" w:rsidRPr="00920044" w:rsidRDefault="008626FF" w:rsidP="008626FF">
      <w:pPr>
        <w:jc w:val="center"/>
        <w:rPr>
          <w:sz w:val="16"/>
          <w:szCs w:val="16"/>
        </w:rPr>
      </w:pPr>
      <w:r w:rsidRPr="00920044">
        <w:rPr>
          <w:sz w:val="16"/>
          <w:szCs w:val="16"/>
        </w:rPr>
        <w:t xml:space="preserve">Crédit : </w:t>
      </w:r>
      <w:hyperlink r:id="rId52" w:history="1">
        <w:r w:rsidRPr="00920044">
          <w:rPr>
            <w:rStyle w:val="Lienhypertexte"/>
            <w:sz w:val="16"/>
            <w:szCs w:val="16"/>
          </w:rPr>
          <w:t>http://www.zpag.net/Noeuds/faire_corde.htm</w:t>
        </w:r>
      </w:hyperlink>
    </w:p>
    <w:p w:rsidR="00056181" w:rsidRPr="00920044" w:rsidRDefault="00056181" w:rsidP="001511F7">
      <w:pPr>
        <w:pStyle w:val="Titre2"/>
        <w:rPr>
          <w:rFonts w:asciiTheme="minorHAnsi" w:hAnsiTheme="minorHAnsi"/>
        </w:rPr>
      </w:pPr>
      <w:bookmarkStart w:id="74" w:name="_Toc128792337"/>
      <w:r w:rsidRPr="00920044">
        <w:rPr>
          <w:rFonts w:asciiTheme="minorHAnsi" w:hAnsiTheme="minorHAnsi"/>
        </w:rPr>
        <w:t>Retirer la cire</w:t>
      </w:r>
      <w:r w:rsidR="00B87BD6" w:rsidRPr="00920044">
        <w:rPr>
          <w:rFonts w:asciiTheme="minorHAnsi" w:hAnsiTheme="minorHAnsi"/>
        </w:rPr>
        <w:t xml:space="preserve"> de bougie</w:t>
      </w:r>
      <w:r w:rsidRPr="00920044">
        <w:rPr>
          <w:rFonts w:asciiTheme="minorHAnsi" w:hAnsiTheme="minorHAnsi"/>
        </w:rPr>
        <w:t> :</w:t>
      </w:r>
      <w:bookmarkEnd w:id="74"/>
    </w:p>
    <w:p w:rsidR="00B86D76" w:rsidRPr="00920044" w:rsidRDefault="00D43E0B" w:rsidP="00D43E0B">
      <w:r w:rsidRPr="00920044">
        <w:t xml:space="preserve">Le shibari et le </w:t>
      </w:r>
      <w:proofErr w:type="spellStart"/>
      <w:r w:rsidRPr="00920044">
        <w:t>Waxplay</w:t>
      </w:r>
      <w:proofErr w:type="spellEnd"/>
      <w:r w:rsidRPr="00920044">
        <w:t xml:space="preserve"> (jouer avec les bougies) est courant. La paraffine chaude entre dans les fibres, et il est très difficile de la retirer. Il existe pour cela différentes techniques, mais voici la trame générale :</w:t>
      </w:r>
    </w:p>
    <w:p w:rsidR="00B86D76" w:rsidRPr="00920044" w:rsidRDefault="00B86D76" w:rsidP="00D43E0B">
      <w:r w:rsidRPr="00920044">
        <w:rPr>
          <w:b/>
        </w:rPr>
        <w:t>Retirer le plus gros </w:t>
      </w:r>
      <w:r w:rsidR="00DD6094" w:rsidRPr="00920044">
        <w:rPr>
          <w:b/>
        </w:rPr>
        <w:t>:</w:t>
      </w:r>
      <w:r w:rsidR="00DD6094" w:rsidRPr="00920044">
        <w:t xml:space="preserve"> Enlevez</w:t>
      </w:r>
      <w:r w:rsidR="00D43E0B" w:rsidRPr="00920044">
        <w:t xml:space="preserve"> le plus gros de la cire avec un outil tel ou couteau. Attention à ne pas entailler la corde, afin de respecter son intégrité, la chose la plus utile. Une fois le plus </w:t>
      </w:r>
      <w:proofErr w:type="gramStart"/>
      <w:r w:rsidR="00D43E0B" w:rsidRPr="00920044">
        <w:t>gros</w:t>
      </w:r>
      <w:proofErr w:type="gramEnd"/>
      <w:r w:rsidR="00D43E0B" w:rsidRPr="00920044">
        <w:t xml:space="preserve"> de la cire enlevé, vous </w:t>
      </w:r>
      <w:r w:rsidRPr="00920044">
        <w:t>avez différentes techniques :</w:t>
      </w:r>
    </w:p>
    <w:p w:rsidR="00D43E0B" w:rsidRPr="00920044" w:rsidRDefault="00B86D76" w:rsidP="00D43E0B">
      <w:r w:rsidRPr="00920044">
        <w:rPr>
          <w:b/>
        </w:rPr>
        <w:t>Fer à repasser</w:t>
      </w:r>
      <w:r w:rsidRPr="00920044">
        <w:t> :</w:t>
      </w:r>
      <w:r w:rsidR="00D43E0B" w:rsidRPr="00920044">
        <w:t xml:space="preserve"> pose</w:t>
      </w:r>
      <w:r w:rsidRPr="00920044">
        <w:t>z</w:t>
      </w:r>
      <w:r w:rsidR="00D43E0B" w:rsidRPr="00920044">
        <w:t xml:space="preserve"> sur un chiffon que vous repliez au-dessus de cette dernière, ou utilisez 2-3 épaisseurs d’essuie-tout</w:t>
      </w:r>
      <w:r w:rsidRPr="00920044">
        <w:t xml:space="preserve"> en dessous</w:t>
      </w:r>
      <w:r w:rsidR="00212CA7" w:rsidRPr="00920044">
        <w:t xml:space="preserve"> NON COLORE</w:t>
      </w:r>
      <w:r w:rsidRPr="00920044">
        <w:t xml:space="preserve"> et au-dessus de celle-ci. Une fois la corde entre les épaisseurs, passez un coup de fer à repasser par-dessus, assez lent pour chauffer la paraffine, mais assez rapide pour ne pas bruler la corde.</w:t>
      </w:r>
    </w:p>
    <w:p w:rsidR="00B86D76" w:rsidRPr="00920044" w:rsidRDefault="00B86D76" w:rsidP="00D43E0B">
      <w:r w:rsidRPr="00920044">
        <w:t>Refaite l’</w:t>
      </w:r>
      <w:r w:rsidR="00212CA7" w:rsidRPr="00920044">
        <w:t>opération plusieurs fois, à</w:t>
      </w:r>
      <w:r w:rsidRPr="00920044">
        <w:t xml:space="preserve"> chaque passe, le nettoyage est plus complet</w:t>
      </w:r>
      <w:r w:rsidR="00212CA7" w:rsidRPr="00920044">
        <w:t>, vous pouvez avoir jusqu’à 80% des traces !</w:t>
      </w:r>
    </w:p>
    <w:p w:rsidR="00B86D76" w:rsidRDefault="00B86D76" w:rsidP="00D43E0B">
      <w:r w:rsidRPr="00920044">
        <w:t>Une fois terminé, retendez votre corde afin qu’elle ne se déforme pas.</w:t>
      </w:r>
    </w:p>
    <w:p w:rsidR="00301DA7" w:rsidRDefault="00301DA7" w:rsidP="00D43E0B">
      <w:r>
        <w:t xml:space="preserve">Petite vidéo du fer à repasser : </w:t>
      </w:r>
      <w:hyperlink r:id="rId53" w:history="1">
        <w:r w:rsidRPr="008E312C">
          <w:rPr>
            <w:rStyle w:val="Lienhypertexte"/>
          </w:rPr>
          <w:t>https://www.youtube.com/watch?v=rtBTQS68RQ0&amp;t=2s</w:t>
        </w:r>
      </w:hyperlink>
    </w:p>
    <w:p w:rsidR="00301DA7" w:rsidRPr="00920044" w:rsidRDefault="00301DA7" w:rsidP="00D43E0B"/>
    <w:p w:rsidR="00B86D76" w:rsidRPr="00920044" w:rsidRDefault="00B86D76" w:rsidP="00D43E0B">
      <w:r w:rsidRPr="00920044">
        <w:rPr>
          <w:b/>
        </w:rPr>
        <w:t>A la flamme :</w:t>
      </w:r>
      <w:r w:rsidRPr="00920044">
        <w:t xml:space="preserve"> La technique reste de faire fondre la cire, mais cette technique fait pénétrer la paraffine DANS la corde. Cette technique est donc plus rapide, mais largement moins efficace.</w:t>
      </w:r>
    </w:p>
    <w:p w:rsidR="00B86D76" w:rsidRPr="00920044" w:rsidRDefault="00B86D76" w:rsidP="00D43E0B">
      <w:r w:rsidRPr="00920044">
        <w:rPr>
          <w:b/>
        </w:rPr>
        <w:t>A la machine à laver :</w:t>
      </w:r>
      <w:r w:rsidRPr="00920044">
        <w:t xml:space="preserve"> Cette technique fait également fondre la paraffine. Elle est simple à réaliser, mais sachez que le plus gros de la paraffine va pénétrer dans la corde, et que cette dernière sera mouillée, et donc perdra en résistance et risque de se détendre. Retravailler la corde après cette technique est donc recommandé.</w:t>
      </w:r>
    </w:p>
    <w:p w:rsidR="00CF0A0E" w:rsidRPr="00920044" w:rsidRDefault="00CF0A0E">
      <w:pPr>
        <w:rPr>
          <w:rFonts w:eastAsiaTheme="majorEastAsia" w:cstheme="majorBidi"/>
          <w:b/>
          <w:bCs/>
          <w:color w:val="365F91" w:themeColor="accent1" w:themeShade="BF"/>
          <w:sz w:val="40"/>
          <w:szCs w:val="40"/>
        </w:rPr>
      </w:pPr>
      <w:r w:rsidRPr="00920044">
        <w:rPr>
          <w:sz w:val="40"/>
          <w:szCs w:val="40"/>
        </w:rPr>
        <w:br w:type="page"/>
      </w:r>
    </w:p>
    <w:p w:rsidR="009B38CC" w:rsidRPr="00920044" w:rsidRDefault="00317C9D" w:rsidP="00886DCE">
      <w:pPr>
        <w:pStyle w:val="Titre1"/>
        <w:jc w:val="center"/>
        <w:rPr>
          <w:rFonts w:asciiTheme="minorHAnsi" w:hAnsiTheme="minorHAnsi"/>
          <w:sz w:val="40"/>
          <w:szCs w:val="40"/>
        </w:rPr>
      </w:pPr>
      <w:bookmarkStart w:id="75" w:name="_Toc89987894"/>
      <w:bookmarkStart w:id="76" w:name="_Toc128792338"/>
      <w:r w:rsidRPr="00920044">
        <w:rPr>
          <w:rFonts w:asciiTheme="minorHAnsi" w:hAnsiTheme="minorHAnsi"/>
          <w:sz w:val="40"/>
          <w:szCs w:val="40"/>
        </w:rPr>
        <w:lastRenderedPageBreak/>
        <w:t xml:space="preserve">Annexe : </w:t>
      </w:r>
      <w:r w:rsidR="005A32E7" w:rsidRPr="00920044">
        <w:rPr>
          <w:rFonts w:asciiTheme="minorHAnsi" w:hAnsiTheme="minorHAnsi"/>
          <w:sz w:val="40"/>
          <w:szCs w:val="40"/>
        </w:rPr>
        <w:t xml:space="preserve">Comment </w:t>
      </w:r>
      <w:r w:rsidR="000E227C" w:rsidRPr="00920044">
        <w:rPr>
          <w:rFonts w:asciiTheme="minorHAnsi" w:hAnsiTheme="minorHAnsi"/>
          <w:sz w:val="40"/>
          <w:szCs w:val="40"/>
        </w:rPr>
        <w:t>fabriquer</w:t>
      </w:r>
      <w:r w:rsidR="005A32E7" w:rsidRPr="00920044">
        <w:rPr>
          <w:rFonts w:asciiTheme="minorHAnsi" w:hAnsiTheme="minorHAnsi"/>
          <w:sz w:val="40"/>
          <w:szCs w:val="40"/>
        </w:rPr>
        <w:t xml:space="preserve"> sa Wax pour ses cordes</w:t>
      </w:r>
      <w:bookmarkEnd w:id="75"/>
      <w:bookmarkEnd w:id="76"/>
    </w:p>
    <w:p w:rsidR="00FB3CC2" w:rsidRPr="00920044" w:rsidRDefault="00FB3CC2" w:rsidP="008A5A39">
      <w:r w:rsidRPr="00920044">
        <w:t>Qu’</w:t>
      </w:r>
      <w:r w:rsidR="001C6D40" w:rsidRPr="00920044">
        <w:t>est-ce</w:t>
      </w:r>
      <w:r w:rsidR="00686A0A">
        <w:t xml:space="preserve"> que la wax</w:t>
      </w:r>
      <w:r w:rsidRPr="00920044">
        <w:t xml:space="preserve"> pour le shibari? Il s’agit d’un mélange ayant pour base de </w:t>
      </w:r>
      <w:r w:rsidR="00F603F7" w:rsidRPr="00920044">
        <w:t xml:space="preserve">la </w:t>
      </w:r>
      <w:r w:rsidRPr="00920044">
        <w:t>cire et d</w:t>
      </w:r>
      <w:r w:rsidR="00F603F7" w:rsidRPr="00920044">
        <w:t>e l</w:t>
      </w:r>
      <w:r w:rsidRPr="00920044">
        <w:t xml:space="preserve">’huile. Les huiles peuvent varier, et on peut ajouter des additifs. Son but est d’entretenir les cordes, de nourrir les fibres </w:t>
      </w:r>
      <w:r w:rsidRPr="008A5A39">
        <w:t>naturelles et de les empêcher de devenir trop absorbantes. Forcément, la wax ne sert que sur les cordes en fibre naturelles.</w:t>
      </w:r>
      <w:r w:rsidR="008A5A39" w:rsidRPr="008A5A39">
        <w:t xml:space="preserve"> A titre informatif, on a besoin de 2-3g de wax par kilo de corde, donc</w:t>
      </w:r>
      <w:r w:rsidR="008A5A39">
        <w:t xml:space="preserve">, en ordre d’idée, 0.20ml pour </w:t>
      </w:r>
      <w:r w:rsidR="008A5A39" w:rsidRPr="00920044">
        <w:t>100m de 6mm</w:t>
      </w:r>
      <w:r w:rsidR="00340928">
        <w:t xml:space="preserve"> de jute</w:t>
      </w:r>
      <w:r w:rsidR="008A5A39">
        <w:t>, et 0.35ml pour 100m de 8mm</w:t>
      </w:r>
      <w:r w:rsidR="00340928">
        <w:t xml:space="preserve"> de jute</w:t>
      </w:r>
      <w:r w:rsidR="008A5A39">
        <w:t>.</w:t>
      </w:r>
    </w:p>
    <w:p w:rsidR="00A655ED" w:rsidRDefault="00A655ED" w:rsidP="005A32E7">
      <w:r w:rsidRPr="00920044">
        <w:t>Avant de parler de</w:t>
      </w:r>
      <w:r w:rsidR="00FB3CC2" w:rsidRPr="00920044">
        <w:t xml:space="preserve"> fabrication de</w:t>
      </w:r>
      <w:r w:rsidRPr="00920044">
        <w:t xml:space="preserve"> </w:t>
      </w:r>
      <w:r w:rsidR="00FB3CC2" w:rsidRPr="00920044">
        <w:t>w</w:t>
      </w:r>
      <w:r w:rsidRPr="00920044">
        <w:t>ax à proprement parler, je précise que certaines personnes Wax leurs cordes, d’autres préfèrent simplement les huiler, voir simplement les cirer.</w:t>
      </w:r>
      <w:r w:rsidR="004A58EB" w:rsidRPr="00920044">
        <w:t xml:space="preserve"> Certaines personnes appliquent de la cire, puis de l’huile séparément, donc sans fabrication de « wax ».</w:t>
      </w:r>
      <w:r w:rsidRPr="00920044">
        <w:t xml:space="preserve"> De même, la Wax pour la préparation des cordes peut être différente de celle de l’entretien de ces dernières. Donc la première question à se poser est : dans quel but vais-je faire ma wax ?</w:t>
      </w:r>
      <w:r w:rsidR="00FB3CC2" w:rsidRPr="00920044">
        <w:t xml:space="preserve"> Une wax dans le but d’entretenir des cordes peut contenir plus d’huile, donc être plus liquid</w:t>
      </w:r>
      <w:r w:rsidR="00F603F7" w:rsidRPr="00920044">
        <w:t>e/visqueuse.</w:t>
      </w:r>
      <w:r w:rsidR="00B82A2F" w:rsidRPr="00920044">
        <w:t xml:space="preserve"> L’additif le plus courant est quelques gouttes d’huiles essentielles. Personnellement j’apprécie le faire, mais il y a quelques précautions.</w:t>
      </w:r>
    </w:p>
    <w:p w:rsidR="001C4CB8" w:rsidRPr="00920044" w:rsidRDefault="001C4CB8" w:rsidP="005A32E7">
      <w:r>
        <w:t>Certaines personnes se servent aussi de crème pour mains (à la kératine, peut-être d’autres types aussi)</w:t>
      </w:r>
    </w:p>
    <w:p w:rsidR="00F603F7" w:rsidRPr="00920044" w:rsidRDefault="00F603F7" w:rsidP="001511F7">
      <w:pPr>
        <w:pStyle w:val="Titre2"/>
        <w:rPr>
          <w:rFonts w:asciiTheme="minorHAnsi" w:hAnsiTheme="minorHAnsi"/>
        </w:rPr>
      </w:pPr>
      <w:bookmarkStart w:id="77" w:name="_Toc128792339"/>
      <w:r w:rsidRPr="00920044">
        <w:rPr>
          <w:rFonts w:asciiTheme="minorHAnsi" w:hAnsiTheme="minorHAnsi"/>
        </w:rPr>
        <w:t>La cire :</w:t>
      </w:r>
      <w:bookmarkEnd w:id="77"/>
    </w:p>
    <w:p w:rsidR="00F603F7" w:rsidRPr="00920044" w:rsidRDefault="00F603F7" w:rsidP="008849B5">
      <w:r w:rsidRPr="00920044">
        <w:t>En majorité, on y met de la cire d’abeille, mais c</w:t>
      </w:r>
      <w:r w:rsidR="000D0054" w:rsidRPr="00920044">
        <w:t xml:space="preserve">ertains vont </w:t>
      </w:r>
      <w:r w:rsidRPr="00920044">
        <w:t xml:space="preserve">la </w:t>
      </w:r>
      <w:r w:rsidR="000D0054" w:rsidRPr="00920044">
        <w:t>refuser car</w:t>
      </w:r>
      <w:r w:rsidRPr="00920044">
        <w:t xml:space="preserve"> elle est</w:t>
      </w:r>
      <w:r w:rsidR="000D0054" w:rsidRPr="00920044">
        <w:t xml:space="preserve"> trop grasse</w:t>
      </w:r>
      <w:r w:rsidRPr="00920044">
        <w:t xml:space="preserve"> pour ce qu’ils désirent en faire.</w:t>
      </w:r>
      <w:r w:rsidR="007E0CAD">
        <w:t xml:space="preserve"> Attention à tenter de trouver de la cire sans additifs (peu importe le type de cire)</w:t>
      </w:r>
    </w:p>
    <w:p w:rsidR="00F603F7" w:rsidRPr="00920044" w:rsidRDefault="00F603F7" w:rsidP="008849B5">
      <w:r w:rsidRPr="00920044">
        <w:t>Personnellement, j’utilise la cire d’abeille</w:t>
      </w:r>
      <w:r w:rsidR="005E7DBC" w:rsidRPr="00920044">
        <w:t xml:space="preserve"> comme presque tout le monde qui utilise de la cire pour le shibari, mais il en existe d’autres. Je n’ai jamais essayé d’autres cires, mais voici une petite liste</w:t>
      </w:r>
      <w:r w:rsidR="00314B95" w:rsidRPr="00920044">
        <w:t>, avec une tranche de température de fonte, qui peut varier en fonction de différents critères</w:t>
      </w:r>
      <w:r w:rsidRPr="00920044">
        <w:t> :</w:t>
      </w:r>
    </w:p>
    <w:p w:rsidR="005E7DBC" w:rsidRPr="008849B5" w:rsidRDefault="005E7DBC" w:rsidP="008849B5">
      <w:pPr>
        <w:rPr>
          <w:bCs/>
        </w:rPr>
      </w:pPr>
      <w:r w:rsidRPr="008849B5">
        <w:rPr>
          <w:bCs/>
        </w:rPr>
        <w:t>- L</w:t>
      </w:r>
      <w:r w:rsidRPr="008849B5">
        <w:t xml:space="preserve">a </w:t>
      </w:r>
      <w:r w:rsidRPr="003D7F23">
        <w:rPr>
          <w:b/>
        </w:rPr>
        <w:t>cire de soja</w:t>
      </w:r>
      <w:r w:rsidRPr="008849B5">
        <w:t xml:space="preserve"> </w:t>
      </w:r>
      <w:r w:rsidR="001A6AFE" w:rsidRPr="008849B5">
        <w:rPr>
          <w:bCs/>
        </w:rPr>
        <w:t>fond</w:t>
      </w:r>
      <w:r w:rsidRPr="008849B5">
        <w:rPr>
          <w:bCs/>
        </w:rPr>
        <w:t xml:space="preserve"> entre 46 et 57°C</w:t>
      </w:r>
      <w:r w:rsidR="007410B4" w:rsidRPr="008849B5">
        <w:rPr>
          <w:bCs/>
        </w:rPr>
        <w:t xml:space="preserve"> On la trouve chez certains préparateurs de cordes de shibari</w:t>
      </w:r>
      <w:r w:rsidR="005863AE">
        <w:rPr>
          <w:bCs/>
        </w:rPr>
        <w:t>. Elle est fabriquée à partir de graines de soja.</w:t>
      </w:r>
    </w:p>
    <w:p w:rsidR="005E7DBC" w:rsidRPr="008849B5" w:rsidRDefault="005E7DBC" w:rsidP="008849B5">
      <w:r w:rsidRPr="008849B5">
        <w:rPr>
          <w:bCs/>
        </w:rPr>
        <w:t>- L</w:t>
      </w:r>
      <w:r w:rsidRPr="008849B5">
        <w:t xml:space="preserve">a </w:t>
      </w:r>
      <w:r w:rsidRPr="003D7F23">
        <w:rPr>
          <w:b/>
        </w:rPr>
        <w:t>paraffine</w:t>
      </w:r>
      <w:r w:rsidRPr="008849B5">
        <w:t xml:space="preserve"> varie </w:t>
      </w:r>
      <w:r w:rsidR="001A6AFE">
        <w:rPr>
          <w:bCs/>
        </w:rPr>
        <w:t>fond</w:t>
      </w:r>
      <w:r w:rsidRPr="008849B5">
        <w:t xml:space="preserve"> </w:t>
      </w:r>
      <w:r w:rsidRPr="008849B5">
        <w:rPr>
          <w:bCs/>
        </w:rPr>
        <w:t>47 et 65° C</w:t>
      </w:r>
      <w:r w:rsidR="005863AE">
        <w:rPr>
          <w:bCs/>
        </w:rPr>
        <w:t xml:space="preserve"> Elle provient d’un raffinage de pétrole.</w:t>
      </w:r>
    </w:p>
    <w:p w:rsidR="005E7DBC" w:rsidRPr="008849B5" w:rsidRDefault="005E7DBC" w:rsidP="008849B5">
      <w:r w:rsidRPr="008849B5">
        <w:rPr>
          <w:bCs/>
        </w:rPr>
        <w:t>- L</w:t>
      </w:r>
      <w:r w:rsidRPr="008849B5">
        <w:t xml:space="preserve">a </w:t>
      </w:r>
      <w:r w:rsidRPr="003D7F23">
        <w:rPr>
          <w:b/>
        </w:rPr>
        <w:t>cire de palme</w:t>
      </w:r>
      <w:r w:rsidRPr="008849B5">
        <w:t xml:space="preserve"> </w:t>
      </w:r>
      <w:r w:rsidR="001A6AFE">
        <w:rPr>
          <w:bCs/>
        </w:rPr>
        <w:t>fond</w:t>
      </w:r>
      <w:r w:rsidRPr="008849B5">
        <w:t xml:space="preserve"> entre 54 et 60°C  </w:t>
      </w:r>
      <w:r w:rsidR="005863AE">
        <w:t>Elle provient d’une pression à chaud de pulpe du fruit du palmier à huile.</w:t>
      </w:r>
    </w:p>
    <w:p w:rsidR="005E7DBC" w:rsidRPr="008849B5" w:rsidRDefault="005E7DBC" w:rsidP="008849B5">
      <w:r w:rsidRPr="008849B5">
        <w:rPr>
          <w:bCs/>
        </w:rPr>
        <w:t>- L</w:t>
      </w:r>
      <w:r w:rsidRPr="008849B5">
        <w:t xml:space="preserve">a </w:t>
      </w:r>
      <w:r w:rsidRPr="003D7F23">
        <w:rPr>
          <w:b/>
        </w:rPr>
        <w:t>cire de colza</w:t>
      </w:r>
      <w:r w:rsidRPr="008849B5">
        <w:t xml:space="preserve"> </w:t>
      </w:r>
      <w:r w:rsidRPr="008849B5">
        <w:rPr>
          <w:bCs/>
        </w:rPr>
        <w:t>fond</w:t>
      </w:r>
      <w:r w:rsidRPr="008849B5">
        <w:t xml:space="preserve"> entre </w:t>
      </w:r>
      <w:r w:rsidRPr="008849B5">
        <w:rPr>
          <w:bCs/>
        </w:rPr>
        <w:t>57 et 61°C</w:t>
      </w:r>
      <w:r w:rsidR="005863AE">
        <w:rPr>
          <w:bCs/>
        </w:rPr>
        <w:t xml:space="preserve"> Elle provient d’une pression des graines de colza.</w:t>
      </w:r>
    </w:p>
    <w:p w:rsidR="005E7DBC" w:rsidRPr="001B663D" w:rsidRDefault="005E7DBC" w:rsidP="001B663D">
      <w:pPr>
        <w:rPr>
          <w:bCs/>
        </w:rPr>
      </w:pPr>
      <w:r w:rsidRPr="008849B5">
        <w:rPr>
          <w:bCs/>
        </w:rPr>
        <w:t>- L</w:t>
      </w:r>
      <w:r w:rsidRPr="008849B5">
        <w:t xml:space="preserve">a </w:t>
      </w:r>
      <w:r w:rsidRPr="003D7F23">
        <w:rPr>
          <w:b/>
        </w:rPr>
        <w:t>cire d'abeille</w:t>
      </w:r>
      <w:r w:rsidRPr="008849B5">
        <w:t xml:space="preserve"> </w:t>
      </w:r>
      <w:r w:rsidR="001A6AFE">
        <w:rPr>
          <w:bCs/>
        </w:rPr>
        <w:t>fond</w:t>
      </w:r>
      <w:r w:rsidRPr="008849B5">
        <w:t xml:space="preserve"> </w:t>
      </w:r>
      <w:r w:rsidR="00314B95" w:rsidRPr="008849B5">
        <w:rPr>
          <w:bCs/>
        </w:rPr>
        <w:t>entre 63</w:t>
      </w:r>
      <w:r w:rsidRPr="008849B5">
        <w:rPr>
          <w:bCs/>
        </w:rPr>
        <w:t xml:space="preserve"> et 67°C</w:t>
      </w:r>
      <w:r w:rsidR="005863AE">
        <w:rPr>
          <w:bCs/>
        </w:rPr>
        <w:t xml:space="preserve"> Elle </w:t>
      </w:r>
      <w:r w:rsidR="005863AE" w:rsidRPr="005863AE">
        <w:rPr>
          <w:bCs/>
        </w:rPr>
        <w:t>est une substance fabriquée par les abeilles. Elle leur sert dans la fabrication des cellules hexagonales présentes dans leur nid</w:t>
      </w:r>
      <w:r w:rsidR="00185E9B">
        <w:rPr>
          <w:bCs/>
        </w:rPr>
        <w:t>.</w:t>
      </w:r>
    </w:p>
    <w:p w:rsidR="00F603F7" w:rsidRPr="00920044" w:rsidRDefault="00F603F7" w:rsidP="005E7DBC">
      <w:pPr>
        <w:pStyle w:val="Titre2"/>
        <w:rPr>
          <w:rFonts w:asciiTheme="minorHAnsi" w:hAnsiTheme="minorHAnsi"/>
        </w:rPr>
      </w:pPr>
      <w:bookmarkStart w:id="78" w:name="_Toc128792340"/>
      <w:r w:rsidRPr="00920044">
        <w:rPr>
          <w:rFonts w:asciiTheme="minorHAnsi" w:hAnsiTheme="minorHAnsi"/>
        </w:rPr>
        <w:t>L’huile :</w:t>
      </w:r>
      <w:bookmarkEnd w:id="78"/>
    </w:p>
    <w:p w:rsidR="00F603F7" w:rsidRPr="00920044" w:rsidRDefault="00F603F7" w:rsidP="005A32E7">
      <w:r w:rsidRPr="00920044">
        <w:t>L’huile doit nourrir les cordes. Il y a une quantité d’huiles possibles, végétales, animales ou chimiques.</w:t>
      </w:r>
      <w:r w:rsidR="00B82A2F" w:rsidRPr="00920044">
        <w:t xml:space="preserve"> Sachant que les cordes sont sur la peau, la majorité </w:t>
      </w:r>
      <w:r w:rsidR="007E0CAD">
        <w:t>des personnes vont</w:t>
      </w:r>
      <w:r w:rsidR="00B82A2F" w:rsidRPr="00920044">
        <w:t xml:space="preserve"> refuser </w:t>
      </w:r>
      <w:r w:rsidR="00AE71DB" w:rsidRPr="00920044">
        <w:t>les huiles chimiques ou issues</w:t>
      </w:r>
      <w:r w:rsidR="00B82A2F" w:rsidRPr="00920044">
        <w:t xml:space="preserve"> de l’industrie du pétrole. D’autres vont également refuser les huiles végétales car elles peuvent rancir.</w:t>
      </w:r>
      <w:r w:rsidR="00AE71DB">
        <w:t xml:space="preserve"> </w:t>
      </w:r>
      <w:r w:rsidR="007E0CAD">
        <w:t xml:space="preserve">Une huile sans additifs est recommandée. </w:t>
      </w:r>
      <w:r w:rsidR="00AE71DB">
        <w:t>Petite précision : une huile « vierge » ne peut pas contenir d’additifs, elle est donc recommandée.</w:t>
      </w:r>
    </w:p>
    <w:p w:rsidR="00B82A2F" w:rsidRPr="00920044" w:rsidRDefault="00B82A2F" w:rsidP="005A32E7">
      <w:r w:rsidRPr="00920044">
        <w:t>Voici une liste non exhaustive d’huiles</w:t>
      </w:r>
      <w:r w:rsidR="000528D6" w:rsidRPr="00920044">
        <w:t xml:space="preserve"> utilisées pour le shibari</w:t>
      </w:r>
      <w:r w:rsidRPr="00920044">
        <w:t> :</w:t>
      </w:r>
    </w:p>
    <w:p w:rsidR="00B82A2F" w:rsidRPr="00920044" w:rsidRDefault="00DD6094" w:rsidP="00B82A2F">
      <w:r w:rsidRPr="00920044">
        <w:rPr>
          <w:b/>
        </w:rPr>
        <w:t>Huile</w:t>
      </w:r>
      <w:r w:rsidR="000D0054" w:rsidRPr="00920044">
        <w:rPr>
          <w:b/>
        </w:rPr>
        <w:t xml:space="preserve"> végétale</w:t>
      </w:r>
      <w:r w:rsidR="00B82A2F" w:rsidRPr="00920044">
        <w:rPr>
          <w:b/>
        </w:rPr>
        <w:t> souvent utilisées</w:t>
      </w:r>
      <w:r w:rsidR="00B82A2F" w:rsidRPr="00920044">
        <w:t xml:space="preserve">: </w:t>
      </w:r>
    </w:p>
    <w:p w:rsidR="00B82A2F" w:rsidRPr="00A55507" w:rsidRDefault="00B82A2F" w:rsidP="00A55507">
      <w:pPr>
        <w:pStyle w:val="Paragraphedeliste"/>
        <w:numPr>
          <w:ilvl w:val="2"/>
          <w:numId w:val="1"/>
        </w:numPr>
        <w:ind w:left="851" w:hanging="567"/>
      </w:pPr>
      <w:r w:rsidRPr="00A55507">
        <w:rPr>
          <w:b/>
        </w:rPr>
        <w:lastRenderedPageBreak/>
        <w:t>Jojoba</w:t>
      </w:r>
      <w:r w:rsidR="00A55507" w:rsidRPr="00A55507">
        <w:t xml:space="preserve"> (c’est la cire liquide contenue dans la graine de jojoba, plante buissonnante originaire du sud de l'Arizona et de la Californie</w:t>
      </w:r>
      <w:r w:rsidR="00870D36">
        <w:t>.</w:t>
      </w:r>
      <w:r w:rsidR="00870D36" w:rsidRPr="00870D36">
        <w:t xml:space="preserve"> </w:t>
      </w:r>
      <w:r w:rsidR="00870D36">
        <w:t>C’est une des huiles traditionnelles du shibari</w:t>
      </w:r>
      <w:r w:rsidR="00C000F1">
        <w:t>, car fortement hydratante (également utilisée en cosmétique</w:t>
      </w:r>
      <w:proofErr w:type="gramStart"/>
      <w:r w:rsidR="00C000F1">
        <w:t xml:space="preserve">) </w:t>
      </w:r>
      <w:r w:rsidR="00A55507" w:rsidRPr="00A55507">
        <w:t>)</w:t>
      </w:r>
      <w:proofErr w:type="gramEnd"/>
    </w:p>
    <w:p w:rsidR="00B82A2F" w:rsidRPr="00A55507" w:rsidRDefault="00B82A2F" w:rsidP="00A55507">
      <w:pPr>
        <w:pStyle w:val="Paragraphedeliste"/>
        <w:numPr>
          <w:ilvl w:val="2"/>
          <w:numId w:val="1"/>
        </w:numPr>
        <w:ind w:left="851" w:hanging="567"/>
      </w:pPr>
      <w:r w:rsidRPr="00A55507">
        <w:rPr>
          <w:b/>
        </w:rPr>
        <w:t>Germe de blé</w:t>
      </w:r>
      <w:r w:rsidR="00A55507" w:rsidRPr="00A55507">
        <w:t xml:space="preserve"> (extraite du germe de blé)</w:t>
      </w:r>
    </w:p>
    <w:p w:rsidR="00B82A2F" w:rsidRPr="00A55507" w:rsidRDefault="00B82A2F" w:rsidP="00A55507">
      <w:pPr>
        <w:pStyle w:val="Paragraphedeliste"/>
        <w:numPr>
          <w:ilvl w:val="2"/>
          <w:numId w:val="1"/>
        </w:numPr>
        <w:ind w:left="851" w:hanging="567"/>
      </w:pPr>
      <w:r w:rsidRPr="00A55507">
        <w:rPr>
          <w:b/>
        </w:rPr>
        <w:t>C</w:t>
      </w:r>
      <w:r w:rsidR="000D0054" w:rsidRPr="00A55507">
        <w:rPr>
          <w:b/>
        </w:rPr>
        <w:t>oco</w:t>
      </w:r>
      <w:r w:rsidR="00A55507" w:rsidRPr="00A55507">
        <w:t xml:space="preserve"> (</w:t>
      </w:r>
      <w:r w:rsidR="00A55507">
        <w:t xml:space="preserve">ou </w:t>
      </w:r>
      <w:r w:rsidR="00A55507" w:rsidRPr="00A55507">
        <w:rPr>
          <w:b/>
        </w:rPr>
        <w:t>huile de noix de coco</w:t>
      </w:r>
      <w:r w:rsidR="00A55507">
        <w:t xml:space="preserve">, </w:t>
      </w:r>
      <w:r w:rsidR="00A55507" w:rsidRPr="00A55507">
        <w:t>obtenue à partir de la chair comestible de la noix de coco)</w:t>
      </w:r>
    </w:p>
    <w:p w:rsidR="00B82A2F" w:rsidRPr="00DF09BC" w:rsidRDefault="00B82A2F" w:rsidP="00A55507">
      <w:pPr>
        <w:pStyle w:val="Paragraphedeliste"/>
        <w:numPr>
          <w:ilvl w:val="2"/>
          <w:numId w:val="1"/>
        </w:numPr>
        <w:ind w:left="851" w:hanging="567"/>
      </w:pPr>
      <w:r w:rsidRPr="00DF09BC">
        <w:rPr>
          <w:b/>
        </w:rPr>
        <w:t>A</w:t>
      </w:r>
      <w:r w:rsidR="000D0054" w:rsidRPr="00DF09BC">
        <w:rPr>
          <w:b/>
        </w:rPr>
        <w:t>mande douce</w:t>
      </w:r>
      <w:r w:rsidR="00A55507" w:rsidRPr="00DF09BC">
        <w:t xml:space="preserve"> (Huile que l'on obtient par pression du fruit de l'amandier)</w:t>
      </w:r>
    </w:p>
    <w:p w:rsidR="00B82A2F" w:rsidRPr="00DF09BC" w:rsidRDefault="00B82A2F" w:rsidP="00A55507">
      <w:pPr>
        <w:pStyle w:val="Paragraphedeliste"/>
        <w:numPr>
          <w:ilvl w:val="2"/>
          <w:numId w:val="1"/>
        </w:numPr>
        <w:ind w:left="851" w:hanging="567"/>
      </w:pPr>
      <w:r w:rsidRPr="00DF09BC">
        <w:rPr>
          <w:b/>
        </w:rPr>
        <w:t>C</w:t>
      </w:r>
      <w:r w:rsidR="000D0054" w:rsidRPr="00DF09BC">
        <w:rPr>
          <w:b/>
        </w:rPr>
        <w:t>amélia</w:t>
      </w:r>
      <w:r w:rsidR="00A55507" w:rsidRPr="00DF09BC">
        <w:t xml:space="preserve"> (Egalement appelée </w:t>
      </w:r>
      <w:proofErr w:type="spellStart"/>
      <w:r w:rsidR="00E535CB" w:rsidRPr="00DF09BC">
        <w:rPr>
          <w:rFonts w:cs="Arial"/>
          <w:b/>
          <w:color w:val="000000"/>
          <w:sz w:val="21"/>
          <w:szCs w:val="21"/>
          <w:shd w:val="clear" w:color="auto" w:fill="FEFEFF"/>
        </w:rPr>
        <w:t>Tsubaki</w:t>
      </w:r>
      <w:proofErr w:type="spellEnd"/>
      <w:r w:rsidR="00E535CB" w:rsidRPr="00DF09BC">
        <w:rPr>
          <w:rFonts w:cs="Arial"/>
          <w:color w:val="000000"/>
          <w:sz w:val="21"/>
          <w:szCs w:val="21"/>
          <w:shd w:val="clear" w:color="auto" w:fill="FEFEFF"/>
        </w:rPr>
        <w:t>,</w:t>
      </w:r>
      <w:r w:rsidR="00A55507" w:rsidRPr="00DF09BC">
        <w:rPr>
          <w:rFonts w:cs="Arial"/>
          <w:color w:val="000000"/>
          <w:sz w:val="21"/>
          <w:szCs w:val="21"/>
          <w:shd w:val="clear" w:color="auto" w:fill="FEFEFF"/>
        </w:rPr>
        <w:t xml:space="preserve"> ou</w:t>
      </w:r>
      <w:r w:rsidR="00A55507" w:rsidRPr="00DF09BC">
        <w:t xml:space="preserve"> également </w:t>
      </w:r>
      <w:r w:rsidR="00A55507" w:rsidRPr="00DF09BC">
        <w:rPr>
          <w:b/>
        </w:rPr>
        <w:t>huile de thé vert</w:t>
      </w:r>
      <w:r w:rsidR="00A55507" w:rsidRPr="00DF09BC">
        <w:t xml:space="preserve"> est extraite des graines du théier, arbre d’Asie, également utilisée pour de la fabrication de thé</w:t>
      </w:r>
      <w:r w:rsidR="00870D36">
        <w:t>. C’est une des huiles traditionnelles du shibari</w:t>
      </w:r>
      <w:r w:rsidR="00C000F1">
        <w:t>, car fortement hydratante (également utilisée en cosmétique</w:t>
      </w:r>
      <w:proofErr w:type="gramStart"/>
      <w:r w:rsidR="00C000F1">
        <w:t>)</w:t>
      </w:r>
      <w:r w:rsidR="00EC0413">
        <w:t xml:space="preserve"> </w:t>
      </w:r>
      <w:r w:rsidR="00A55507" w:rsidRPr="00DF09BC">
        <w:t>)</w:t>
      </w:r>
      <w:proofErr w:type="gramEnd"/>
      <w:r w:rsidR="00A55507" w:rsidRPr="00DF09BC">
        <w:t>.</w:t>
      </w:r>
    </w:p>
    <w:p w:rsidR="00B82A2F" w:rsidRDefault="00B82A2F" w:rsidP="00A55507">
      <w:pPr>
        <w:pStyle w:val="Paragraphedeliste"/>
        <w:numPr>
          <w:ilvl w:val="2"/>
          <w:numId w:val="1"/>
        </w:numPr>
        <w:ind w:left="851" w:hanging="567"/>
      </w:pPr>
      <w:r w:rsidRPr="00DF09BC">
        <w:rPr>
          <w:b/>
        </w:rPr>
        <w:t>Chanvre</w:t>
      </w:r>
      <w:r w:rsidR="00A55507" w:rsidRPr="00DF09BC">
        <w:t xml:space="preserve"> (obtenue en pressant des graines de chanvre)</w:t>
      </w:r>
    </w:p>
    <w:p w:rsidR="00AB13A5" w:rsidRDefault="00AB13A5" w:rsidP="00A55507">
      <w:pPr>
        <w:pStyle w:val="Paragraphedeliste"/>
        <w:numPr>
          <w:ilvl w:val="2"/>
          <w:numId w:val="1"/>
        </w:numPr>
        <w:ind w:left="851" w:hanging="567"/>
      </w:pPr>
      <w:r>
        <w:rPr>
          <w:b/>
        </w:rPr>
        <w:t xml:space="preserve">Karité </w:t>
      </w:r>
      <w:r>
        <w:t>(ou « huile d’Oléine de Karité ») fabriqué à partir de beurre de Karité (issu de la plante homonyme</w:t>
      </w:r>
      <w:r w:rsidR="00C6371A">
        <w:t xml:space="preserve"> qui fabrique des amandes contenant ce beurre</w:t>
      </w:r>
      <w:r>
        <w:t>) filtré.</w:t>
      </w:r>
    </w:p>
    <w:p w:rsidR="00B82A2F" w:rsidRPr="00DF09BC" w:rsidRDefault="00DD6094" w:rsidP="005A32E7">
      <w:r w:rsidRPr="00DF09BC">
        <w:rPr>
          <w:b/>
        </w:rPr>
        <w:t>Huiles</w:t>
      </w:r>
      <w:r w:rsidR="000D0054" w:rsidRPr="00DF09BC">
        <w:rPr>
          <w:b/>
        </w:rPr>
        <w:t xml:space="preserve"> </w:t>
      </w:r>
      <w:r w:rsidR="00B82A2F" w:rsidRPr="00DF09BC">
        <w:rPr>
          <w:b/>
        </w:rPr>
        <w:t>végétales qui ont tendance à rancir</w:t>
      </w:r>
      <w:r w:rsidR="00B82A2F" w:rsidRPr="00DF09BC">
        <w:t> :</w:t>
      </w:r>
      <w:r w:rsidR="000D0054" w:rsidRPr="00DF09BC">
        <w:t xml:space="preserve"> </w:t>
      </w:r>
    </w:p>
    <w:p w:rsidR="00B82A2F" w:rsidRPr="00DF09BC" w:rsidRDefault="000D0054" w:rsidP="00A55507">
      <w:pPr>
        <w:pStyle w:val="Paragraphedeliste"/>
        <w:numPr>
          <w:ilvl w:val="2"/>
          <w:numId w:val="1"/>
        </w:numPr>
        <w:ind w:left="851" w:hanging="567"/>
      </w:pPr>
      <w:r w:rsidRPr="00DF09BC">
        <w:rPr>
          <w:rFonts w:cs="Arial"/>
          <w:b/>
          <w:color w:val="000000"/>
          <w:sz w:val="21"/>
          <w:szCs w:val="21"/>
          <w:shd w:val="clear" w:color="auto" w:fill="FEFEFF"/>
        </w:rPr>
        <w:t>Amande</w:t>
      </w:r>
      <w:r w:rsidR="00A55507" w:rsidRPr="00DF09BC">
        <w:rPr>
          <w:rFonts w:cs="Arial"/>
          <w:color w:val="000000"/>
          <w:sz w:val="21"/>
          <w:szCs w:val="21"/>
          <w:shd w:val="clear" w:color="auto" w:fill="FEFEFF"/>
        </w:rPr>
        <w:t xml:space="preserve"> </w:t>
      </w:r>
      <w:r w:rsidR="00DF09BC">
        <w:rPr>
          <w:rFonts w:cs="Arial"/>
          <w:color w:val="000000"/>
          <w:sz w:val="21"/>
          <w:szCs w:val="21"/>
          <w:shd w:val="clear" w:color="auto" w:fill="FEFEFF"/>
        </w:rPr>
        <w:t xml:space="preserve">[amère] </w:t>
      </w:r>
      <w:r w:rsidR="00A55507" w:rsidRPr="00DF09BC">
        <w:rPr>
          <w:rFonts w:cs="Arial"/>
          <w:color w:val="000000"/>
          <w:sz w:val="21"/>
          <w:szCs w:val="21"/>
          <w:shd w:val="clear" w:color="auto" w:fill="FEFEFF"/>
        </w:rPr>
        <w:t>(que l'on obtient par pression du fruit de l'amandier</w:t>
      </w:r>
      <w:r w:rsidR="00C20288">
        <w:rPr>
          <w:rFonts w:cs="Arial"/>
          <w:color w:val="000000"/>
          <w:sz w:val="21"/>
          <w:szCs w:val="21"/>
          <w:shd w:val="clear" w:color="auto" w:fill="FEFEFF"/>
        </w:rPr>
        <w:t xml:space="preserve"> sauvages</w:t>
      </w:r>
      <w:r w:rsidR="00A55507" w:rsidRPr="00DF09BC">
        <w:rPr>
          <w:rFonts w:cs="Arial"/>
          <w:color w:val="000000"/>
          <w:sz w:val="21"/>
          <w:szCs w:val="21"/>
          <w:shd w:val="clear" w:color="auto" w:fill="FEFEFF"/>
        </w:rPr>
        <w:t>)</w:t>
      </w:r>
    </w:p>
    <w:p w:rsidR="00B82A2F" w:rsidRPr="001C6D40" w:rsidRDefault="000D0054" w:rsidP="00A55507">
      <w:pPr>
        <w:pStyle w:val="Paragraphedeliste"/>
        <w:numPr>
          <w:ilvl w:val="2"/>
          <w:numId w:val="1"/>
        </w:numPr>
        <w:ind w:left="851" w:hanging="567"/>
      </w:pPr>
      <w:r w:rsidRPr="001C6D40">
        <w:rPr>
          <w:rFonts w:cs="Arial"/>
          <w:b/>
          <w:color w:val="000000"/>
          <w:sz w:val="21"/>
          <w:szCs w:val="21"/>
          <w:shd w:val="clear" w:color="auto" w:fill="FEFEFF"/>
        </w:rPr>
        <w:t>Soja</w:t>
      </w:r>
      <w:r w:rsidR="00A55507" w:rsidRPr="001C6D40">
        <w:rPr>
          <w:rFonts w:cs="Arial"/>
          <w:color w:val="000000"/>
          <w:sz w:val="21"/>
          <w:szCs w:val="21"/>
          <w:shd w:val="clear" w:color="auto" w:fill="FEFEFF"/>
        </w:rPr>
        <w:t xml:space="preserve"> (</w:t>
      </w:r>
      <w:r w:rsidR="00CF28FA" w:rsidRPr="001C6D40">
        <w:rPr>
          <w:rFonts w:cs="Arial"/>
          <w:color w:val="000000"/>
          <w:sz w:val="21"/>
          <w:szCs w:val="21"/>
          <w:shd w:val="clear" w:color="auto" w:fill="FEFEFF"/>
        </w:rPr>
        <w:t>que l'on obtient par pression</w:t>
      </w:r>
      <w:r w:rsidR="00CF28FA" w:rsidRPr="001C6D40">
        <w:t xml:space="preserve"> de graines de </w:t>
      </w:r>
      <w:r w:rsidR="00A55507" w:rsidRPr="001C6D40">
        <w:t>soja)</w:t>
      </w:r>
    </w:p>
    <w:p w:rsidR="00B82A2F" w:rsidRPr="001C6D40" w:rsidRDefault="00B82A2F" w:rsidP="00A55507">
      <w:pPr>
        <w:pStyle w:val="Paragraphedeliste"/>
        <w:numPr>
          <w:ilvl w:val="2"/>
          <w:numId w:val="1"/>
        </w:numPr>
        <w:ind w:left="851" w:hanging="567"/>
      </w:pPr>
      <w:r w:rsidRPr="001C6D40">
        <w:rPr>
          <w:rFonts w:cs="Arial"/>
          <w:b/>
          <w:color w:val="000000"/>
          <w:sz w:val="21"/>
          <w:szCs w:val="21"/>
          <w:shd w:val="clear" w:color="auto" w:fill="FEFEFF"/>
        </w:rPr>
        <w:t>Palm</w:t>
      </w:r>
      <w:r w:rsidR="00AE71DB" w:rsidRPr="001C6D40">
        <w:rPr>
          <w:rFonts w:cs="Arial"/>
          <w:b/>
          <w:color w:val="000000"/>
          <w:sz w:val="21"/>
          <w:szCs w:val="21"/>
          <w:shd w:val="clear" w:color="auto" w:fill="FEFEFF"/>
        </w:rPr>
        <w:t>e</w:t>
      </w:r>
      <w:r w:rsidR="00CF28FA" w:rsidRPr="001C6D40">
        <w:rPr>
          <w:rFonts w:cs="Arial"/>
          <w:color w:val="000000"/>
          <w:sz w:val="21"/>
          <w:szCs w:val="21"/>
          <w:shd w:val="clear" w:color="auto" w:fill="FEFEFF"/>
        </w:rPr>
        <w:t xml:space="preserve"> (que l'on obtient par pression</w:t>
      </w:r>
      <w:r w:rsidR="001C6D40" w:rsidRPr="001C6D40">
        <w:t xml:space="preserve"> à chaud de la pulpe des fruits du palmier à huile)</w:t>
      </w:r>
    </w:p>
    <w:p w:rsidR="000D0054" w:rsidRPr="001C6D40" w:rsidRDefault="000D0054" w:rsidP="00A55507">
      <w:pPr>
        <w:pStyle w:val="Paragraphedeliste"/>
        <w:numPr>
          <w:ilvl w:val="2"/>
          <w:numId w:val="1"/>
        </w:numPr>
        <w:ind w:left="851" w:hanging="567"/>
      </w:pPr>
      <w:r w:rsidRPr="001C6D40">
        <w:rPr>
          <w:rFonts w:cs="Arial"/>
          <w:b/>
          <w:color w:val="000000"/>
          <w:sz w:val="21"/>
          <w:szCs w:val="21"/>
          <w:shd w:val="clear" w:color="auto" w:fill="FEFEFF"/>
        </w:rPr>
        <w:t>Ricin</w:t>
      </w:r>
      <w:r w:rsidR="00A55507" w:rsidRPr="001C6D40">
        <w:rPr>
          <w:rFonts w:cs="Arial"/>
          <w:color w:val="000000"/>
          <w:sz w:val="21"/>
          <w:szCs w:val="21"/>
          <w:shd w:val="clear" w:color="auto" w:fill="FEFEFF"/>
        </w:rPr>
        <w:t xml:space="preserve"> (également surnommée « </w:t>
      </w:r>
      <w:r w:rsidR="00A55507" w:rsidRPr="001C6D40">
        <w:rPr>
          <w:rFonts w:cs="Arial"/>
          <w:b/>
          <w:color w:val="000000"/>
          <w:sz w:val="21"/>
          <w:szCs w:val="21"/>
          <w:shd w:val="clear" w:color="auto" w:fill="FEFEFF"/>
        </w:rPr>
        <w:t>huile de castor</w:t>
      </w:r>
      <w:r w:rsidR="00A55507" w:rsidRPr="001C6D40">
        <w:rPr>
          <w:rFonts w:cs="Arial"/>
          <w:color w:val="000000"/>
          <w:sz w:val="21"/>
          <w:szCs w:val="21"/>
          <w:shd w:val="clear" w:color="auto" w:fill="FEFEFF"/>
        </w:rPr>
        <w:t> »</w:t>
      </w:r>
      <w:r w:rsidR="00CF28FA" w:rsidRPr="001C6D40">
        <w:rPr>
          <w:rFonts w:cs="Arial"/>
          <w:color w:val="000000"/>
          <w:sz w:val="21"/>
          <w:szCs w:val="21"/>
          <w:shd w:val="clear" w:color="auto" w:fill="FEFEFF"/>
        </w:rPr>
        <w:t xml:space="preserve"> (suite à un défaut de traduction !) </w:t>
      </w:r>
      <w:r w:rsidR="00A55507" w:rsidRPr="001C6D40">
        <w:rPr>
          <w:rFonts w:cs="Arial"/>
          <w:color w:val="000000"/>
          <w:sz w:val="21"/>
          <w:szCs w:val="21"/>
          <w:shd w:val="clear" w:color="auto" w:fill="FEFEFF"/>
        </w:rPr>
        <w:t xml:space="preserve"> </w:t>
      </w:r>
      <w:r w:rsidR="00A55507" w:rsidRPr="001C6D40">
        <w:t>obtenue en pressant des graines de ricin, arbrisseau d'origine tropicale)</w:t>
      </w:r>
    </w:p>
    <w:p w:rsidR="00AE71DB" w:rsidRDefault="00AE71DB" w:rsidP="005A32E7">
      <w:r w:rsidRPr="00AE71DB">
        <w:rPr>
          <w:b/>
        </w:rPr>
        <w:t xml:space="preserve">Les autres huiles végétales « classiques » non vues pour le shibari : </w:t>
      </w:r>
      <w:r w:rsidRPr="00AE71DB">
        <w:t xml:space="preserve">arachide, argan, colza, coprah, lin, maïs, noix, olive, pépins de raisin, sésame, tournesol, algue, arganier (Huile d’argan), avocat, carthame, coton, graine de courge, eucalyptus, figuier de barbarie, moutards, noisettes, noix de macadamia, onagre, pavot, pistache, </w:t>
      </w:r>
      <w:proofErr w:type="spellStart"/>
      <w:r w:rsidRPr="00AE71DB">
        <w:t>sacha</w:t>
      </w:r>
      <w:proofErr w:type="spellEnd"/>
      <w:r w:rsidRPr="00AE71DB">
        <w:t xml:space="preserve"> </w:t>
      </w:r>
      <w:proofErr w:type="spellStart"/>
      <w:r w:rsidRPr="00AE71DB">
        <w:t>inchi</w:t>
      </w:r>
      <w:proofErr w:type="spellEnd"/>
      <w:r w:rsidRPr="00AE71DB">
        <w:t>, souchet…</w:t>
      </w:r>
      <w:r w:rsidR="00A55507">
        <w:t xml:space="preserve"> </w:t>
      </w:r>
    </w:p>
    <w:p w:rsidR="001B6D8E" w:rsidRPr="00AE71DB" w:rsidRDefault="001B6D8E" w:rsidP="005A32E7">
      <w:r>
        <w:t xml:space="preserve">La </w:t>
      </w:r>
      <w:r w:rsidRPr="001B6D8E">
        <w:rPr>
          <w:b/>
        </w:rPr>
        <w:t>glycérine</w:t>
      </w:r>
      <w:r w:rsidR="00BB2446">
        <w:rPr>
          <w:b/>
        </w:rPr>
        <w:t xml:space="preserve"> (Glycérol)</w:t>
      </w:r>
      <w:r>
        <w:t xml:space="preserve"> est parfois utilisée, mais j’ignore s’ils parlent de glycérine naturelle (</w:t>
      </w:r>
      <w:r w:rsidR="00BB2446">
        <w:t xml:space="preserve">généralement </w:t>
      </w:r>
      <w:r>
        <w:t>végétale</w:t>
      </w:r>
      <w:r w:rsidR="00BB2446">
        <w:t xml:space="preserve"> mais parfois animale</w:t>
      </w:r>
      <w:r>
        <w:t>)</w:t>
      </w:r>
      <w:r w:rsidR="00BB2446">
        <w:t xml:space="preserve"> </w:t>
      </w:r>
      <w:r>
        <w:t>ou de synthèse</w:t>
      </w:r>
      <w:r w:rsidR="00BB2446">
        <w:t xml:space="preserve"> (du coup minérale)</w:t>
      </w:r>
      <w:r>
        <w:t>.</w:t>
      </w:r>
    </w:p>
    <w:p w:rsidR="003027C8" w:rsidRPr="00920044" w:rsidRDefault="003027C8" w:rsidP="003027C8">
      <w:pPr>
        <w:rPr>
          <w:b/>
        </w:rPr>
      </w:pPr>
      <w:r w:rsidRPr="00920044">
        <w:rPr>
          <w:b/>
        </w:rPr>
        <w:t xml:space="preserve">Huile </w:t>
      </w:r>
      <w:r>
        <w:rPr>
          <w:b/>
        </w:rPr>
        <w:t>minérales</w:t>
      </w:r>
      <w:r w:rsidRPr="00920044">
        <w:rPr>
          <w:b/>
        </w:rPr>
        <w:t> :</w:t>
      </w:r>
    </w:p>
    <w:p w:rsidR="002A76E4" w:rsidRDefault="001B6D8E" w:rsidP="001B6D8E">
      <w:pPr>
        <w:ind w:firstLine="284"/>
      </w:pPr>
      <w:r>
        <w:t xml:space="preserve">- </w:t>
      </w:r>
      <w:r w:rsidR="003027C8" w:rsidRPr="001C6D40">
        <w:t xml:space="preserve">L’huile de </w:t>
      </w:r>
      <w:r w:rsidR="003027C8" w:rsidRPr="001C6D40">
        <w:rPr>
          <w:b/>
        </w:rPr>
        <w:t>paraffine</w:t>
      </w:r>
      <w:r w:rsidR="003027C8" w:rsidRPr="001C6D40">
        <w:t xml:space="preserve"> (extraite du pétrole) que l’on retrouve dans certaines cordes de shibari</w:t>
      </w:r>
    </w:p>
    <w:p w:rsidR="002A76E4" w:rsidRPr="001C6D40" w:rsidRDefault="007921E9" w:rsidP="002A76E4">
      <w:pPr>
        <w:ind w:left="851" w:hanging="567"/>
      </w:pPr>
      <w:r>
        <w:t xml:space="preserve">- La </w:t>
      </w:r>
      <w:r w:rsidR="001B6D8E" w:rsidRPr="001B6D8E">
        <w:rPr>
          <w:b/>
        </w:rPr>
        <w:t>glycérine</w:t>
      </w:r>
      <w:r w:rsidR="001B6D8E">
        <w:rPr>
          <w:b/>
        </w:rPr>
        <w:t xml:space="preserve"> </w:t>
      </w:r>
      <w:r>
        <w:t>de synthèse</w:t>
      </w:r>
      <w:r w:rsidR="001B6D8E">
        <w:t xml:space="preserve"> est également une huile minérale</w:t>
      </w:r>
    </w:p>
    <w:p w:rsidR="000D0054" w:rsidRPr="001C6D40" w:rsidRDefault="000D0054" w:rsidP="005A32E7">
      <w:r w:rsidRPr="001C6D40">
        <w:rPr>
          <w:b/>
        </w:rPr>
        <w:t>Huiles animales</w:t>
      </w:r>
      <w:r w:rsidRPr="001C6D40">
        <w:t xml:space="preserve"> : </w:t>
      </w:r>
      <w:r w:rsidR="00B82A2F" w:rsidRPr="001C6D40">
        <w:t>(A</w:t>
      </w:r>
      <w:r w:rsidRPr="001C6D40">
        <w:t>ttention aux choix de vie de cert</w:t>
      </w:r>
      <w:r w:rsidR="00B82A2F" w:rsidRPr="001C6D40">
        <w:t>aines personnes, tel les végans qui n’acceptent pas ce choix d’huile !)</w:t>
      </w:r>
    </w:p>
    <w:p w:rsidR="002A76E4" w:rsidRDefault="00920044" w:rsidP="005A32E7">
      <w:r w:rsidRPr="001C6D40">
        <w:t>Ces huiles n’ont pas tendance à rancir, mais elles ont très mauvaise réputation chez les shibaristes qui cherchent des produits « différents » de ce genre de mentalités.</w:t>
      </w:r>
      <w:r w:rsidR="002A76E4">
        <w:t xml:space="preserve"> Il est donc difficile de trouver des informations à ce sujet.</w:t>
      </w:r>
      <w:r w:rsidR="00CF28FA" w:rsidRPr="001C6D40">
        <w:t xml:space="preserve"> Seule « l’huile de castor » est</w:t>
      </w:r>
      <w:r w:rsidR="002A76E4">
        <w:t xml:space="preserve"> facilement</w:t>
      </w:r>
      <w:r w:rsidR="00CF28FA" w:rsidRPr="001C6D40">
        <w:t xml:space="preserve"> trouvée, mais elle n’est PAS une huile animale, mais bien végétale (issu du ricin).</w:t>
      </w:r>
      <w:r w:rsidRPr="001C6D40">
        <w:t xml:space="preserve"> </w:t>
      </w:r>
    </w:p>
    <w:p w:rsidR="0060318E" w:rsidRDefault="002A76E4" w:rsidP="0060318E">
      <w:r w:rsidRPr="0060318E">
        <w:t xml:space="preserve">L’huile </w:t>
      </w:r>
      <w:r w:rsidR="00044C36" w:rsidRPr="0060318E">
        <w:t xml:space="preserve">ou la graisse </w:t>
      </w:r>
      <w:r w:rsidRPr="0060318E">
        <w:t>de</w:t>
      </w:r>
      <w:r w:rsidRPr="0060318E">
        <w:rPr>
          <w:b/>
        </w:rPr>
        <w:t xml:space="preserve"> cheval</w:t>
      </w:r>
      <w:r w:rsidRPr="0060318E">
        <w:t xml:space="preserve"> </w:t>
      </w:r>
      <w:r w:rsidR="0060318E" w:rsidRPr="0060318E">
        <w:t>(la graisse de cheval est aussi appelée « </w:t>
      </w:r>
      <w:proofErr w:type="spellStart"/>
      <w:r w:rsidR="0060318E" w:rsidRPr="0060318E">
        <w:t>Bayu</w:t>
      </w:r>
      <w:proofErr w:type="spellEnd"/>
      <w:r w:rsidR="0060318E" w:rsidRPr="0060318E">
        <w:t xml:space="preserve"> », </w:t>
      </w:r>
      <w:proofErr w:type="spellStart"/>
      <w:r w:rsidR="0060318E" w:rsidRPr="0060318E">
        <w:rPr>
          <w:rFonts w:ascii="MS Gothic" w:eastAsia="MS Gothic" w:hAnsi="MS Gothic" w:cs="MS Gothic" w:hint="eastAsia"/>
        </w:rPr>
        <w:t>馬油</w:t>
      </w:r>
      <w:proofErr w:type="spellEnd"/>
      <w:r w:rsidR="0060318E" w:rsidRPr="0060318E">
        <w:rPr>
          <w:rFonts w:ascii="MS Gothic" w:eastAsia="MS Gothic" w:hAnsi="MS Gothic" w:cs="MS Gothic"/>
        </w:rPr>
        <w:t xml:space="preserve">) </w:t>
      </w:r>
      <w:r w:rsidRPr="0060318E">
        <w:t>peut</w:t>
      </w:r>
      <w:r w:rsidR="00696706" w:rsidRPr="0060318E">
        <w:t xml:space="preserve"> être utilisée pour les cordes, c’est la plus classique de toutes</w:t>
      </w:r>
      <w:r w:rsidR="00B61504" w:rsidRPr="0060318E">
        <w:t xml:space="preserve">, l’huile de vison est également </w:t>
      </w:r>
      <w:r w:rsidR="00034E1D" w:rsidRPr="0060318E">
        <w:t>utilisée</w:t>
      </w:r>
      <w:r w:rsidR="00696706" w:rsidRPr="0060318E">
        <w:t>.</w:t>
      </w:r>
      <w:r w:rsidR="00034E1D" w:rsidRPr="0060318E">
        <w:t xml:space="preserve"> </w:t>
      </w:r>
      <w:r w:rsidR="0060318E" w:rsidRPr="0060318E">
        <w:t xml:space="preserve">La graisse de cheval qui était utilisée par </w:t>
      </w:r>
      <w:proofErr w:type="spellStart"/>
      <w:r w:rsidR="0060318E" w:rsidRPr="0060318E">
        <w:t>Akechi</w:t>
      </w:r>
      <w:proofErr w:type="spellEnd"/>
      <w:r w:rsidR="0060318E" w:rsidRPr="0060318E">
        <w:t xml:space="preserve"> </w:t>
      </w:r>
      <w:proofErr w:type="spellStart"/>
      <w:r w:rsidR="0060318E" w:rsidRPr="0060318E">
        <w:t>Denki</w:t>
      </w:r>
      <w:proofErr w:type="spellEnd"/>
      <w:r w:rsidR="0060318E" w:rsidRPr="0060318E">
        <w:t xml:space="preserve"> (et celle utilisée par </w:t>
      </w:r>
      <w:proofErr w:type="spellStart"/>
      <w:r w:rsidR="0060318E" w:rsidRPr="0060318E">
        <w:t>Nawashi</w:t>
      </w:r>
      <w:proofErr w:type="spellEnd"/>
      <w:r w:rsidR="0060318E" w:rsidRPr="0060318E">
        <w:t xml:space="preserve"> </w:t>
      </w:r>
      <w:proofErr w:type="spellStart"/>
      <w:r w:rsidR="0060318E" w:rsidRPr="0060318E">
        <w:t>Kanna</w:t>
      </w:r>
      <w:proofErr w:type="spellEnd"/>
      <w:r w:rsidR="0060318E" w:rsidRPr="0060318E">
        <w:t xml:space="preserve">) après avoir bouilli la corde. Le </w:t>
      </w:r>
      <w:proofErr w:type="spellStart"/>
      <w:r w:rsidR="0060318E" w:rsidRPr="0060318E">
        <w:t>bayu</w:t>
      </w:r>
      <w:proofErr w:type="spellEnd"/>
      <w:r w:rsidR="0060318E" w:rsidRPr="0060318E">
        <w:t xml:space="preserve"> est la graisse la plus proche de la graisse humaine et souvent utilisée en cosmétique. Vous pouvez en acheter auprès d'un équarisseur, c'est la graisse utilisée historiquement dans le nord de la France et en Belgique </w:t>
      </w:r>
      <w:r w:rsidR="0060318E" w:rsidRPr="0060318E">
        <w:lastRenderedPageBreak/>
        <w:t xml:space="preserve">pour faire les frites. </w:t>
      </w:r>
      <w:proofErr w:type="spellStart"/>
      <w:r w:rsidR="0060318E" w:rsidRPr="0060318E">
        <w:t>Kanna-san</w:t>
      </w:r>
      <w:proofErr w:type="spellEnd"/>
      <w:r w:rsidR="0060318E" w:rsidRPr="0060318E">
        <w:t xml:space="preserve"> et </w:t>
      </w:r>
      <w:proofErr w:type="spellStart"/>
      <w:r w:rsidR="0060318E" w:rsidRPr="0060318E">
        <w:t>Kitagawa-san</w:t>
      </w:r>
      <w:proofErr w:type="spellEnd"/>
      <w:r w:rsidR="0060318E" w:rsidRPr="0060318E">
        <w:t xml:space="preserve"> travaillent au </w:t>
      </w:r>
      <w:proofErr w:type="spellStart"/>
      <w:r w:rsidR="0060318E" w:rsidRPr="0060318E">
        <w:t>bayu</w:t>
      </w:r>
      <w:proofErr w:type="spellEnd"/>
      <w:r w:rsidR="0060318E" w:rsidRPr="0060318E">
        <w:t>, après avoir bouilli la corde. La graisse de cheval reste compliquée à se procurer et à conserver.</w:t>
      </w:r>
    </w:p>
    <w:p w:rsidR="00920044" w:rsidRPr="001C6D40" w:rsidRDefault="00034E1D" w:rsidP="005A32E7">
      <w:r>
        <w:t>Attention aux additifs des huiles qui peuvent ne pas être compatibles, les huiles pures sont recommandées</w:t>
      </w:r>
      <w:r w:rsidR="0060318E">
        <w:t xml:space="preserve">. </w:t>
      </w:r>
      <w:r w:rsidR="00920044" w:rsidRPr="001C6D40">
        <w:t>Mais voici</w:t>
      </w:r>
      <w:r w:rsidR="00CF28FA" w:rsidRPr="001C6D40">
        <w:t xml:space="preserve"> quand même</w:t>
      </w:r>
      <w:r w:rsidR="00920044" w:rsidRPr="001C6D40">
        <w:t xml:space="preserve"> les huiles animales « courantes »</w:t>
      </w:r>
      <w:r w:rsidR="00CF28FA" w:rsidRPr="001C6D40">
        <w:t> </w:t>
      </w:r>
      <w:r w:rsidR="00696706">
        <w:t>(hors shibari)</w:t>
      </w:r>
      <w:r w:rsidR="00CF28FA" w:rsidRPr="001C6D40">
        <w:t>:</w:t>
      </w:r>
    </w:p>
    <w:p w:rsidR="00920044" w:rsidRPr="00920044" w:rsidRDefault="001C6D40" w:rsidP="001C6D40">
      <w:pPr>
        <w:pStyle w:val="Paragraphedeliste"/>
        <w:numPr>
          <w:ilvl w:val="2"/>
          <w:numId w:val="1"/>
        </w:numPr>
        <w:ind w:left="851" w:hanging="567"/>
      </w:pPr>
      <w:r>
        <w:t>L</w:t>
      </w:r>
      <w:r w:rsidR="00920044" w:rsidRPr="00920044">
        <w:t xml:space="preserve">es huiles de </w:t>
      </w:r>
      <w:r w:rsidR="00920044" w:rsidRPr="001C6D40">
        <w:rPr>
          <w:b/>
        </w:rPr>
        <w:t>poisson</w:t>
      </w:r>
    </w:p>
    <w:p w:rsidR="00920044" w:rsidRPr="00920044" w:rsidRDefault="001C6D40" w:rsidP="001C6D40">
      <w:pPr>
        <w:pStyle w:val="Paragraphedeliste"/>
        <w:numPr>
          <w:ilvl w:val="2"/>
          <w:numId w:val="1"/>
        </w:numPr>
        <w:ind w:left="851" w:hanging="567"/>
      </w:pPr>
      <w:r>
        <w:t>L</w:t>
      </w:r>
      <w:r w:rsidR="00920044" w:rsidRPr="00920044">
        <w:t xml:space="preserve">'huile de </w:t>
      </w:r>
      <w:r w:rsidR="00920044" w:rsidRPr="001C6D40">
        <w:rPr>
          <w:b/>
        </w:rPr>
        <w:t>baleine</w:t>
      </w:r>
    </w:p>
    <w:p w:rsidR="00920044" w:rsidRPr="00920044" w:rsidRDefault="001C6D40" w:rsidP="001C6D40">
      <w:pPr>
        <w:pStyle w:val="Paragraphedeliste"/>
        <w:numPr>
          <w:ilvl w:val="2"/>
          <w:numId w:val="1"/>
        </w:numPr>
        <w:ind w:left="851" w:hanging="567"/>
      </w:pPr>
      <w:r>
        <w:t>L</w:t>
      </w:r>
      <w:r w:rsidR="00920044" w:rsidRPr="00920044">
        <w:t xml:space="preserve">'huile de </w:t>
      </w:r>
      <w:r w:rsidR="00920044" w:rsidRPr="001C6D40">
        <w:rPr>
          <w:b/>
        </w:rPr>
        <w:t>cachalot</w:t>
      </w:r>
    </w:p>
    <w:p w:rsidR="00920044" w:rsidRPr="00920044" w:rsidRDefault="001C6D40" w:rsidP="001C6D40">
      <w:pPr>
        <w:pStyle w:val="Paragraphedeliste"/>
        <w:numPr>
          <w:ilvl w:val="2"/>
          <w:numId w:val="1"/>
        </w:numPr>
        <w:ind w:left="851" w:hanging="567"/>
      </w:pPr>
      <w:r>
        <w:t>L</w:t>
      </w:r>
      <w:r w:rsidR="00920044" w:rsidRPr="00920044">
        <w:t xml:space="preserve">'huile de </w:t>
      </w:r>
      <w:r w:rsidR="00920044" w:rsidRPr="001C6D40">
        <w:rPr>
          <w:b/>
        </w:rPr>
        <w:t>phoque</w:t>
      </w:r>
    </w:p>
    <w:p w:rsidR="00920044" w:rsidRPr="00920044" w:rsidRDefault="001C6D40" w:rsidP="001C6D40">
      <w:pPr>
        <w:pStyle w:val="Paragraphedeliste"/>
        <w:numPr>
          <w:ilvl w:val="2"/>
          <w:numId w:val="1"/>
        </w:numPr>
        <w:ind w:left="851" w:hanging="567"/>
      </w:pPr>
      <w:r>
        <w:t>L</w:t>
      </w:r>
      <w:r w:rsidR="00920044" w:rsidRPr="00920044">
        <w:t xml:space="preserve">'huile de </w:t>
      </w:r>
      <w:r w:rsidR="00920044" w:rsidRPr="001C6D40">
        <w:rPr>
          <w:b/>
        </w:rPr>
        <w:t>foie de morue</w:t>
      </w:r>
    </w:p>
    <w:p w:rsidR="00B82A2F" w:rsidRPr="00920044" w:rsidRDefault="001C6D40" w:rsidP="001C6D40">
      <w:pPr>
        <w:pStyle w:val="Paragraphedeliste"/>
        <w:numPr>
          <w:ilvl w:val="2"/>
          <w:numId w:val="1"/>
        </w:numPr>
        <w:ind w:left="851" w:hanging="567"/>
      </w:pPr>
      <w:r>
        <w:t>L</w:t>
      </w:r>
      <w:r w:rsidR="00920044" w:rsidRPr="00920044">
        <w:t xml:space="preserve">'huile de </w:t>
      </w:r>
      <w:r w:rsidR="00920044" w:rsidRPr="001C6D40">
        <w:rPr>
          <w:b/>
        </w:rPr>
        <w:t>pied de bœuf</w:t>
      </w:r>
    </w:p>
    <w:p w:rsidR="001C4CB8" w:rsidRPr="00920044" w:rsidRDefault="001C4CB8" w:rsidP="001C4CB8">
      <w:pPr>
        <w:pStyle w:val="Titre2"/>
        <w:rPr>
          <w:rFonts w:asciiTheme="minorHAnsi" w:hAnsiTheme="minorHAnsi"/>
        </w:rPr>
      </w:pPr>
      <w:bookmarkStart w:id="79" w:name="_Toc128792341"/>
      <w:r>
        <w:rPr>
          <w:rFonts w:asciiTheme="minorHAnsi" w:hAnsiTheme="minorHAnsi"/>
        </w:rPr>
        <w:t>La préparation de la wax</w:t>
      </w:r>
      <w:r w:rsidRPr="00920044">
        <w:rPr>
          <w:rFonts w:asciiTheme="minorHAnsi" w:hAnsiTheme="minorHAnsi"/>
        </w:rPr>
        <w:t> :</w:t>
      </w:r>
      <w:bookmarkEnd w:id="79"/>
    </w:p>
    <w:p w:rsidR="001C4CB8" w:rsidRDefault="001C4CB8" w:rsidP="001C4CB8">
      <w:r>
        <w:t>La préparation est des plus simples :</w:t>
      </w:r>
      <w:r w:rsidRPr="001C4CB8">
        <w:t xml:space="preserve"> </w:t>
      </w:r>
      <w:r>
        <w:t>Faites fondre la cire au bain marie (la température est indiquée dans la liste des cires, elle varie en fonction du type, mais en gros, c’est près de 65°C)</w:t>
      </w:r>
      <w:r w:rsidR="008A5A39">
        <w:t>. Attention à ne pas « cuire » la cire, préférez la laisser fondre doucement !</w:t>
      </w:r>
    </w:p>
    <w:p w:rsidR="001C4CB8" w:rsidRDefault="001C4CB8" w:rsidP="001C4CB8">
      <w:r>
        <w:t>Ajoutez l’huile, les autres choses à rajouter, remuez avec une culière en bois et versez le tout dans votre récipient final, puis laissez refroidir en laissant couvert pour éviter que les impuretés ne tombent dans votre mélange. C’est tout !</w:t>
      </w:r>
    </w:p>
    <w:p w:rsidR="006C77B0" w:rsidRDefault="006C77B0" w:rsidP="001C4CB8">
      <w:r>
        <w:t>A titre informatif, vous pouvez refondre votre wax pour modifier votre recette. Néanmoins, le mélange se dégrade, donc évitez de trop refondre votre wax.</w:t>
      </w:r>
    </w:p>
    <w:p w:rsidR="006C77B0" w:rsidRDefault="006C77B0" w:rsidP="001C4CB8">
      <w:r>
        <w:t>Pour l’étaler, vous pouvez la malaxer avec une fourchette, elle aura un aspect plus malléable.</w:t>
      </w:r>
    </w:p>
    <w:p w:rsidR="001C4CB8" w:rsidRPr="00920044" w:rsidRDefault="001C4CB8" w:rsidP="001C4CB8">
      <w:pPr>
        <w:pStyle w:val="Titre2"/>
        <w:rPr>
          <w:rFonts w:asciiTheme="minorHAnsi" w:hAnsiTheme="minorHAnsi"/>
        </w:rPr>
      </w:pPr>
      <w:bookmarkStart w:id="80" w:name="_Toc128792342"/>
      <w:r>
        <w:rPr>
          <w:rFonts w:asciiTheme="minorHAnsi" w:hAnsiTheme="minorHAnsi"/>
        </w:rPr>
        <w:t>Les autres additifs</w:t>
      </w:r>
      <w:r w:rsidRPr="00920044">
        <w:rPr>
          <w:rFonts w:asciiTheme="minorHAnsi" w:hAnsiTheme="minorHAnsi"/>
        </w:rPr>
        <w:t> :</w:t>
      </w:r>
      <w:bookmarkEnd w:id="80"/>
    </w:p>
    <w:p w:rsidR="001C4CB8" w:rsidRPr="001C4CB8" w:rsidRDefault="001C4CB8" w:rsidP="001C4CB8">
      <w:r w:rsidRPr="001C4CB8">
        <w:t>La majorité des additifs sont à éviter, afin d’éviter d’avoir des problèmes cutanés.</w:t>
      </w:r>
    </w:p>
    <w:p w:rsidR="001C4CB8" w:rsidRPr="001C4CB8" w:rsidRDefault="001C4CB8" w:rsidP="001C4CB8">
      <w:pPr>
        <w:rPr>
          <w:b/>
        </w:rPr>
      </w:pPr>
      <w:r w:rsidRPr="001C4CB8">
        <w:rPr>
          <w:b/>
        </w:rPr>
        <w:t>Huiles essentielles</w:t>
      </w:r>
    </w:p>
    <w:p w:rsidR="001C4CB8" w:rsidRPr="001C4CB8" w:rsidRDefault="001C4CB8" w:rsidP="001C4CB8">
      <w:r w:rsidRPr="001C4CB8">
        <w:t xml:space="preserve">Les huiles essentielles sont assez courantes. Attention, car certaines odeurs dérangent certaines personnes, en dehors des problèmes d’allergies (et l’esprit zen en éternuant, ou en ayant des plaques rouges sur les bras…). Ce n’est pas </w:t>
      </w:r>
      <w:proofErr w:type="spellStart"/>
      <w:r w:rsidRPr="001C4CB8">
        <w:t>par ce</w:t>
      </w:r>
      <w:proofErr w:type="spellEnd"/>
      <w:r w:rsidRPr="001C4CB8">
        <w:t xml:space="preserve"> que c’est naturelle bio et tout ça que ça n’auras pas de réactions chimiques !</w:t>
      </w:r>
    </w:p>
    <w:p w:rsidR="001C4CB8" w:rsidRDefault="001C4CB8" w:rsidP="001C4CB8">
      <w:r w:rsidRPr="001C4CB8">
        <w:t xml:space="preserve">Un autre problème tout simple : Pensez aux animaux ! </w:t>
      </w:r>
      <w:r w:rsidR="00994F8E">
        <w:t>Certaines huiles sont toxiques (par voir orale, cutanée ou respiratoire). De même, l</w:t>
      </w:r>
      <w:r w:rsidRPr="001C4CB8">
        <w:t>es chats ont un odorat bien plus développé que les chiens, et certaines huiles essentielles sont contre indiquées pour les chats. Personnellement, j’en ai essayé et mes chats n’ont pas réagi, mais c’est assez aléatoire.</w:t>
      </w:r>
      <w:r w:rsidR="005C0A37">
        <w:t xml:space="preserve"> Malgré tout, les chiens les chats et d’autres animaux peuvent mal réagir.</w:t>
      </w:r>
    </w:p>
    <w:p w:rsidR="00994F8E" w:rsidRDefault="00994F8E" w:rsidP="001C4CB8">
      <w:r>
        <w:t>Vous pouvez cumuler différentes huiles essentielles, mais certaines huiles essentielles ne sont également pas compatibles entres elles.</w:t>
      </w:r>
    </w:p>
    <w:p w:rsidR="00537B71" w:rsidRPr="0093093B" w:rsidRDefault="00537B71" w:rsidP="00537B71">
      <w:pPr>
        <w:pStyle w:val="Sansinterligne"/>
        <w:rPr>
          <w:b/>
        </w:rPr>
      </w:pPr>
      <w:r w:rsidRPr="0093093B">
        <w:rPr>
          <w:b/>
        </w:rPr>
        <w:t>Chats :</w:t>
      </w:r>
    </w:p>
    <w:p w:rsidR="00537B71" w:rsidRPr="0093093B" w:rsidRDefault="00537B71" w:rsidP="00537B71">
      <w:pPr>
        <w:pStyle w:val="Sansinterligne"/>
      </w:pPr>
      <w:r w:rsidRPr="0093093B">
        <w:t xml:space="preserve">Evitez l'utilisation des huiles essentielles avec une trop forte concentration en phénols et en cétones (thym, sarriette, menthe poivrée, ...) et </w:t>
      </w:r>
      <w:r w:rsidRPr="0093093B">
        <w:rPr>
          <w:b/>
        </w:rPr>
        <w:t>préférez majoritairement les huiles essentielles suivantes</w:t>
      </w:r>
      <w:r w:rsidRPr="0093093B">
        <w:t xml:space="preserve"> (liste non exhaustive) :</w:t>
      </w:r>
    </w:p>
    <w:p w:rsidR="0093093B" w:rsidRPr="0093093B" w:rsidRDefault="0093093B" w:rsidP="00537B71">
      <w:pPr>
        <w:pStyle w:val="Sansinterligne"/>
        <w:sectPr w:rsidR="0093093B" w:rsidRPr="0093093B" w:rsidSect="00E15A7F">
          <w:footerReference w:type="default" r:id="rId54"/>
          <w:pgSz w:w="11906" w:h="16838"/>
          <w:pgMar w:top="1440" w:right="1080" w:bottom="1440" w:left="1080" w:header="708" w:footer="708" w:gutter="0"/>
          <w:cols w:space="708"/>
          <w:docGrid w:linePitch="360"/>
        </w:sectPr>
      </w:pPr>
    </w:p>
    <w:p w:rsidR="00537B71" w:rsidRPr="0093093B" w:rsidRDefault="00537B71" w:rsidP="00537B71">
      <w:pPr>
        <w:pStyle w:val="Sansinterligne"/>
      </w:pPr>
      <w:proofErr w:type="spellStart"/>
      <w:r w:rsidRPr="0093093B">
        <w:lastRenderedPageBreak/>
        <w:t>Tea</w:t>
      </w:r>
      <w:proofErr w:type="spellEnd"/>
      <w:r w:rsidRPr="0093093B">
        <w:t xml:space="preserve"> </w:t>
      </w:r>
      <w:proofErr w:type="spellStart"/>
      <w:r w:rsidRPr="0093093B">
        <w:t>tree</w:t>
      </w:r>
      <w:proofErr w:type="spellEnd"/>
    </w:p>
    <w:p w:rsidR="00537B71" w:rsidRPr="0093093B" w:rsidRDefault="00537B71" w:rsidP="00537B71">
      <w:pPr>
        <w:pStyle w:val="Sansinterligne"/>
      </w:pPr>
      <w:r w:rsidRPr="0093093B">
        <w:lastRenderedPageBreak/>
        <w:t>Lavande vraie</w:t>
      </w:r>
    </w:p>
    <w:p w:rsidR="00537B71" w:rsidRPr="0093093B" w:rsidRDefault="00537B71" w:rsidP="00537B71">
      <w:pPr>
        <w:pStyle w:val="Sansinterligne"/>
      </w:pPr>
      <w:r w:rsidRPr="0093093B">
        <w:lastRenderedPageBreak/>
        <w:t xml:space="preserve">Eucalyptus </w:t>
      </w:r>
      <w:proofErr w:type="spellStart"/>
      <w:r w:rsidRPr="0093093B">
        <w:t>radiata</w:t>
      </w:r>
      <w:proofErr w:type="spellEnd"/>
    </w:p>
    <w:p w:rsidR="00537B71" w:rsidRPr="0093093B" w:rsidRDefault="00537B71" w:rsidP="00537B71">
      <w:pPr>
        <w:pStyle w:val="Sansinterligne"/>
      </w:pPr>
      <w:r w:rsidRPr="0093093B">
        <w:t>Eucalyptus mentholé (en faible quantité)</w:t>
      </w:r>
    </w:p>
    <w:p w:rsidR="00537B71" w:rsidRPr="0093093B" w:rsidRDefault="00537B71" w:rsidP="00537B71">
      <w:pPr>
        <w:pStyle w:val="Sansinterligne"/>
      </w:pPr>
      <w:r w:rsidRPr="0093093B">
        <w:t xml:space="preserve">Myrte verte à </w:t>
      </w:r>
      <w:proofErr w:type="spellStart"/>
      <w:r w:rsidRPr="0093093B">
        <w:t>cinéole</w:t>
      </w:r>
      <w:proofErr w:type="spellEnd"/>
    </w:p>
    <w:p w:rsidR="00537B71" w:rsidRPr="0093093B" w:rsidRDefault="00537B71" w:rsidP="00537B71">
      <w:pPr>
        <w:pStyle w:val="Sansinterligne"/>
      </w:pPr>
      <w:proofErr w:type="spellStart"/>
      <w:r w:rsidRPr="0093093B">
        <w:t>Ravintsara</w:t>
      </w:r>
      <w:proofErr w:type="spellEnd"/>
    </w:p>
    <w:p w:rsidR="00537B71" w:rsidRPr="0093093B" w:rsidRDefault="00537B71" w:rsidP="00537B71">
      <w:pPr>
        <w:pStyle w:val="Sansinterligne"/>
      </w:pPr>
      <w:proofErr w:type="spellStart"/>
      <w:r w:rsidRPr="0093093B">
        <w:lastRenderedPageBreak/>
        <w:t>Saro</w:t>
      </w:r>
      <w:proofErr w:type="spellEnd"/>
    </w:p>
    <w:p w:rsidR="00537B71" w:rsidRPr="0093093B" w:rsidRDefault="00537B71" w:rsidP="00537B71">
      <w:pPr>
        <w:pStyle w:val="Sansinterligne"/>
      </w:pPr>
      <w:r w:rsidRPr="0093093B">
        <w:t>Niaouli</w:t>
      </w:r>
    </w:p>
    <w:p w:rsidR="00537B71" w:rsidRPr="0093093B" w:rsidRDefault="00537B71" w:rsidP="00537B71">
      <w:pPr>
        <w:pStyle w:val="Sansinterligne"/>
      </w:pPr>
      <w:r w:rsidRPr="0093093B">
        <w:t>Ylang-ylang</w:t>
      </w:r>
    </w:p>
    <w:p w:rsidR="00537B71" w:rsidRPr="0093093B" w:rsidRDefault="00537B71" w:rsidP="00537B71">
      <w:pPr>
        <w:pStyle w:val="Sansinterligne"/>
      </w:pPr>
      <w:r w:rsidRPr="0093093B">
        <w:t>Orange douce</w:t>
      </w:r>
    </w:p>
    <w:p w:rsidR="0093093B" w:rsidRPr="0093093B" w:rsidRDefault="0093093B" w:rsidP="00537B71">
      <w:pPr>
        <w:pStyle w:val="Sansinterligne"/>
        <w:sectPr w:rsidR="0093093B" w:rsidRPr="0093093B" w:rsidSect="0093093B">
          <w:type w:val="continuous"/>
          <w:pgSz w:w="11906" w:h="16838"/>
          <w:pgMar w:top="1440" w:right="1080" w:bottom="1440" w:left="1080" w:header="708" w:footer="708" w:gutter="0"/>
          <w:cols w:num="2" w:space="708"/>
          <w:docGrid w:linePitch="360"/>
        </w:sectPr>
      </w:pPr>
    </w:p>
    <w:p w:rsidR="00537B71" w:rsidRPr="0093093B" w:rsidRDefault="00537B71" w:rsidP="00537B71">
      <w:pPr>
        <w:pStyle w:val="Sansinterligne"/>
      </w:pPr>
    </w:p>
    <w:p w:rsidR="00537B71" w:rsidRPr="0093093B" w:rsidRDefault="00537B71" w:rsidP="001C4CB8">
      <w:r w:rsidRPr="0093093B">
        <w:t xml:space="preserve">Voici une liste d’huiles </w:t>
      </w:r>
      <w:r w:rsidRPr="0093093B">
        <w:rPr>
          <w:b/>
        </w:rPr>
        <w:t>non recommandées</w:t>
      </w:r>
      <w:r w:rsidRPr="0093093B">
        <w:t xml:space="preserve"> pour les chats (liste non exhaustive) :</w:t>
      </w:r>
    </w:p>
    <w:p w:rsidR="0093093B" w:rsidRPr="0093093B" w:rsidRDefault="0093093B" w:rsidP="005C0A37">
      <w:pPr>
        <w:pStyle w:val="Sansinterligne"/>
        <w:sectPr w:rsidR="0093093B" w:rsidRPr="0093093B" w:rsidSect="0093093B">
          <w:type w:val="continuous"/>
          <w:pgSz w:w="11906" w:h="16838"/>
          <w:pgMar w:top="1440" w:right="1080" w:bottom="1440" w:left="1080" w:header="708" w:footer="708" w:gutter="0"/>
          <w:cols w:space="708"/>
          <w:docGrid w:linePitch="360"/>
        </w:sectPr>
      </w:pPr>
    </w:p>
    <w:p w:rsidR="005C0A37" w:rsidRPr="0093093B" w:rsidRDefault="005C0A37" w:rsidP="005C0A37">
      <w:pPr>
        <w:pStyle w:val="Sansinterligne"/>
      </w:pPr>
      <w:r w:rsidRPr="0093093B">
        <w:lastRenderedPageBreak/>
        <w:t>Amande amère (</w:t>
      </w:r>
      <w:proofErr w:type="spellStart"/>
      <w:r w:rsidRPr="0093093B">
        <w:t>Peumus</w:t>
      </w:r>
      <w:proofErr w:type="spellEnd"/>
      <w:r w:rsidRPr="0093093B">
        <w:t xml:space="preserve"> </w:t>
      </w:r>
      <w:proofErr w:type="spellStart"/>
      <w:r w:rsidRPr="0093093B">
        <w:t>boldus</w:t>
      </w:r>
      <w:proofErr w:type="spellEnd"/>
      <w:r w:rsidRPr="0093093B">
        <w:t>)</w:t>
      </w:r>
    </w:p>
    <w:p w:rsidR="005C0A37" w:rsidRPr="0093093B" w:rsidRDefault="005C0A37" w:rsidP="005C0A37">
      <w:pPr>
        <w:pStyle w:val="Sansinterligne"/>
      </w:pPr>
      <w:r w:rsidRPr="0093093B">
        <w:t xml:space="preserve">Bergamote (Citrus </w:t>
      </w:r>
      <w:proofErr w:type="spellStart"/>
      <w:r w:rsidRPr="0093093B">
        <w:t>bergamia</w:t>
      </w:r>
      <w:proofErr w:type="spellEnd"/>
      <w:r w:rsidRPr="0093093B">
        <w:t xml:space="preserve">; Citrus </w:t>
      </w:r>
      <w:proofErr w:type="spellStart"/>
      <w:r w:rsidRPr="0093093B">
        <w:t>Aurantium</w:t>
      </w:r>
      <w:proofErr w:type="spellEnd"/>
      <w:r w:rsidRPr="0093093B">
        <w:t>)</w:t>
      </w:r>
    </w:p>
    <w:p w:rsidR="005C0A37" w:rsidRPr="0093093B" w:rsidRDefault="005C0A37" w:rsidP="005C0A37">
      <w:pPr>
        <w:pStyle w:val="Sansinterligne"/>
      </w:pPr>
      <w:r w:rsidRPr="0093093B">
        <w:t>Cannelle</w:t>
      </w:r>
    </w:p>
    <w:p w:rsidR="005C0A37" w:rsidRPr="0093093B" w:rsidRDefault="005C0A37" w:rsidP="005C0A37">
      <w:pPr>
        <w:pStyle w:val="Sansinterligne"/>
      </w:pPr>
      <w:r w:rsidRPr="0093093B">
        <w:t>Citronnelle (</w:t>
      </w:r>
      <w:proofErr w:type="spellStart"/>
      <w:r w:rsidRPr="0093093B">
        <w:t>Cymbopogon</w:t>
      </w:r>
      <w:proofErr w:type="spellEnd"/>
      <w:r w:rsidRPr="0093093B">
        <w:t xml:space="preserve"> </w:t>
      </w:r>
      <w:proofErr w:type="spellStart"/>
      <w:r w:rsidRPr="0093093B">
        <w:t>citratus</w:t>
      </w:r>
      <w:proofErr w:type="spellEnd"/>
      <w:r w:rsidRPr="0093093B">
        <w:t>)</w:t>
      </w:r>
    </w:p>
    <w:p w:rsidR="005C0A37" w:rsidRPr="0093093B" w:rsidRDefault="005C0A37" w:rsidP="005C0A37">
      <w:pPr>
        <w:pStyle w:val="Sansinterligne"/>
      </w:pPr>
      <w:r w:rsidRPr="0093093B">
        <w:t>Clou de girofle (</w:t>
      </w:r>
      <w:proofErr w:type="spellStart"/>
      <w:r w:rsidRPr="0093093B">
        <w:t>Syzgium</w:t>
      </w:r>
      <w:proofErr w:type="spellEnd"/>
      <w:r w:rsidRPr="0093093B">
        <w:t xml:space="preserve"> </w:t>
      </w:r>
      <w:proofErr w:type="spellStart"/>
      <w:r w:rsidRPr="0093093B">
        <w:t>aromaticum</w:t>
      </w:r>
      <w:proofErr w:type="spellEnd"/>
      <w:r w:rsidRPr="0093093B">
        <w:t>)</w:t>
      </w:r>
    </w:p>
    <w:p w:rsidR="005C0A37" w:rsidRPr="0093093B" w:rsidRDefault="005C0A37" w:rsidP="005C0A37">
      <w:pPr>
        <w:pStyle w:val="Sansinterligne"/>
      </w:pPr>
      <w:r w:rsidRPr="0093093B">
        <w:t xml:space="preserve">Eucalyptus (Eucalyptus </w:t>
      </w:r>
      <w:proofErr w:type="spellStart"/>
      <w:r w:rsidRPr="0093093B">
        <w:t>spp</w:t>
      </w:r>
      <w:proofErr w:type="spellEnd"/>
      <w:r w:rsidRPr="0093093B">
        <w:t>.)</w:t>
      </w:r>
    </w:p>
    <w:p w:rsidR="005C0A37" w:rsidRPr="0093093B" w:rsidRDefault="005C0A37" w:rsidP="005C0A37">
      <w:pPr>
        <w:pStyle w:val="Sansinterligne"/>
      </w:pPr>
      <w:r w:rsidRPr="0093093B">
        <w:t>Essence de pélargonium (</w:t>
      </w:r>
      <w:proofErr w:type="spellStart"/>
      <w:r w:rsidRPr="0093093B">
        <w:t>Pelargonium</w:t>
      </w:r>
      <w:proofErr w:type="spellEnd"/>
      <w:r w:rsidRPr="0093093B">
        <w:t xml:space="preserve"> </w:t>
      </w:r>
      <w:proofErr w:type="spellStart"/>
      <w:r w:rsidRPr="0093093B">
        <w:t>sp</w:t>
      </w:r>
      <w:proofErr w:type="spellEnd"/>
      <w:r w:rsidRPr="0093093B">
        <w:t>.)</w:t>
      </w:r>
    </w:p>
    <w:p w:rsidR="005C0A37" w:rsidRPr="0093093B" w:rsidRDefault="005C0A37" w:rsidP="005C0A37">
      <w:pPr>
        <w:pStyle w:val="Sansinterligne"/>
      </w:pPr>
      <w:r w:rsidRPr="0093093B">
        <w:t>Fausse-ambroisie</w:t>
      </w:r>
    </w:p>
    <w:p w:rsidR="005C0A37" w:rsidRPr="0093093B" w:rsidRDefault="005C0A37" w:rsidP="005C0A37">
      <w:pPr>
        <w:pStyle w:val="Sansinterligne"/>
      </w:pPr>
      <w:proofErr w:type="spellStart"/>
      <w:r w:rsidRPr="0093093B">
        <w:t>Hédéoma</w:t>
      </w:r>
      <w:proofErr w:type="spellEnd"/>
      <w:r w:rsidRPr="0093093B">
        <w:t xml:space="preserve"> faux-pouliot (</w:t>
      </w:r>
      <w:proofErr w:type="spellStart"/>
      <w:r w:rsidRPr="0093093B">
        <w:t>Haedeoma</w:t>
      </w:r>
      <w:proofErr w:type="spellEnd"/>
      <w:r w:rsidRPr="0093093B">
        <w:t xml:space="preserve"> </w:t>
      </w:r>
      <w:proofErr w:type="spellStart"/>
      <w:r w:rsidRPr="0093093B">
        <w:t>pulegioides</w:t>
      </w:r>
      <w:proofErr w:type="spellEnd"/>
      <w:r w:rsidRPr="0093093B">
        <w:t>)</w:t>
      </w:r>
    </w:p>
    <w:p w:rsidR="005C0A37" w:rsidRPr="0093093B" w:rsidRDefault="005C0A37" w:rsidP="005C0A37">
      <w:pPr>
        <w:pStyle w:val="Sansinterligne"/>
      </w:pPr>
      <w:r w:rsidRPr="0093093B">
        <w:t xml:space="preserve">Huile de citron (Citrus </w:t>
      </w:r>
      <w:proofErr w:type="spellStart"/>
      <w:r w:rsidRPr="0093093B">
        <w:t>Lemonia</w:t>
      </w:r>
      <w:proofErr w:type="spellEnd"/>
      <w:r w:rsidRPr="0093093B">
        <w:t>)</w:t>
      </w:r>
    </w:p>
    <w:p w:rsidR="005C0A37" w:rsidRPr="0093093B" w:rsidRDefault="005C0A37" w:rsidP="005C0A37">
      <w:pPr>
        <w:pStyle w:val="Sansinterligne"/>
      </w:pPr>
      <w:r w:rsidRPr="0093093B">
        <w:t>Huile essentielle d’</w:t>
      </w:r>
      <w:proofErr w:type="spellStart"/>
      <w:r w:rsidRPr="0093093B">
        <w:t>acore</w:t>
      </w:r>
      <w:proofErr w:type="spellEnd"/>
      <w:r w:rsidRPr="0093093B">
        <w:t xml:space="preserve"> odorant (Acorus </w:t>
      </w:r>
      <w:proofErr w:type="spellStart"/>
      <w:r w:rsidRPr="0093093B">
        <w:t>calamus</w:t>
      </w:r>
      <w:proofErr w:type="spellEnd"/>
      <w:r w:rsidRPr="0093093B">
        <w:t>)</w:t>
      </w:r>
    </w:p>
    <w:p w:rsidR="005C0A37" w:rsidRPr="0093093B" w:rsidRDefault="005C0A37" w:rsidP="005C0A37">
      <w:pPr>
        <w:pStyle w:val="Sansinterligne"/>
      </w:pPr>
      <w:r w:rsidRPr="0093093B">
        <w:t xml:space="preserve">Huiles de l’oranger (Citrus </w:t>
      </w:r>
      <w:proofErr w:type="spellStart"/>
      <w:r w:rsidRPr="0093093B">
        <w:t>sinensis</w:t>
      </w:r>
      <w:proofErr w:type="spellEnd"/>
      <w:r w:rsidRPr="0093093B">
        <w:t>)</w:t>
      </w:r>
    </w:p>
    <w:p w:rsidR="005C0A37" w:rsidRPr="0093093B" w:rsidRDefault="005C0A37" w:rsidP="005C0A37">
      <w:pPr>
        <w:pStyle w:val="Sansinterligne"/>
      </w:pPr>
      <w:r w:rsidRPr="0093093B">
        <w:t>Huiles de pin, d’épinette et de genièvre</w:t>
      </w:r>
    </w:p>
    <w:p w:rsidR="005C0A37" w:rsidRPr="0093093B" w:rsidRDefault="005C0A37" w:rsidP="005C0A37">
      <w:pPr>
        <w:pStyle w:val="Sansinterligne"/>
      </w:pPr>
      <w:r w:rsidRPr="0093093B">
        <w:t xml:space="preserve">Huiles du limettier (Citrus </w:t>
      </w:r>
      <w:proofErr w:type="spellStart"/>
      <w:r w:rsidRPr="0093093B">
        <w:t>aurantifolia</w:t>
      </w:r>
      <w:proofErr w:type="spellEnd"/>
      <w:r w:rsidRPr="0093093B">
        <w:t>)</w:t>
      </w:r>
    </w:p>
    <w:p w:rsidR="005C0A37" w:rsidRPr="0093093B" w:rsidRDefault="005C0A37" w:rsidP="005C0A37">
      <w:pPr>
        <w:pStyle w:val="Sansinterligne"/>
      </w:pPr>
      <w:r w:rsidRPr="0093093B">
        <w:t>If japonais (</w:t>
      </w:r>
      <w:proofErr w:type="spellStart"/>
      <w:r w:rsidRPr="0093093B">
        <w:t>Taxus</w:t>
      </w:r>
      <w:proofErr w:type="spellEnd"/>
      <w:r w:rsidRPr="0093093B">
        <w:t xml:space="preserve"> </w:t>
      </w:r>
      <w:proofErr w:type="spellStart"/>
      <w:r w:rsidRPr="0093093B">
        <w:t>spp</w:t>
      </w:r>
      <w:proofErr w:type="spellEnd"/>
      <w:r w:rsidRPr="0093093B">
        <w:t>.)</w:t>
      </w:r>
    </w:p>
    <w:p w:rsidR="005C0A37" w:rsidRPr="0093093B" w:rsidRDefault="005C0A37" w:rsidP="005C0A37">
      <w:pPr>
        <w:pStyle w:val="Sansinterligne"/>
      </w:pPr>
      <w:r w:rsidRPr="0093093B">
        <w:lastRenderedPageBreak/>
        <w:t>Lavande (</w:t>
      </w:r>
      <w:proofErr w:type="spellStart"/>
      <w:r w:rsidRPr="0093093B">
        <w:t>Lavendula</w:t>
      </w:r>
      <w:proofErr w:type="spellEnd"/>
      <w:r w:rsidRPr="0093093B">
        <w:t xml:space="preserve"> </w:t>
      </w:r>
      <w:proofErr w:type="spellStart"/>
      <w:r w:rsidRPr="0093093B">
        <w:t>angustifolia</w:t>
      </w:r>
      <w:proofErr w:type="spellEnd"/>
      <w:r w:rsidRPr="0093093B">
        <w:t>)</w:t>
      </w:r>
    </w:p>
    <w:p w:rsidR="005C0A37" w:rsidRPr="00AC1F91" w:rsidRDefault="005C0A37" w:rsidP="005C0A37">
      <w:pPr>
        <w:pStyle w:val="Sansinterligne"/>
        <w:rPr>
          <w:lang w:val="en-US"/>
        </w:rPr>
      </w:pPr>
      <w:r w:rsidRPr="00AC1F91">
        <w:rPr>
          <w:lang w:val="en-US"/>
        </w:rPr>
        <w:t xml:space="preserve">Menthe </w:t>
      </w:r>
      <w:proofErr w:type="spellStart"/>
      <w:r w:rsidRPr="00AC1F91">
        <w:rPr>
          <w:lang w:val="en-US"/>
        </w:rPr>
        <w:t>pouliot</w:t>
      </w:r>
      <w:proofErr w:type="spellEnd"/>
      <w:r w:rsidRPr="00AC1F91">
        <w:rPr>
          <w:lang w:val="en-US"/>
        </w:rPr>
        <w:t xml:space="preserve"> (</w:t>
      </w:r>
      <w:proofErr w:type="spellStart"/>
      <w:r w:rsidRPr="00AC1F91">
        <w:rPr>
          <w:lang w:val="en-US"/>
        </w:rPr>
        <w:t>Mentha</w:t>
      </w:r>
      <w:proofErr w:type="spellEnd"/>
      <w:r w:rsidRPr="00AC1F91">
        <w:rPr>
          <w:lang w:val="en-US"/>
        </w:rPr>
        <w:t xml:space="preserve"> </w:t>
      </w:r>
      <w:proofErr w:type="spellStart"/>
      <w:r w:rsidRPr="00AC1F91">
        <w:rPr>
          <w:lang w:val="en-US"/>
        </w:rPr>
        <w:t>pulegium</w:t>
      </w:r>
      <w:proofErr w:type="spellEnd"/>
      <w:r w:rsidRPr="00AC1F91">
        <w:rPr>
          <w:lang w:val="en-US"/>
        </w:rPr>
        <w:t>)</w:t>
      </w:r>
    </w:p>
    <w:p w:rsidR="005C0A37" w:rsidRPr="00AC1F91" w:rsidRDefault="005C0A37" w:rsidP="005C0A37">
      <w:pPr>
        <w:pStyle w:val="Sansinterligne"/>
        <w:rPr>
          <w:lang w:val="en-US"/>
        </w:rPr>
      </w:pPr>
      <w:proofErr w:type="spellStart"/>
      <w:r w:rsidRPr="00AC1F91">
        <w:rPr>
          <w:lang w:val="en-US"/>
        </w:rPr>
        <w:t>Moutarde</w:t>
      </w:r>
      <w:proofErr w:type="spellEnd"/>
    </w:p>
    <w:p w:rsidR="005C0A37" w:rsidRPr="00AC1F91" w:rsidRDefault="005C0A37" w:rsidP="005C0A37">
      <w:pPr>
        <w:pStyle w:val="Sansinterligne"/>
        <w:rPr>
          <w:lang w:val="en-US"/>
        </w:rPr>
      </w:pPr>
      <w:proofErr w:type="spellStart"/>
      <w:r w:rsidRPr="00AC1F91">
        <w:rPr>
          <w:lang w:val="en-US"/>
        </w:rPr>
        <w:t>Origan</w:t>
      </w:r>
      <w:proofErr w:type="spellEnd"/>
      <w:r w:rsidRPr="00AC1F91">
        <w:rPr>
          <w:lang w:val="en-US"/>
        </w:rPr>
        <w:t xml:space="preserve"> (</w:t>
      </w:r>
      <w:proofErr w:type="spellStart"/>
      <w:r w:rsidRPr="00AC1F91">
        <w:rPr>
          <w:lang w:val="en-US"/>
        </w:rPr>
        <w:t>Origanum</w:t>
      </w:r>
      <w:proofErr w:type="spellEnd"/>
      <w:r w:rsidRPr="00AC1F91">
        <w:rPr>
          <w:lang w:val="en-US"/>
        </w:rPr>
        <w:t xml:space="preserve"> vulgare </w:t>
      </w:r>
      <w:proofErr w:type="spellStart"/>
      <w:r w:rsidRPr="00AC1F91">
        <w:rPr>
          <w:lang w:val="en-US"/>
        </w:rPr>
        <w:t>hirtum</w:t>
      </w:r>
      <w:proofErr w:type="spellEnd"/>
      <w:r w:rsidRPr="00AC1F91">
        <w:rPr>
          <w:lang w:val="en-US"/>
        </w:rPr>
        <w:t>)</w:t>
      </w:r>
    </w:p>
    <w:p w:rsidR="005C0A37" w:rsidRPr="0093093B" w:rsidRDefault="005C0A37" w:rsidP="005C0A37">
      <w:pPr>
        <w:pStyle w:val="Sansinterligne"/>
      </w:pPr>
      <w:r w:rsidRPr="0093093B">
        <w:t>Raifort (</w:t>
      </w:r>
      <w:proofErr w:type="spellStart"/>
      <w:r w:rsidRPr="0093093B">
        <w:t>Amoracia</w:t>
      </w:r>
      <w:proofErr w:type="spellEnd"/>
      <w:r w:rsidRPr="0093093B">
        <w:t xml:space="preserve"> </w:t>
      </w:r>
      <w:proofErr w:type="spellStart"/>
      <w:r w:rsidRPr="0093093B">
        <w:t>rusticana</w:t>
      </w:r>
      <w:proofErr w:type="spellEnd"/>
      <w:r w:rsidRPr="0093093B">
        <w:t>)</w:t>
      </w:r>
    </w:p>
    <w:p w:rsidR="005C0A37" w:rsidRPr="0093093B" w:rsidRDefault="005C0A37" w:rsidP="005C0A37">
      <w:pPr>
        <w:pStyle w:val="Sansinterligne"/>
      </w:pPr>
      <w:r w:rsidRPr="0093093B">
        <w:t>Romarin</w:t>
      </w:r>
    </w:p>
    <w:p w:rsidR="005C0A37" w:rsidRPr="0093093B" w:rsidRDefault="005C0A37" w:rsidP="005C0A37">
      <w:pPr>
        <w:pStyle w:val="Sansinterligne"/>
      </w:pPr>
      <w:r w:rsidRPr="0093093B">
        <w:t>Rose</w:t>
      </w:r>
    </w:p>
    <w:p w:rsidR="005C0A37" w:rsidRPr="0093093B" w:rsidRDefault="005C0A37" w:rsidP="005C0A37">
      <w:pPr>
        <w:pStyle w:val="Sansinterligne"/>
      </w:pPr>
      <w:r w:rsidRPr="0093093B">
        <w:t>Santal</w:t>
      </w:r>
    </w:p>
    <w:p w:rsidR="005C0A37" w:rsidRPr="0093093B" w:rsidRDefault="005C0A37" w:rsidP="005C0A37">
      <w:pPr>
        <w:pStyle w:val="Sansinterligne"/>
      </w:pPr>
      <w:r w:rsidRPr="0093093B">
        <w:t>Sassafras</w:t>
      </w:r>
    </w:p>
    <w:p w:rsidR="005C0A37" w:rsidRPr="0093093B" w:rsidRDefault="005C0A37" w:rsidP="005C0A37">
      <w:pPr>
        <w:pStyle w:val="Sansinterligne"/>
      </w:pPr>
      <w:r w:rsidRPr="0093093B">
        <w:t>Sauge sclarée</w:t>
      </w:r>
    </w:p>
    <w:p w:rsidR="005C0A37" w:rsidRPr="00AC1F91" w:rsidRDefault="005C0A37" w:rsidP="005C0A37">
      <w:pPr>
        <w:pStyle w:val="Sansinterligne"/>
        <w:rPr>
          <w:lang w:val="en-US"/>
        </w:rPr>
      </w:pPr>
      <w:proofErr w:type="spellStart"/>
      <w:r w:rsidRPr="00AC1F91">
        <w:rPr>
          <w:lang w:val="en-US"/>
        </w:rPr>
        <w:t>Théier</w:t>
      </w:r>
      <w:proofErr w:type="spellEnd"/>
      <w:r w:rsidRPr="00AC1F91">
        <w:rPr>
          <w:lang w:val="en-US"/>
        </w:rPr>
        <w:t xml:space="preserve"> (Melaleuca alternifolia)</w:t>
      </w:r>
    </w:p>
    <w:p w:rsidR="005C0A37" w:rsidRPr="00AC1F91" w:rsidRDefault="005C0A37" w:rsidP="005C0A37">
      <w:pPr>
        <w:pStyle w:val="Sansinterligne"/>
        <w:rPr>
          <w:lang w:val="en-US"/>
        </w:rPr>
      </w:pPr>
      <w:proofErr w:type="spellStart"/>
      <w:r w:rsidRPr="00AC1F91">
        <w:rPr>
          <w:lang w:val="en-US"/>
        </w:rPr>
        <w:t>Thym</w:t>
      </w:r>
      <w:proofErr w:type="spellEnd"/>
    </w:p>
    <w:p w:rsidR="005C0A37" w:rsidRPr="00AC1F91" w:rsidRDefault="005C0A37" w:rsidP="005C0A37">
      <w:pPr>
        <w:pStyle w:val="Sansinterligne"/>
        <w:rPr>
          <w:lang w:val="en-US"/>
        </w:rPr>
      </w:pPr>
      <w:proofErr w:type="gramStart"/>
      <w:r w:rsidRPr="00AC1F91">
        <w:rPr>
          <w:lang w:val="en-US"/>
        </w:rPr>
        <w:t xml:space="preserve">Wintergreen, menthe </w:t>
      </w:r>
      <w:proofErr w:type="spellStart"/>
      <w:r w:rsidRPr="00AC1F91">
        <w:rPr>
          <w:lang w:val="en-US"/>
        </w:rPr>
        <w:t>poivrée</w:t>
      </w:r>
      <w:proofErr w:type="spellEnd"/>
      <w:r w:rsidRPr="00AC1F91">
        <w:rPr>
          <w:lang w:val="en-US"/>
        </w:rPr>
        <w:t xml:space="preserve">, menthe </w:t>
      </w:r>
      <w:proofErr w:type="spellStart"/>
      <w:r w:rsidRPr="00AC1F91">
        <w:rPr>
          <w:lang w:val="en-US"/>
        </w:rPr>
        <w:t>verte</w:t>
      </w:r>
      <w:proofErr w:type="spellEnd"/>
      <w:r w:rsidRPr="00AC1F91">
        <w:rPr>
          <w:lang w:val="en-US"/>
        </w:rPr>
        <w:t>, menthe (</w:t>
      </w:r>
      <w:proofErr w:type="spellStart"/>
      <w:r w:rsidRPr="00AC1F91">
        <w:rPr>
          <w:lang w:val="en-US"/>
        </w:rPr>
        <w:t>Mentha</w:t>
      </w:r>
      <w:proofErr w:type="spellEnd"/>
      <w:r w:rsidRPr="00AC1F91">
        <w:rPr>
          <w:lang w:val="en-US"/>
        </w:rPr>
        <w:t xml:space="preserve"> sp.)</w:t>
      </w:r>
      <w:proofErr w:type="gramEnd"/>
    </w:p>
    <w:p w:rsidR="005C0A37" w:rsidRPr="0093093B" w:rsidRDefault="005C0A37" w:rsidP="005C0A37">
      <w:pPr>
        <w:pStyle w:val="Sansinterligne"/>
      </w:pPr>
      <w:r w:rsidRPr="0093093B">
        <w:t>Ylang-ylang</w:t>
      </w:r>
    </w:p>
    <w:p w:rsidR="0093093B" w:rsidRPr="0093093B" w:rsidRDefault="0093093B" w:rsidP="005C0A37">
      <w:pPr>
        <w:pStyle w:val="Sansinterligne"/>
        <w:sectPr w:rsidR="0093093B" w:rsidRPr="0093093B" w:rsidSect="0093093B">
          <w:type w:val="continuous"/>
          <w:pgSz w:w="11906" w:h="16838"/>
          <w:pgMar w:top="1440" w:right="1080" w:bottom="1440" w:left="1080" w:header="708" w:footer="708" w:gutter="0"/>
          <w:cols w:num="2" w:space="708"/>
          <w:docGrid w:linePitch="360"/>
        </w:sectPr>
      </w:pPr>
    </w:p>
    <w:p w:rsidR="005C0A37" w:rsidRPr="0093093B" w:rsidRDefault="005C0A37" w:rsidP="005C0A37">
      <w:pPr>
        <w:pStyle w:val="Sansinterligne"/>
      </w:pPr>
    </w:p>
    <w:p w:rsidR="005C0A37" w:rsidRPr="0093093B" w:rsidRDefault="005C0A37" w:rsidP="005C0A37">
      <w:pPr>
        <w:pStyle w:val="Sansinterligne"/>
      </w:pPr>
    </w:p>
    <w:p w:rsidR="005C0A37" w:rsidRPr="0093093B" w:rsidRDefault="005C0A37" w:rsidP="005C0A37">
      <w:pPr>
        <w:pStyle w:val="Sansinterligne"/>
      </w:pPr>
    </w:p>
    <w:p w:rsidR="005C0A37" w:rsidRPr="0093093B" w:rsidRDefault="00537B71" w:rsidP="005C0A37">
      <w:pPr>
        <w:pStyle w:val="Sansinterligne"/>
        <w:rPr>
          <w:b/>
        </w:rPr>
      </w:pPr>
      <w:r w:rsidRPr="0093093B">
        <w:rPr>
          <w:b/>
        </w:rPr>
        <w:t>Chiens :</w:t>
      </w:r>
    </w:p>
    <w:p w:rsidR="005C0A37" w:rsidRPr="0093093B" w:rsidRDefault="005C0A37" w:rsidP="005C0A37">
      <w:pPr>
        <w:pStyle w:val="Sansinterligne"/>
      </w:pPr>
      <w:r w:rsidRPr="0093093B">
        <w:t xml:space="preserve">Huiles essentielles </w:t>
      </w:r>
      <w:r w:rsidRPr="0093093B">
        <w:rPr>
          <w:b/>
        </w:rPr>
        <w:t>dangereuses</w:t>
      </w:r>
      <w:r w:rsidRPr="0093093B">
        <w:t xml:space="preserve"> pour le</w:t>
      </w:r>
      <w:r w:rsidR="0093093B" w:rsidRPr="0093093B">
        <w:t>s</w:t>
      </w:r>
      <w:r w:rsidRPr="0093093B">
        <w:t xml:space="preserve"> chien</w:t>
      </w:r>
      <w:r w:rsidR="0093093B" w:rsidRPr="0093093B">
        <w:t>s :</w:t>
      </w:r>
    </w:p>
    <w:p w:rsidR="0093093B" w:rsidRPr="0093093B" w:rsidRDefault="0093093B" w:rsidP="005C0A37">
      <w:pPr>
        <w:pStyle w:val="Sansinterligne"/>
        <w:sectPr w:rsidR="0093093B" w:rsidRPr="0093093B" w:rsidSect="0093093B">
          <w:type w:val="continuous"/>
          <w:pgSz w:w="11906" w:h="16838"/>
          <w:pgMar w:top="1440" w:right="1080" w:bottom="1440" w:left="1080" w:header="708" w:footer="708" w:gutter="0"/>
          <w:cols w:space="708"/>
          <w:docGrid w:linePitch="360"/>
        </w:sectPr>
      </w:pPr>
    </w:p>
    <w:p w:rsidR="0093093B" w:rsidRPr="0093093B" w:rsidRDefault="005C0A37" w:rsidP="005C0A37">
      <w:pPr>
        <w:pStyle w:val="Sansinterligne"/>
      </w:pPr>
      <w:r w:rsidRPr="0093093B">
        <w:lastRenderedPageBreak/>
        <w:t>A</w:t>
      </w:r>
      <w:r w:rsidR="0093093B" w:rsidRPr="0093093B">
        <w:t>bsinthe</w:t>
      </w:r>
    </w:p>
    <w:p w:rsidR="005C0A37" w:rsidRPr="0093093B" w:rsidRDefault="005C0A37" w:rsidP="005C0A37">
      <w:pPr>
        <w:pStyle w:val="Sansinterligne"/>
      </w:pPr>
      <w:r w:rsidRPr="0093093B">
        <w:t xml:space="preserve">Acore Odorant (ou </w:t>
      </w:r>
      <w:proofErr w:type="spellStart"/>
      <w:r w:rsidRPr="0093093B">
        <w:t>calamus</w:t>
      </w:r>
      <w:proofErr w:type="spellEnd"/>
      <w:r w:rsidRPr="0093093B">
        <w:t>)</w:t>
      </w:r>
    </w:p>
    <w:p w:rsidR="0093093B" w:rsidRPr="0093093B" w:rsidRDefault="0093093B" w:rsidP="005C0A37">
      <w:pPr>
        <w:pStyle w:val="Sansinterligne"/>
      </w:pPr>
      <w:r w:rsidRPr="0093093B">
        <w:t>Ail</w:t>
      </w:r>
    </w:p>
    <w:p w:rsidR="005C0A37" w:rsidRPr="0093093B" w:rsidRDefault="005C0A37" w:rsidP="005C0A37">
      <w:pPr>
        <w:pStyle w:val="Sansinterligne"/>
      </w:pPr>
      <w:r w:rsidRPr="0093093B">
        <w:t>Amande et Amande amère</w:t>
      </w:r>
    </w:p>
    <w:p w:rsidR="0093093B" w:rsidRPr="0093093B" w:rsidRDefault="0093093B" w:rsidP="005C0A37">
      <w:pPr>
        <w:pStyle w:val="Sansinterligne"/>
      </w:pPr>
      <w:r w:rsidRPr="0093093B">
        <w:t>Armoise</w:t>
      </w:r>
    </w:p>
    <w:p w:rsidR="005C0A37" w:rsidRPr="0093093B" w:rsidRDefault="005C0A37" w:rsidP="005C0A37">
      <w:pPr>
        <w:pStyle w:val="Sansinterligne"/>
      </w:pPr>
      <w:r w:rsidRPr="0093093B">
        <w:t>Anis</w:t>
      </w:r>
    </w:p>
    <w:p w:rsidR="0093093B" w:rsidRPr="0093093B" w:rsidRDefault="0093093B" w:rsidP="005C0A37">
      <w:pPr>
        <w:pStyle w:val="Sansinterligne"/>
      </w:pPr>
      <w:r w:rsidRPr="0093093B">
        <w:t>Bouleau</w:t>
      </w:r>
    </w:p>
    <w:p w:rsidR="005C0A37" w:rsidRPr="0093093B" w:rsidRDefault="005C0A37" w:rsidP="005C0A37">
      <w:pPr>
        <w:pStyle w:val="Sansinterligne"/>
      </w:pPr>
      <w:r w:rsidRPr="0093093B">
        <w:t>Boldo</w:t>
      </w:r>
    </w:p>
    <w:p w:rsidR="0093093B" w:rsidRPr="0093093B" w:rsidRDefault="0093093B" w:rsidP="005C0A37">
      <w:pPr>
        <w:pStyle w:val="Sansinterligne"/>
      </w:pPr>
      <w:r w:rsidRPr="0093093B">
        <w:t>Camphre</w:t>
      </w:r>
    </w:p>
    <w:p w:rsidR="005C0A37" w:rsidRPr="0093093B" w:rsidRDefault="005C0A37" w:rsidP="005C0A37">
      <w:pPr>
        <w:pStyle w:val="Sansinterligne"/>
      </w:pPr>
      <w:r w:rsidRPr="0093093B">
        <w:t>Cannelle</w:t>
      </w:r>
    </w:p>
    <w:p w:rsidR="0093093B" w:rsidRPr="0093093B" w:rsidRDefault="0093093B" w:rsidP="005C0A37">
      <w:pPr>
        <w:pStyle w:val="Sansinterligne"/>
      </w:pPr>
      <w:r w:rsidRPr="0093093B">
        <w:t>Chénopode</w:t>
      </w:r>
    </w:p>
    <w:p w:rsidR="005C0A37" w:rsidRPr="0093093B" w:rsidRDefault="005C0A37" w:rsidP="005C0A37">
      <w:pPr>
        <w:pStyle w:val="Sansinterligne"/>
      </w:pPr>
      <w:r w:rsidRPr="0093093B">
        <w:t>Clous de Girofle</w:t>
      </w:r>
    </w:p>
    <w:p w:rsidR="0093093B" w:rsidRPr="0093093B" w:rsidRDefault="0093093B" w:rsidP="005C0A37">
      <w:pPr>
        <w:pStyle w:val="Sansinterligne"/>
      </w:pPr>
      <w:r w:rsidRPr="0093093B">
        <w:t>Gaulthérie</w:t>
      </w:r>
    </w:p>
    <w:p w:rsidR="005C0A37" w:rsidRPr="0093093B" w:rsidRDefault="005C0A37" w:rsidP="005C0A37">
      <w:pPr>
        <w:pStyle w:val="Sansinterligne"/>
      </w:pPr>
      <w:r w:rsidRPr="0093093B">
        <w:t>Genévrier</w:t>
      </w:r>
    </w:p>
    <w:p w:rsidR="0093093B" w:rsidRPr="0093093B" w:rsidRDefault="0093093B" w:rsidP="005C0A37">
      <w:pPr>
        <w:pStyle w:val="Sansinterligne"/>
      </w:pPr>
      <w:proofErr w:type="spellStart"/>
      <w:r w:rsidRPr="0093093B">
        <w:t>Hélichryse</w:t>
      </w:r>
      <w:proofErr w:type="spellEnd"/>
    </w:p>
    <w:p w:rsidR="005C0A37" w:rsidRPr="00AC1F91" w:rsidRDefault="005C0A37" w:rsidP="005C0A37">
      <w:pPr>
        <w:pStyle w:val="Sansinterligne"/>
        <w:rPr>
          <w:lang w:val="en-US"/>
        </w:rPr>
      </w:pPr>
      <w:proofErr w:type="spellStart"/>
      <w:r w:rsidRPr="00AC1F91">
        <w:rPr>
          <w:lang w:val="en-US"/>
        </w:rPr>
        <w:t>Hysope</w:t>
      </w:r>
      <w:proofErr w:type="spellEnd"/>
    </w:p>
    <w:p w:rsidR="0093093B" w:rsidRPr="00AC1F91" w:rsidRDefault="0093093B" w:rsidP="005C0A37">
      <w:pPr>
        <w:pStyle w:val="Sansinterligne"/>
        <w:rPr>
          <w:lang w:val="en-US"/>
        </w:rPr>
      </w:pPr>
      <w:r w:rsidRPr="00AC1F91">
        <w:rPr>
          <w:lang w:val="en-US"/>
        </w:rPr>
        <w:lastRenderedPageBreak/>
        <w:t>Yarrow</w:t>
      </w:r>
    </w:p>
    <w:p w:rsidR="005C0A37" w:rsidRPr="00AC1F91" w:rsidRDefault="005C0A37" w:rsidP="005C0A37">
      <w:pPr>
        <w:pStyle w:val="Sansinterligne"/>
        <w:rPr>
          <w:lang w:val="en-US"/>
        </w:rPr>
      </w:pPr>
      <w:r w:rsidRPr="00AC1F91">
        <w:rPr>
          <w:lang w:val="en-US"/>
        </w:rPr>
        <w:t xml:space="preserve">Menthe </w:t>
      </w:r>
      <w:proofErr w:type="spellStart"/>
      <w:r w:rsidRPr="00AC1F91">
        <w:rPr>
          <w:lang w:val="en-US"/>
        </w:rPr>
        <w:t>pouliot</w:t>
      </w:r>
      <w:proofErr w:type="spellEnd"/>
      <w:r w:rsidRPr="00AC1F91">
        <w:rPr>
          <w:lang w:val="en-US"/>
        </w:rPr>
        <w:t xml:space="preserve"> (Pennyroyal)</w:t>
      </w:r>
    </w:p>
    <w:p w:rsidR="0093093B" w:rsidRPr="0093093B" w:rsidRDefault="0093093B" w:rsidP="005C0A37">
      <w:pPr>
        <w:pStyle w:val="Sansinterligne"/>
      </w:pPr>
      <w:r w:rsidRPr="0093093B">
        <w:t>Moutarde</w:t>
      </w:r>
    </w:p>
    <w:p w:rsidR="005C0A37" w:rsidRPr="0093093B" w:rsidRDefault="005C0A37" w:rsidP="005C0A37">
      <w:pPr>
        <w:pStyle w:val="Sansinterligne"/>
      </w:pPr>
      <w:r w:rsidRPr="0093093B">
        <w:t>Origan</w:t>
      </w:r>
    </w:p>
    <w:p w:rsidR="0093093B" w:rsidRPr="0093093B" w:rsidRDefault="0093093B" w:rsidP="005C0A37">
      <w:pPr>
        <w:pStyle w:val="Sansinterligne"/>
      </w:pPr>
      <w:r w:rsidRPr="0093093B">
        <w:t>Raifort</w:t>
      </w:r>
    </w:p>
    <w:p w:rsidR="005C0A37" w:rsidRPr="0093093B" w:rsidRDefault="005C0A37" w:rsidP="005C0A37">
      <w:pPr>
        <w:pStyle w:val="Sansinterligne"/>
      </w:pPr>
      <w:r w:rsidRPr="0093093B">
        <w:t>Rue</w:t>
      </w:r>
    </w:p>
    <w:p w:rsidR="0093093B" w:rsidRPr="0093093B" w:rsidRDefault="0093093B" w:rsidP="005C0A37">
      <w:pPr>
        <w:pStyle w:val="Sansinterligne"/>
      </w:pPr>
      <w:r w:rsidRPr="0093093B">
        <w:t>Santoline</w:t>
      </w:r>
    </w:p>
    <w:p w:rsidR="005C0A37" w:rsidRPr="0093093B" w:rsidRDefault="005C0A37" w:rsidP="005C0A37">
      <w:pPr>
        <w:pStyle w:val="Sansinterligne"/>
      </w:pPr>
      <w:r w:rsidRPr="0093093B">
        <w:t>Sassafras</w:t>
      </w:r>
    </w:p>
    <w:p w:rsidR="0093093B" w:rsidRPr="0093093B" w:rsidRDefault="0093093B" w:rsidP="005C0A37">
      <w:pPr>
        <w:pStyle w:val="Sansinterligne"/>
      </w:pPr>
      <w:proofErr w:type="spellStart"/>
      <w:r w:rsidRPr="0093093B">
        <w:t>Sarirette</w:t>
      </w:r>
      <w:proofErr w:type="spellEnd"/>
    </w:p>
    <w:p w:rsidR="005C0A37" w:rsidRPr="0093093B" w:rsidRDefault="005C0A37" w:rsidP="005C0A37">
      <w:pPr>
        <w:pStyle w:val="Sansinterligne"/>
      </w:pPr>
      <w:r w:rsidRPr="0093093B">
        <w:t>Tanaisie</w:t>
      </w:r>
    </w:p>
    <w:p w:rsidR="0093093B" w:rsidRPr="0093093B" w:rsidRDefault="0093093B" w:rsidP="005C0A37">
      <w:pPr>
        <w:pStyle w:val="Sansinterligne"/>
      </w:pPr>
      <w:r w:rsidRPr="0093093B">
        <w:t>Térébinthe</w:t>
      </w:r>
    </w:p>
    <w:p w:rsidR="005C0A37" w:rsidRPr="0093093B" w:rsidRDefault="005C0A37" w:rsidP="005C0A37">
      <w:pPr>
        <w:pStyle w:val="Sansinterligne"/>
      </w:pPr>
      <w:proofErr w:type="spellStart"/>
      <w:r w:rsidRPr="0093093B">
        <w:t>Tuya</w:t>
      </w:r>
      <w:proofErr w:type="spellEnd"/>
    </w:p>
    <w:p w:rsidR="0093093B" w:rsidRPr="0093093B" w:rsidRDefault="0093093B" w:rsidP="005C0A37">
      <w:pPr>
        <w:pStyle w:val="Sansinterligne"/>
      </w:pPr>
      <w:r w:rsidRPr="0093093B">
        <w:t>Thym</w:t>
      </w:r>
    </w:p>
    <w:p w:rsidR="005C0A37" w:rsidRPr="0093093B" w:rsidRDefault="005C0A37" w:rsidP="005C0A37">
      <w:pPr>
        <w:pStyle w:val="Sansinterligne"/>
      </w:pPr>
      <w:r w:rsidRPr="0093093B">
        <w:t>L’achillée millefeuille</w:t>
      </w:r>
    </w:p>
    <w:p w:rsidR="005C0A37" w:rsidRPr="0093093B" w:rsidRDefault="005C0A37" w:rsidP="005C0A37">
      <w:pPr>
        <w:pStyle w:val="Sansinterligne"/>
      </w:pPr>
      <w:r w:rsidRPr="0093093B">
        <w:t>Laurier noble</w:t>
      </w:r>
    </w:p>
    <w:p w:rsidR="0093093B" w:rsidRDefault="0093093B" w:rsidP="005C0A37">
      <w:pPr>
        <w:pStyle w:val="Sansinterligne"/>
        <w:rPr>
          <w:highlight w:val="yellow"/>
        </w:rPr>
        <w:sectPr w:rsidR="0093093B" w:rsidSect="0093093B">
          <w:type w:val="continuous"/>
          <w:pgSz w:w="11906" w:h="16838"/>
          <w:pgMar w:top="1440" w:right="1080" w:bottom="1440" w:left="1080" w:header="708" w:footer="708" w:gutter="0"/>
          <w:cols w:num="2" w:space="708"/>
          <w:docGrid w:linePitch="360"/>
        </w:sectPr>
      </w:pPr>
    </w:p>
    <w:p w:rsidR="005C0A37" w:rsidRPr="005C0A37" w:rsidRDefault="005C0A37" w:rsidP="005C0A37">
      <w:pPr>
        <w:pStyle w:val="Sansinterligne"/>
        <w:rPr>
          <w:highlight w:val="yellow"/>
        </w:rPr>
      </w:pPr>
    </w:p>
    <w:p w:rsidR="001C4CB8" w:rsidRPr="00920044" w:rsidRDefault="001C4CB8" w:rsidP="001C4CB8">
      <w:pPr>
        <w:pStyle w:val="Titre2"/>
        <w:rPr>
          <w:rFonts w:asciiTheme="minorHAnsi" w:hAnsiTheme="minorHAnsi"/>
        </w:rPr>
      </w:pPr>
      <w:bookmarkStart w:id="81" w:name="_Toc128792343"/>
      <w:r w:rsidRPr="00920044">
        <w:rPr>
          <w:rFonts w:asciiTheme="minorHAnsi" w:hAnsiTheme="minorHAnsi"/>
        </w:rPr>
        <w:t>Recettes :</w:t>
      </w:r>
      <w:bookmarkEnd w:id="81"/>
    </w:p>
    <w:p w:rsidR="007E0CAD" w:rsidRPr="00995E25" w:rsidRDefault="008A5A39" w:rsidP="001C4CB8">
      <w:r w:rsidRPr="00995E25">
        <w:t xml:space="preserve">Vu que </w:t>
      </w:r>
      <w:r w:rsidR="00340928" w:rsidRPr="00995E25">
        <w:t>c’est au bon vouloir de chacun, voici q</w:t>
      </w:r>
      <w:r w:rsidR="001C4CB8" w:rsidRPr="00995E25">
        <w:t>uelques recettes que j’ai essayées :</w:t>
      </w:r>
    </w:p>
    <w:p w:rsidR="00CF0A0E" w:rsidRPr="00920044" w:rsidRDefault="008A5A39" w:rsidP="00340928">
      <w:pPr>
        <w:pStyle w:val="Sansinterligne"/>
        <w:numPr>
          <w:ilvl w:val="0"/>
          <w:numId w:val="12"/>
        </w:numPr>
      </w:pPr>
      <w:r w:rsidRPr="00995E25">
        <w:t>Essai de recette N°</w:t>
      </w:r>
      <w:r w:rsidR="00340928" w:rsidRPr="00995E25">
        <w:t>1</w:t>
      </w:r>
      <w:r>
        <w:t> : Pour préparer environ 80ml de wax :</w:t>
      </w:r>
    </w:p>
    <w:p w:rsidR="00CF0A0E" w:rsidRPr="00920044" w:rsidRDefault="00CF0A0E" w:rsidP="008A5A39">
      <w:pPr>
        <w:pStyle w:val="Sansinterligne"/>
        <w:numPr>
          <w:ilvl w:val="2"/>
          <w:numId w:val="1"/>
        </w:numPr>
      </w:pPr>
      <w:r w:rsidRPr="00920044">
        <w:t>20ml de jojoba</w:t>
      </w:r>
    </w:p>
    <w:p w:rsidR="00CF0A0E" w:rsidRPr="00920044" w:rsidRDefault="00CF0A0E" w:rsidP="008A5A39">
      <w:pPr>
        <w:pStyle w:val="Sansinterligne"/>
        <w:numPr>
          <w:ilvl w:val="2"/>
          <w:numId w:val="1"/>
        </w:numPr>
      </w:pPr>
      <w:r w:rsidRPr="00920044">
        <w:t>50ml d’huile de germe de blé</w:t>
      </w:r>
    </w:p>
    <w:p w:rsidR="00CF0A0E" w:rsidRPr="00920044" w:rsidRDefault="00340928" w:rsidP="008A5A39">
      <w:pPr>
        <w:pStyle w:val="Sansinterligne"/>
        <w:numPr>
          <w:ilvl w:val="2"/>
          <w:numId w:val="1"/>
        </w:numPr>
      </w:pPr>
      <w:r>
        <w:lastRenderedPageBreak/>
        <w:t>10 gouttes d’huile essentielle</w:t>
      </w:r>
    </w:p>
    <w:p w:rsidR="00CF0A0E" w:rsidRPr="00920044" w:rsidRDefault="00CF0A0E" w:rsidP="008A5A39">
      <w:pPr>
        <w:pStyle w:val="Sansinterligne"/>
        <w:numPr>
          <w:ilvl w:val="2"/>
          <w:numId w:val="1"/>
        </w:numPr>
      </w:pPr>
      <w:r w:rsidRPr="00920044">
        <w:t>10g de cire d’abeille</w:t>
      </w:r>
    </w:p>
    <w:p w:rsidR="00340928" w:rsidRDefault="00CF0A0E" w:rsidP="00340928">
      <w:pPr>
        <w:pStyle w:val="Sansinterligne"/>
        <w:ind w:left="851"/>
      </w:pPr>
      <w:r w:rsidRPr="00920044">
        <w:t>Total de 7.1€</w:t>
      </w:r>
      <w:r w:rsidR="00340928">
        <w:t xml:space="preserve"> le pot</w:t>
      </w:r>
      <w:r w:rsidRPr="00920044">
        <w:t>, donc 9€/100ml</w:t>
      </w:r>
    </w:p>
    <w:p w:rsidR="00AD0B40" w:rsidRDefault="008A5A39" w:rsidP="00340928">
      <w:pPr>
        <w:pStyle w:val="Sansinterligne"/>
        <w:numPr>
          <w:ilvl w:val="0"/>
          <w:numId w:val="12"/>
        </w:numPr>
      </w:pPr>
      <w:r>
        <w:t>Essai de recette N°</w:t>
      </w:r>
      <w:r w:rsidR="00340928">
        <w:t>2 : Pour préparer environ 50ml de wax :</w:t>
      </w:r>
    </w:p>
    <w:p w:rsidR="00AD0B40" w:rsidRDefault="00AD0B40" w:rsidP="00340928">
      <w:pPr>
        <w:pStyle w:val="Sansinterligne"/>
        <w:numPr>
          <w:ilvl w:val="2"/>
          <w:numId w:val="1"/>
        </w:numPr>
      </w:pPr>
      <w:r w:rsidRPr="00920044">
        <w:t>40ml de jojoba</w:t>
      </w:r>
    </w:p>
    <w:p w:rsidR="00340928" w:rsidRDefault="00AD0B40" w:rsidP="00340928">
      <w:pPr>
        <w:pStyle w:val="Sansinterligne"/>
        <w:numPr>
          <w:ilvl w:val="2"/>
          <w:numId w:val="1"/>
        </w:numPr>
      </w:pPr>
      <w:r w:rsidRPr="00920044">
        <w:t>12g de cire d’abeille</w:t>
      </w:r>
    </w:p>
    <w:p w:rsidR="00340928" w:rsidRDefault="00340928" w:rsidP="00340928">
      <w:pPr>
        <w:pStyle w:val="Sansinterligne"/>
        <w:ind w:left="851"/>
      </w:pPr>
      <w:r>
        <w:t>Total de 8€, donc 16€/100ml</w:t>
      </w:r>
    </w:p>
    <w:p w:rsidR="00340928" w:rsidRPr="00920044" w:rsidRDefault="00340928" w:rsidP="00340928">
      <w:pPr>
        <w:pStyle w:val="Sansinterligne"/>
        <w:ind w:left="2160"/>
      </w:pPr>
    </w:p>
    <w:p w:rsidR="00340928" w:rsidRDefault="00340928" w:rsidP="00843651">
      <w:pPr>
        <w:pStyle w:val="Sansinterligne"/>
      </w:pPr>
      <w:r>
        <w:t>Conclusions :</w:t>
      </w:r>
    </w:p>
    <w:p w:rsidR="00AD0B40" w:rsidRDefault="00340928" w:rsidP="00843651">
      <w:pPr>
        <w:pStyle w:val="Sansinterligne"/>
      </w:pPr>
      <w:r>
        <w:t xml:space="preserve">L’essai 1 est moins cher que le pot un, le rendu n’est pas aussi bon. On va tirer 2-3€ quelque part, et obtenir un résultat plus médiocre pour un faible écart. </w:t>
      </w:r>
    </w:p>
    <w:p w:rsidR="00340928" w:rsidRDefault="00340928" w:rsidP="00843651">
      <w:pPr>
        <w:pStyle w:val="Sansinterligne"/>
      </w:pPr>
      <w:r>
        <w:t>L’essai 2 est un peu trop solide, 1 pour 5 serais plus malléable. En revanche, je vais tenter quelque chose comme 1 pour 8 pour faire une crème pour l’entretient des cordes, et non pour la première préparation.</w:t>
      </w:r>
    </w:p>
    <w:p w:rsidR="0093093B" w:rsidRPr="00920044" w:rsidRDefault="0093093B" w:rsidP="00843651">
      <w:pPr>
        <w:pStyle w:val="Sansinterligne"/>
      </w:pPr>
      <w:r>
        <w:t xml:space="preserve">Au niveau huiles essentielles, aiment l’odeur d’abeille et des cordes, je préfère un très faible contenu en huiles essentielles (3-4 gouttes pour 50ml), avec une huile à la </w:t>
      </w:r>
      <w:proofErr w:type="spellStart"/>
      <w:r>
        <w:t>tea</w:t>
      </w:r>
      <w:proofErr w:type="spellEnd"/>
      <w:r>
        <w:t xml:space="preserve"> </w:t>
      </w:r>
      <w:proofErr w:type="spellStart"/>
      <w:r>
        <w:t>tree</w:t>
      </w:r>
      <w:proofErr w:type="spellEnd"/>
      <w:r>
        <w:t xml:space="preserve"> ou semblable.</w:t>
      </w:r>
    </w:p>
    <w:p w:rsidR="00AD0B40" w:rsidRPr="00920044" w:rsidRDefault="00AD0B40" w:rsidP="000E227C"/>
    <w:p w:rsidR="005E276E" w:rsidRPr="00920044" w:rsidRDefault="00340928" w:rsidP="000E227C">
      <w:r>
        <w:t>A titre informatifs, voici les prix que j’avais payés en 2020, et donc la base de mes calculs.</w:t>
      </w:r>
    </w:p>
    <w:p w:rsidR="00AD0B40" w:rsidRPr="00920044" w:rsidRDefault="00AD0B40" w:rsidP="00340928">
      <w:pPr>
        <w:pStyle w:val="Sansinterligne"/>
        <w:numPr>
          <w:ilvl w:val="2"/>
          <w:numId w:val="1"/>
        </w:numPr>
      </w:pPr>
      <w:r w:rsidRPr="00920044">
        <w:t>Huile de jojoba : 18€/125ml</w:t>
      </w:r>
    </w:p>
    <w:p w:rsidR="00AD0B40" w:rsidRPr="00920044" w:rsidRDefault="00AD0B40" w:rsidP="00340928">
      <w:pPr>
        <w:pStyle w:val="Sansinterligne"/>
        <w:numPr>
          <w:ilvl w:val="2"/>
          <w:numId w:val="1"/>
        </w:numPr>
      </w:pPr>
      <w:r w:rsidRPr="00920044">
        <w:t>Huile de germe de blé : 13€/250ml</w:t>
      </w:r>
    </w:p>
    <w:p w:rsidR="00AD0B40" w:rsidRPr="00920044" w:rsidRDefault="00AD0B40" w:rsidP="00340928">
      <w:pPr>
        <w:pStyle w:val="Sansinterligne"/>
        <w:numPr>
          <w:ilvl w:val="2"/>
          <w:numId w:val="1"/>
        </w:numPr>
      </w:pPr>
      <w:r w:rsidRPr="00920044">
        <w:t>Cire d’abeille :</w:t>
      </w:r>
      <w:r w:rsidR="005F4DE4">
        <w:t xml:space="preserve"> </w:t>
      </w:r>
      <w:r w:rsidRPr="00920044">
        <w:t>8€/50g</w:t>
      </w:r>
    </w:p>
    <w:p w:rsidR="00A650B3" w:rsidRPr="00920044" w:rsidRDefault="00A650B3" w:rsidP="00A650B3">
      <w:r w:rsidRPr="00920044">
        <w:br w:type="page"/>
      </w:r>
    </w:p>
    <w:p w:rsidR="00302CFA" w:rsidRPr="00920044" w:rsidRDefault="00302CFA" w:rsidP="00302CFA">
      <w:pPr>
        <w:pStyle w:val="Titre1"/>
        <w:jc w:val="center"/>
        <w:rPr>
          <w:rFonts w:asciiTheme="minorHAnsi" w:hAnsiTheme="minorHAnsi"/>
          <w:sz w:val="40"/>
          <w:szCs w:val="40"/>
        </w:rPr>
      </w:pPr>
      <w:bookmarkStart w:id="82" w:name="_Toc89987895"/>
      <w:bookmarkStart w:id="83" w:name="_Toc128792344"/>
      <w:r w:rsidRPr="00920044">
        <w:rPr>
          <w:rFonts w:asciiTheme="minorHAnsi" w:hAnsiTheme="minorHAnsi"/>
          <w:sz w:val="40"/>
          <w:szCs w:val="40"/>
        </w:rPr>
        <w:lastRenderedPageBreak/>
        <w:t>Annexe : Teinter ses cordes</w:t>
      </w:r>
      <w:bookmarkEnd w:id="82"/>
      <w:bookmarkEnd w:id="83"/>
    </w:p>
    <w:p w:rsidR="00302CFA" w:rsidRPr="00920044" w:rsidRDefault="00302CFA" w:rsidP="00302CFA">
      <w:r w:rsidRPr="00920044">
        <w:t>Il arrive fréquemment de trouver des cordes teintées. Déjà, il existe 3 techniques :</w:t>
      </w:r>
    </w:p>
    <w:p w:rsidR="00302CFA" w:rsidRPr="00920044" w:rsidRDefault="00302CFA" w:rsidP="00302CFA">
      <w:pPr>
        <w:pStyle w:val="Paragraphedeliste"/>
        <w:numPr>
          <w:ilvl w:val="0"/>
          <w:numId w:val="1"/>
        </w:numPr>
      </w:pPr>
      <w:r w:rsidRPr="00920044">
        <w:t>Utiliser une corde existante et la teinter, la technique la plus courante. La teinture est moins régulière et pénètre moins en profondeur. La finition est donc inférieure, mais cette technique est très simple !</w:t>
      </w:r>
      <w:r w:rsidR="00886DCE" w:rsidRPr="00920044">
        <w:t xml:space="preserve"> Cette technique est utilisée par des amateurs, mais également par un grand nombre de professionnels.</w:t>
      </w:r>
    </w:p>
    <w:p w:rsidR="00302CFA" w:rsidRPr="00920044" w:rsidRDefault="00886DCE" w:rsidP="00302CFA">
      <w:pPr>
        <w:pStyle w:val="Paragraphedeliste"/>
        <w:numPr>
          <w:ilvl w:val="0"/>
          <w:numId w:val="1"/>
        </w:numPr>
      </w:pPr>
      <w:r w:rsidRPr="00920044">
        <w:t xml:space="preserve">Teinter une corde avant de la fabriquer (et j’ai bien dit fabriquer, pas préparer, il faut donc teinter les fibres avant le </w:t>
      </w:r>
      <w:proofErr w:type="spellStart"/>
      <w:r w:rsidRPr="00920044">
        <w:t>toronage</w:t>
      </w:r>
      <w:proofErr w:type="spellEnd"/>
      <w:r w:rsidRPr="00920044">
        <w:t>/tressage). En général cette technique est réalisée par les professionnels</w:t>
      </w:r>
    </w:p>
    <w:p w:rsidR="00886DCE" w:rsidRPr="00920044" w:rsidRDefault="00886DCE" w:rsidP="00302CFA">
      <w:pPr>
        <w:pStyle w:val="Paragraphedeliste"/>
        <w:numPr>
          <w:ilvl w:val="0"/>
          <w:numId w:val="1"/>
        </w:numPr>
      </w:pPr>
      <w:r w:rsidRPr="00920044">
        <w:t>Utiliser une corde déjà colorée à l’origine. Forcément, on parle là de cordes synthétiques… Donc pas grand-chose à en dire ici, juste un ajout de colorant dans la recette du polymère. Cela concerne donc un type de cordes peu utilisées pour le shibari !</w:t>
      </w:r>
    </w:p>
    <w:p w:rsidR="00301DA7" w:rsidRDefault="00301DA7" w:rsidP="00302CFA">
      <w:pPr>
        <w:rPr>
          <w:highlight w:val="yellow"/>
        </w:rPr>
      </w:pPr>
      <w:r>
        <w:rPr>
          <w:highlight w:val="yellow"/>
        </w:rPr>
        <w:t>Attention, il existe aussi la notion de « blanchir les cordes », j’en parle dans la section de l’entretien des cordes.</w:t>
      </w:r>
    </w:p>
    <w:p w:rsidR="00302CFA" w:rsidRPr="00920044" w:rsidRDefault="00B05309" w:rsidP="00302CFA">
      <w:r w:rsidRPr="00920044">
        <w:rPr>
          <w:highlight w:val="yellow"/>
        </w:rPr>
        <w:t>Techniques, type de teinture… :</w:t>
      </w:r>
    </w:p>
    <w:p w:rsidR="00302CFA" w:rsidRPr="00920044" w:rsidRDefault="00E15A92" w:rsidP="00E15A92">
      <w:proofErr w:type="spellStart"/>
      <w:r w:rsidRPr="00301DA7">
        <w:rPr>
          <w:highlight w:val="yellow"/>
        </w:rPr>
        <w:t>PinkEbi</w:t>
      </w:r>
      <w:proofErr w:type="spellEnd"/>
      <w:r w:rsidRPr="00301DA7">
        <w:rPr>
          <w:highlight w:val="yellow"/>
        </w:rPr>
        <w:t xml:space="preserve"> a testé la teinture de marque « idéal », 1 sachet rose pour 5 cordes, mais ça a donné une couleur pastel. 2 sachets </w:t>
      </w:r>
      <w:r w:rsidR="0043200B" w:rsidRPr="00301DA7">
        <w:rPr>
          <w:highlight w:val="yellow"/>
        </w:rPr>
        <w:t>ont</w:t>
      </w:r>
      <w:r w:rsidRPr="00301DA7">
        <w:rPr>
          <w:highlight w:val="yellow"/>
        </w:rPr>
        <w:t xml:space="preserve"> donné une couleur fort foncé, qui tirait plus sur le rouge.</w:t>
      </w:r>
    </w:p>
    <w:p w:rsidR="00F55445" w:rsidRPr="00920044" w:rsidRDefault="00F55445">
      <w:pPr>
        <w:rPr>
          <w:sz w:val="40"/>
          <w:szCs w:val="40"/>
        </w:rPr>
      </w:pPr>
      <w:r w:rsidRPr="00920044">
        <w:rPr>
          <w:sz w:val="40"/>
          <w:szCs w:val="40"/>
        </w:rPr>
        <w:br w:type="page"/>
      </w:r>
    </w:p>
    <w:p w:rsidR="00F55445" w:rsidRPr="00920044" w:rsidRDefault="00F55445" w:rsidP="00F55445">
      <w:pPr>
        <w:pStyle w:val="Titre1"/>
        <w:jc w:val="center"/>
        <w:rPr>
          <w:rFonts w:asciiTheme="minorHAnsi" w:hAnsiTheme="minorHAnsi"/>
          <w:sz w:val="40"/>
          <w:szCs w:val="40"/>
        </w:rPr>
      </w:pPr>
      <w:bookmarkStart w:id="84" w:name="_Toc89987896"/>
      <w:bookmarkStart w:id="85" w:name="_Toc128792345"/>
      <w:r w:rsidRPr="00920044">
        <w:rPr>
          <w:rFonts w:asciiTheme="minorHAnsi" w:hAnsiTheme="minorHAnsi"/>
          <w:sz w:val="40"/>
          <w:szCs w:val="40"/>
        </w:rPr>
        <w:lastRenderedPageBreak/>
        <w:t>Annexe : Vocabulaire</w:t>
      </w:r>
      <w:bookmarkEnd w:id="84"/>
      <w:r w:rsidR="001B663D">
        <w:rPr>
          <w:rFonts w:asciiTheme="minorHAnsi" w:hAnsiTheme="minorHAnsi"/>
          <w:sz w:val="40"/>
          <w:szCs w:val="40"/>
        </w:rPr>
        <w:t>/Traduction</w:t>
      </w:r>
      <w:bookmarkEnd w:id="85"/>
    </w:p>
    <w:p w:rsidR="00A73D19" w:rsidRPr="00D13665" w:rsidRDefault="00A73D19" w:rsidP="00F55445">
      <w:r w:rsidRPr="00D13665">
        <w:t>Il y a 5 vocabulaires vus : Le vocabulaire shibari français et</w:t>
      </w:r>
      <w:r w:rsidR="00CF0A0E" w:rsidRPr="00D13665">
        <w:t xml:space="preserve"> anglais, le vocabulaire corde industriel</w:t>
      </w:r>
      <w:r w:rsidRPr="00D13665">
        <w:t xml:space="preserve"> français et anglais et le vocabulaire japonais.</w:t>
      </w:r>
      <w:r w:rsidR="00854DFE" w:rsidRPr="00D13665">
        <w:t xml:space="preserve"> Voici donc un tableau de traduction, et les définitions.</w:t>
      </w:r>
      <w:r w:rsidR="00D13055">
        <w:t xml:space="preserve"> Ce tableau a été réalisé car les logiciels de traduction sont souvent limités dans la compréhension du contexte et donnent donc une mauvaise traduction.</w:t>
      </w:r>
      <w:bookmarkStart w:id="86" w:name="_GoBack"/>
      <w:bookmarkEnd w:id="86"/>
    </w:p>
    <w:tbl>
      <w:tblPr>
        <w:tblStyle w:val="Grilledutableau"/>
        <w:tblW w:w="0" w:type="auto"/>
        <w:tblLook w:val="04A0" w:firstRow="1" w:lastRow="0" w:firstColumn="1" w:lastColumn="0" w:noHBand="0" w:noVBand="1"/>
      </w:tblPr>
      <w:tblGrid>
        <w:gridCol w:w="1977"/>
        <w:gridCol w:w="1977"/>
        <w:gridCol w:w="1977"/>
        <w:gridCol w:w="1977"/>
        <w:gridCol w:w="1978"/>
      </w:tblGrid>
      <w:tr w:rsidR="00854DFE" w:rsidRPr="00920044" w:rsidTr="00B034CC">
        <w:tc>
          <w:tcPr>
            <w:tcW w:w="1977" w:type="dxa"/>
          </w:tcPr>
          <w:p w:rsidR="00854DFE" w:rsidRPr="00920044" w:rsidRDefault="00854DFE" w:rsidP="00B034CC">
            <w:pPr>
              <w:jc w:val="center"/>
              <w:rPr>
                <w:b/>
              </w:rPr>
            </w:pPr>
            <w:r w:rsidRPr="00920044">
              <w:rPr>
                <w:b/>
              </w:rPr>
              <w:t>Français Shibari</w:t>
            </w:r>
          </w:p>
        </w:tc>
        <w:tc>
          <w:tcPr>
            <w:tcW w:w="1977" w:type="dxa"/>
          </w:tcPr>
          <w:p w:rsidR="00854DFE" w:rsidRPr="00920044" w:rsidRDefault="00854DFE" w:rsidP="00B034CC">
            <w:pPr>
              <w:jc w:val="center"/>
              <w:rPr>
                <w:b/>
              </w:rPr>
            </w:pPr>
            <w:r w:rsidRPr="00920044">
              <w:rPr>
                <w:b/>
              </w:rPr>
              <w:t>Français industriel</w:t>
            </w:r>
          </w:p>
        </w:tc>
        <w:tc>
          <w:tcPr>
            <w:tcW w:w="1977" w:type="dxa"/>
          </w:tcPr>
          <w:p w:rsidR="00854DFE" w:rsidRPr="00920044" w:rsidRDefault="00854DFE" w:rsidP="00B034CC">
            <w:pPr>
              <w:jc w:val="center"/>
              <w:rPr>
                <w:b/>
              </w:rPr>
            </w:pPr>
            <w:r w:rsidRPr="00920044">
              <w:rPr>
                <w:b/>
              </w:rPr>
              <w:t>Anglais Shibari</w:t>
            </w:r>
          </w:p>
        </w:tc>
        <w:tc>
          <w:tcPr>
            <w:tcW w:w="1977" w:type="dxa"/>
          </w:tcPr>
          <w:p w:rsidR="00854DFE" w:rsidRPr="00920044" w:rsidRDefault="00854DFE" w:rsidP="00B034CC">
            <w:pPr>
              <w:jc w:val="center"/>
              <w:rPr>
                <w:b/>
              </w:rPr>
            </w:pPr>
            <w:r w:rsidRPr="00920044">
              <w:rPr>
                <w:b/>
              </w:rPr>
              <w:t>Anglais industriel</w:t>
            </w:r>
          </w:p>
        </w:tc>
        <w:tc>
          <w:tcPr>
            <w:tcW w:w="1978" w:type="dxa"/>
          </w:tcPr>
          <w:p w:rsidR="00854DFE" w:rsidRPr="00920044" w:rsidRDefault="00854DFE" w:rsidP="00B034CC">
            <w:pPr>
              <w:jc w:val="center"/>
              <w:rPr>
                <w:b/>
              </w:rPr>
            </w:pPr>
            <w:r w:rsidRPr="00920044">
              <w:rPr>
                <w:b/>
              </w:rPr>
              <w:t>Japonais</w:t>
            </w:r>
          </w:p>
        </w:tc>
      </w:tr>
      <w:tr w:rsidR="001B663D" w:rsidRPr="00920044" w:rsidTr="00B034CC">
        <w:tc>
          <w:tcPr>
            <w:tcW w:w="1977" w:type="dxa"/>
          </w:tcPr>
          <w:p w:rsidR="001B663D" w:rsidRPr="00920044" w:rsidRDefault="001B663D" w:rsidP="007A1C13">
            <w:pPr>
              <w:jc w:val="center"/>
            </w:pPr>
            <w:r>
              <w:t>Jute</w:t>
            </w:r>
          </w:p>
        </w:tc>
        <w:tc>
          <w:tcPr>
            <w:tcW w:w="1977" w:type="dxa"/>
          </w:tcPr>
          <w:p w:rsidR="001B663D" w:rsidRPr="00920044" w:rsidRDefault="001B663D" w:rsidP="007A1C13">
            <w:pPr>
              <w:jc w:val="center"/>
            </w:pPr>
            <w:r>
              <w:t>Jute</w:t>
            </w:r>
          </w:p>
        </w:tc>
        <w:tc>
          <w:tcPr>
            <w:tcW w:w="1977" w:type="dxa"/>
          </w:tcPr>
          <w:p w:rsidR="001B663D" w:rsidRPr="00920044" w:rsidRDefault="003932F9" w:rsidP="007A1C13">
            <w:pPr>
              <w:jc w:val="center"/>
            </w:pPr>
            <w:r>
              <w:t xml:space="preserve">Jute, parfois </w:t>
            </w:r>
            <w:proofErr w:type="spellStart"/>
            <w:r>
              <w:t>Hemp</w:t>
            </w:r>
            <w:proofErr w:type="spellEnd"/>
            <w:r>
              <w:t xml:space="preserve"> (par abus de langage)</w:t>
            </w:r>
          </w:p>
        </w:tc>
        <w:tc>
          <w:tcPr>
            <w:tcW w:w="1977" w:type="dxa"/>
          </w:tcPr>
          <w:p w:rsidR="001B663D" w:rsidRPr="00920044" w:rsidRDefault="001B663D" w:rsidP="003932F9">
            <w:pPr>
              <w:jc w:val="center"/>
            </w:pPr>
            <w:r>
              <w:t xml:space="preserve">Jute, parfois </w:t>
            </w:r>
            <w:proofErr w:type="spellStart"/>
            <w:r>
              <w:t>Hemp</w:t>
            </w:r>
            <w:proofErr w:type="spellEnd"/>
            <w:r w:rsidR="003932F9">
              <w:t xml:space="preserve"> (par abus de lang</w:t>
            </w:r>
            <w:r>
              <w:t>age)</w:t>
            </w:r>
          </w:p>
        </w:tc>
        <w:tc>
          <w:tcPr>
            <w:tcW w:w="1978" w:type="dxa"/>
          </w:tcPr>
          <w:p w:rsidR="001B663D" w:rsidRPr="00920044" w:rsidRDefault="001B663D" w:rsidP="00854DFE">
            <w:pPr>
              <w:jc w:val="center"/>
            </w:pPr>
          </w:p>
        </w:tc>
      </w:tr>
      <w:tr w:rsidR="001B663D" w:rsidRPr="00920044" w:rsidTr="00B034CC">
        <w:tc>
          <w:tcPr>
            <w:tcW w:w="1977" w:type="dxa"/>
          </w:tcPr>
          <w:p w:rsidR="001B663D" w:rsidRPr="00920044" w:rsidRDefault="001B663D" w:rsidP="007A1C13">
            <w:pPr>
              <w:jc w:val="center"/>
            </w:pPr>
            <w:r w:rsidRPr="00920044">
              <w:t>Chanvre</w:t>
            </w:r>
          </w:p>
        </w:tc>
        <w:tc>
          <w:tcPr>
            <w:tcW w:w="1977" w:type="dxa"/>
          </w:tcPr>
          <w:p w:rsidR="001B663D" w:rsidRPr="00920044" w:rsidRDefault="001B663D" w:rsidP="007A1C13">
            <w:pPr>
              <w:jc w:val="center"/>
            </w:pPr>
            <w:r w:rsidRPr="00920044">
              <w:t>Chanvre</w:t>
            </w:r>
          </w:p>
        </w:tc>
        <w:tc>
          <w:tcPr>
            <w:tcW w:w="1977" w:type="dxa"/>
          </w:tcPr>
          <w:p w:rsidR="001B663D" w:rsidRPr="00672613" w:rsidRDefault="001B663D" w:rsidP="007A1C13">
            <w:pPr>
              <w:jc w:val="center"/>
              <w:rPr>
                <w:lang w:val="en-US"/>
              </w:rPr>
            </w:pPr>
            <w:r w:rsidRPr="00672613">
              <w:rPr>
                <w:lang w:val="en-US"/>
              </w:rPr>
              <w:t>Hemp</w:t>
            </w:r>
          </w:p>
        </w:tc>
        <w:tc>
          <w:tcPr>
            <w:tcW w:w="1977" w:type="dxa"/>
          </w:tcPr>
          <w:p w:rsidR="001B663D" w:rsidRPr="00672613" w:rsidRDefault="001B663D" w:rsidP="007A1C13">
            <w:pPr>
              <w:jc w:val="center"/>
              <w:rPr>
                <w:lang w:val="en-US"/>
              </w:rPr>
            </w:pPr>
            <w:r w:rsidRPr="00672613">
              <w:rPr>
                <w:lang w:val="en-US"/>
              </w:rPr>
              <w:t>Hemp</w:t>
            </w:r>
          </w:p>
        </w:tc>
        <w:tc>
          <w:tcPr>
            <w:tcW w:w="1978" w:type="dxa"/>
          </w:tcPr>
          <w:p w:rsidR="001B663D" w:rsidRPr="00920044" w:rsidRDefault="001B663D" w:rsidP="00854DFE">
            <w:pPr>
              <w:jc w:val="center"/>
            </w:pPr>
          </w:p>
        </w:tc>
      </w:tr>
      <w:tr w:rsidR="001B663D" w:rsidRPr="00920044" w:rsidTr="00B034CC">
        <w:tc>
          <w:tcPr>
            <w:tcW w:w="1977" w:type="dxa"/>
          </w:tcPr>
          <w:p w:rsidR="001B663D" w:rsidRPr="00920044" w:rsidRDefault="00F6286E" w:rsidP="007A1C13">
            <w:pPr>
              <w:jc w:val="center"/>
            </w:pPr>
            <w:r>
              <w:t>Lin</w:t>
            </w:r>
          </w:p>
        </w:tc>
        <w:tc>
          <w:tcPr>
            <w:tcW w:w="1977" w:type="dxa"/>
          </w:tcPr>
          <w:p w:rsidR="001B663D" w:rsidRPr="00920044" w:rsidRDefault="00F6286E" w:rsidP="007A1C13">
            <w:pPr>
              <w:jc w:val="center"/>
            </w:pPr>
            <w:r>
              <w:t>Lin</w:t>
            </w:r>
          </w:p>
        </w:tc>
        <w:tc>
          <w:tcPr>
            <w:tcW w:w="1977" w:type="dxa"/>
          </w:tcPr>
          <w:p w:rsidR="001B663D" w:rsidRPr="00672613" w:rsidRDefault="00F6286E" w:rsidP="007A1C13">
            <w:pPr>
              <w:jc w:val="center"/>
              <w:rPr>
                <w:lang w:val="en-US"/>
              </w:rPr>
            </w:pPr>
            <w:r w:rsidRPr="00672613">
              <w:rPr>
                <w:lang w:val="en-US"/>
              </w:rPr>
              <w:t>Linen</w:t>
            </w:r>
          </w:p>
        </w:tc>
        <w:tc>
          <w:tcPr>
            <w:tcW w:w="1977" w:type="dxa"/>
          </w:tcPr>
          <w:p w:rsidR="001B663D" w:rsidRPr="00672613" w:rsidRDefault="00F6286E" w:rsidP="007A1C13">
            <w:pPr>
              <w:jc w:val="center"/>
              <w:rPr>
                <w:lang w:val="en-US"/>
              </w:rPr>
            </w:pPr>
            <w:r w:rsidRPr="00672613">
              <w:rPr>
                <w:lang w:val="en-US"/>
              </w:rPr>
              <w:t>Linen</w:t>
            </w:r>
          </w:p>
        </w:tc>
        <w:tc>
          <w:tcPr>
            <w:tcW w:w="1978" w:type="dxa"/>
          </w:tcPr>
          <w:p w:rsidR="001B663D" w:rsidRPr="00920044" w:rsidRDefault="001B663D" w:rsidP="00854DFE">
            <w:pPr>
              <w:jc w:val="center"/>
            </w:pPr>
          </w:p>
        </w:tc>
      </w:tr>
      <w:tr w:rsidR="001B663D" w:rsidRPr="00920044" w:rsidTr="00B034CC">
        <w:tc>
          <w:tcPr>
            <w:tcW w:w="1977" w:type="dxa"/>
          </w:tcPr>
          <w:p w:rsidR="001B663D" w:rsidRPr="00217303" w:rsidRDefault="00752B74" w:rsidP="00854DFE">
            <w:pPr>
              <w:jc w:val="center"/>
            </w:pPr>
            <w:r w:rsidRPr="00217303">
              <w:t>Toron</w:t>
            </w:r>
          </w:p>
        </w:tc>
        <w:tc>
          <w:tcPr>
            <w:tcW w:w="1977" w:type="dxa"/>
          </w:tcPr>
          <w:p w:rsidR="001B663D" w:rsidRPr="00217303" w:rsidRDefault="00752B74" w:rsidP="006E3236">
            <w:pPr>
              <w:jc w:val="center"/>
            </w:pPr>
            <w:r w:rsidRPr="00217303">
              <w:t>Toron</w:t>
            </w:r>
          </w:p>
        </w:tc>
        <w:tc>
          <w:tcPr>
            <w:tcW w:w="1977" w:type="dxa"/>
          </w:tcPr>
          <w:p w:rsidR="001B663D" w:rsidRPr="00217303" w:rsidRDefault="001B663D" w:rsidP="00854DFE">
            <w:pPr>
              <w:jc w:val="center"/>
              <w:rPr>
                <w:lang w:val="en-US"/>
              </w:rPr>
            </w:pPr>
          </w:p>
        </w:tc>
        <w:tc>
          <w:tcPr>
            <w:tcW w:w="1977" w:type="dxa"/>
          </w:tcPr>
          <w:p w:rsidR="001B663D" w:rsidRPr="00217303" w:rsidRDefault="00672613" w:rsidP="00854DFE">
            <w:pPr>
              <w:jc w:val="center"/>
              <w:rPr>
                <w:lang w:val="en-US"/>
              </w:rPr>
            </w:pPr>
            <w:r w:rsidRPr="00217303">
              <w:rPr>
                <w:lang w:val="en-US"/>
              </w:rPr>
              <w:t>S</w:t>
            </w:r>
            <w:r w:rsidR="00752B74" w:rsidRPr="00217303">
              <w:rPr>
                <w:lang w:val="en-US"/>
              </w:rPr>
              <w:t>trand</w:t>
            </w:r>
          </w:p>
        </w:tc>
        <w:tc>
          <w:tcPr>
            <w:tcW w:w="1978" w:type="dxa"/>
          </w:tcPr>
          <w:p w:rsidR="001B663D" w:rsidRPr="00920044" w:rsidRDefault="001B663D" w:rsidP="00854DFE">
            <w:pPr>
              <w:jc w:val="center"/>
            </w:pPr>
          </w:p>
        </w:tc>
      </w:tr>
      <w:tr w:rsidR="001B663D" w:rsidRPr="00920044" w:rsidTr="00B034CC">
        <w:tc>
          <w:tcPr>
            <w:tcW w:w="1977" w:type="dxa"/>
          </w:tcPr>
          <w:p w:rsidR="001B663D" w:rsidRPr="00D13665" w:rsidRDefault="001B663D" w:rsidP="00854DFE">
            <w:pPr>
              <w:jc w:val="center"/>
            </w:pPr>
          </w:p>
        </w:tc>
        <w:tc>
          <w:tcPr>
            <w:tcW w:w="1977" w:type="dxa"/>
          </w:tcPr>
          <w:p w:rsidR="001B663D" w:rsidRPr="00D13665" w:rsidRDefault="00672613" w:rsidP="00854DFE">
            <w:pPr>
              <w:jc w:val="center"/>
            </w:pPr>
            <w:r w:rsidRPr="00D13665">
              <w:t>Fils de caret</w:t>
            </w:r>
          </w:p>
        </w:tc>
        <w:tc>
          <w:tcPr>
            <w:tcW w:w="1977" w:type="dxa"/>
          </w:tcPr>
          <w:p w:rsidR="001B663D" w:rsidRPr="00D13665" w:rsidRDefault="001B663D" w:rsidP="00854DFE">
            <w:pPr>
              <w:jc w:val="center"/>
              <w:rPr>
                <w:lang w:val="en-US"/>
              </w:rPr>
            </w:pPr>
          </w:p>
        </w:tc>
        <w:tc>
          <w:tcPr>
            <w:tcW w:w="1977" w:type="dxa"/>
          </w:tcPr>
          <w:p w:rsidR="001B663D" w:rsidRPr="00D13665" w:rsidRDefault="00672613" w:rsidP="00854DFE">
            <w:pPr>
              <w:jc w:val="center"/>
              <w:rPr>
                <w:lang w:val="en-US"/>
              </w:rPr>
            </w:pPr>
            <w:r w:rsidRPr="00D13665">
              <w:rPr>
                <w:lang w:val="en-US"/>
              </w:rPr>
              <w:t>Yarns</w:t>
            </w:r>
            <w:r w:rsidR="00217303" w:rsidRPr="00D13665">
              <w:rPr>
                <w:lang w:val="en-US"/>
              </w:rPr>
              <w:t xml:space="preserve"> / </w:t>
            </w:r>
            <w:proofErr w:type="spellStart"/>
            <w:r w:rsidR="00217303" w:rsidRPr="00D13665">
              <w:t>Wire</w:t>
            </w:r>
            <w:proofErr w:type="spellEnd"/>
          </w:p>
        </w:tc>
        <w:tc>
          <w:tcPr>
            <w:tcW w:w="1978" w:type="dxa"/>
          </w:tcPr>
          <w:p w:rsidR="001B663D" w:rsidRPr="00920044" w:rsidRDefault="001B663D" w:rsidP="00854DFE">
            <w:pPr>
              <w:jc w:val="center"/>
            </w:pPr>
          </w:p>
        </w:tc>
      </w:tr>
      <w:tr w:rsidR="006E3236" w:rsidRPr="00920044" w:rsidTr="00B034CC">
        <w:tc>
          <w:tcPr>
            <w:tcW w:w="1977" w:type="dxa"/>
          </w:tcPr>
          <w:p w:rsidR="006E3236" w:rsidRPr="00D13665" w:rsidRDefault="00217303" w:rsidP="00854DFE">
            <w:pPr>
              <w:jc w:val="center"/>
            </w:pPr>
            <w:r w:rsidRPr="00D13665">
              <w:t>Pli</w:t>
            </w:r>
          </w:p>
        </w:tc>
        <w:tc>
          <w:tcPr>
            <w:tcW w:w="1977" w:type="dxa"/>
          </w:tcPr>
          <w:p w:rsidR="006E3236" w:rsidRPr="00D13665" w:rsidRDefault="00D13665" w:rsidP="00854DFE">
            <w:pPr>
              <w:jc w:val="center"/>
            </w:pPr>
            <w:r w:rsidRPr="00D13665">
              <w:t>Pli</w:t>
            </w:r>
          </w:p>
        </w:tc>
        <w:tc>
          <w:tcPr>
            <w:tcW w:w="1977" w:type="dxa"/>
          </w:tcPr>
          <w:p w:rsidR="006E3236" w:rsidRPr="00D13665" w:rsidRDefault="00217303" w:rsidP="00854DFE">
            <w:pPr>
              <w:jc w:val="center"/>
            </w:pPr>
            <w:proofErr w:type="spellStart"/>
            <w:r w:rsidRPr="00D13665">
              <w:t>Ply</w:t>
            </w:r>
            <w:proofErr w:type="spellEnd"/>
          </w:p>
        </w:tc>
        <w:tc>
          <w:tcPr>
            <w:tcW w:w="1977" w:type="dxa"/>
          </w:tcPr>
          <w:p w:rsidR="006E3236" w:rsidRPr="00D13665" w:rsidRDefault="006E3236" w:rsidP="00854DFE">
            <w:pPr>
              <w:jc w:val="center"/>
            </w:pPr>
          </w:p>
        </w:tc>
        <w:tc>
          <w:tcPr>
            <w:tcW w:w="1978" w:type="dxa"/>
          </w:tcPr>
          <w:p w:rsidR="006E3236" w:rsidRPr="00920044" w:rsidRDefault="006E3236" w:rsidP="00854DFE">
            <w:pPr>
              <w:jc w:val="center"/>
            </w:pPr>
          </w:p>
        </w:tc>
      </w:tr>
      <w:tr w:rsidR="00217303" w:rsidRPr="00920044" w:rsidTr="00B034CC">
        <w:tc>
          <w:tcPr>
            <w:tcW w:w="1977" w:type="dxa"/>
          </w:tcPr>
          <w:p w:rsidR="00217303" w:rsidRPr="00217303" w:rsidRDefault="00217303" w:rsidP="00E148AE">
            <w:pPr>
              <w:jc w:val="center"/>
            </w:pPr>
            <w:r w:rsidRPr="00217303">
              <w:t>Fibre</w:t>
            </w:r>
          </w:p>
        </w:tc>
        <w:tc>
          <w:tcPr>
            <w:tcW w:w="1977" w:type="dxa"/>
          </w:tcPr>
          <w:p w:rsidR="00217303" w:rsidRPr="00217303" w:rsidRDefault="00217303" w:rsidP="00E148AE">
            <w:pPr>
              <w:jc w:val="center"/>
            </w:pPr>
            <w:r w:rsidRPr="00217303">
              <w:t>Fibre</w:t>
            </w:r>
          </w:p>
        </w:tc>
        <w:tc>
          <w:tcPr>
            <w:tcW w:w="1977" w:type="dxa"/>
          </w:tcPr>
          <w:p w:rsidR="00217303" w:rsidRPr="00217303" w:rsidRDefault="00217303" w:rsidP="00E148AE">
            <w:pPr>
              <w:jc w:val="center"/>
            </w:pPr>
            <w:r w:rsidRPr="00217303">
              <w:t>Fibre</w:t>
            </w:r>
          </w:p>
        </w:tc>
        <w:tc>
          <w:tcPr>
            <w:tcW w:w="1977" w:type="dxa"/>
          </w:tcPr>
          <w:p w:rsidR="00217303" w:rsidRPr="00217303" w:rsidRDefault="00217303" w:rsidP="00E148AE">
            <w:pPr>
              <w:jc w:val="center"/>
            </w:pPr>
            <w:r w:rsidRPr="00217303">
              <w:t>Fibre / den</w:t>
            </w:r>
          </w:p>
        </w:tc>
        <w:tc>
          <w:tcPr>
            <w:tcW w:w="1978" w:type="dxa"/>
          </w:tcPr>
          <w:p w:rsidR="00217303" w:rsidRPr="00920044" w:rsidRDefault="00217303" w:rsidP="00854DFE">
            <w:pPr>
              <w:jc w:val="center"/>
            </w:pPr>
          </w:p>
        </w:tc>
      </w:tr>
      <w:tr w:rsidR="00217303" w:rsidRPr="00920044" w:rsidTr="00B034CC">
        <w:tc>
          <w:tcPr>
            <w:tcW w:w="1977" w:type="dxa"/>
          </w:tcPr>
          <w:p w:rsidR="00217303" w:rsidRPr="00920044" w:rsidRDefault="00217303" w:rsidP="00854DFE">
            <w:pPr>
              <w:jc w:val="center"/>
            </w:pPr>
          </w:p>
        </w:tc>
        <w:tc>
          <w:tcPr>
            <w:tcW w:w="1977" w:type="dxa"/>
          </w:tcPr>
          <w:p w:rsidR="00217303" w:rsidRPr="00920044" w:rsidRDefault="00E148AE" w:rsidP="00854DFE">
            <w:pPr>
              <w:jc w:val="center"/>
            </w:pPr>
            <w:r>
              <w:t>Corde de chanvre</w:t>
            </w:r>
          </w:p>
        </w:tc>
        <w:tc>
          <w:tcPr>
            <w:tcW w:w="1977" w:type="dxa"/>
          </w:tcPr>
          <w:p w:rsidR="00217303" w:rsidRPr="00920044" w:rsidRDefault="00217303" w:rsidP="00854DFE">
            <w:pPr>
              <w:jc w:val="center"/>
            </w:pPr>
          </w:p>
        </w:tc>
        <w:tc>
          <w:tcPr>
            <w:tcW w:w="1977" w:type="dxa"/>
          </w:tcPr>
          <w:p w:rsidR="00217303" w:rsidRPr="00920044" w:rsidRDefault="00217303" w:rsidP="00854DFE">
            <w:pPr>
              <w:jc w:val="center"/>
            </w:pPr>
          </w:p>
        </w:tc>
        <w:tc>
          <w:tcPr>
            <w:tcW w:w="1978" w:type="dxa"/>
          </w:tcPr>
          <w:p w:rsidR="00217303" w:rsidRPr="00920044" w:rsidRDefault="00E148AE" w:rsidP="00854DFE">
            <w:pPr>
              <w:jc w:val="center"/>
            </w:pPr>
            <w:proofErr w:type="spellStart"/>
            <w:r>
              <w:t>Asanawa</w:t>
            </w:r>
            <w:proofErr w:type="spellEnd"/>
          </w:p>
        </w:tc>
      </w:tr>
      <w:tr w:rsidR="00217303" w:rsidRPr="00920044" w:rsidTr="00B034CC">
        <w:tc>
          <w:tcPr>
            <w:tcW w:w="1977" w:type="dxa"/>
          </w:tcPr>
          <w:p w:rsidR="00217303" w:rsidRPr="00920044" w:rsidRDefault="002B2295" w:rsidP="00854DFE">
            <w:pPr>
              <w:jc w:val="center"/>
            </w:pPr>
            <w:r>
              <w:t>Corde</w:t>
            </w:r>
          </w:p>
        </w:tc>
        <w:tc>
          <w:tcPr>
            <w:tcW w:w="1977" w:type="dxa"/>
          </w:tcPr>
          <w:p w:rsidR="00217303" w:rsidRPr="00920044" w:rsidRDefault="002B2295" w:rsidP="00854DFE">
            <w:pPr>
              <w:jc w:val="center"/>
            </w:pPr>
            <w:r>
              <w:t>Corde</w:t>
            </w:r>
          </w:p>
        </w:tc>
        <w:tc>
          <w:tcPr>
            <w:tcW w:w="1977" w:type="dxa"/>
          </w:tcPr>
          <w:p w:rsidR="00217303" w:rsidRPr="00920044" w:rsidRDefault="002B2295" w:rsidP="00854DFE">
            <w:pPr>
              <w:jc w:val="center"/>
            </w:pPr>
            <w:proofErr w:type="spellStart"/>
            <w:r>
              <w:t>Rope</w:t>
            </w:r>
            <w:proofErr w:type="spellEnd"/>
          </w:p>
        </w:tc>
        <w:tc>
          <w:tcPr>
            <w:tcW w:w="1977" w:type="dxa"/>
          </w:tcPr>
          <w:p w:rsidR="00217303" w:rsidRPr="00920044" w:rsidRDefault="002B2295" w:rsidP="00854DFE">
            <w:pPr>
              <w:jc w:val="center"/>
            </w:pPr>
            <w:proofErr w:type="spellStart"/>
            <w:r>
              <w:t>Rope</w:t>
            </w:r>
            <w:proofErr w:type="spellEnd"/>
          </w:p>
        </w:tc>
        <w:tc>
          <w:tcPr>
            <w:tcW w:w="1978" w:type="dxa"/>
          </w:tcPr>
          <w:p w:rsidR="00217303" w:rsidRPr="00920044" w:rsidRDefault="002B2295" w:rsidP="00854DFE">
            <w:pPr>
              <w:jc w:val="center"/>
            </w:pPr>
            <w:proofErr w:type="spellStart"/>
            <w:r>
              <w:t>Nawa</w:t>
            </w:r>
            <w:proofErr w:type="spellEnd"/>
          </w:p>
        </w:tc>
      </w:tr>
      <w:tr w:rsidR="00217303" w:rsidRPr="00920044" w:rsidTr="00B034CC">
        <w:tc>
          <w:tcPr>
            <w:tcW w:w="1977" w:type="dxa"/>
          </w:tcPr>
          <w:p w:rsidR="00217303" w:rsidRPr="00920044" w:rsidRDefault="00217303" w:rsidP="00854DFE">
            <w:pPr>
              <w:jc w:val="center"/>
            </w:pPr>
          </w:p>
        </w:tc>
        <w:tc>
          <w:tcPr>
            <w:tcW w:w="1977" w:type="dxa"/>
          </w:tcPr>
          <w:p w:rsidR="00217303" w:rsidRPr="00920044" w:rsidRDefault="00217303" w:rsidP="00854DFE">
            <w:pPr>
              <w:jc w:val="center"/>
            </w:pPr>
            <w:r>
              <w:t>Cordier (fabriquant de cordes)</w:t>
            </w:r>
          </w:p>
        </w:tc>
        <w:tc>
          <w:tcPr>
            <w:tcW w:w="1977" w:type="dxa"/>
          </w:tcPr>
          <w:p w:rsidR="00217303" w:rsidRPr="00920044" w:rsidRDefault="00217303" w:rsidP="00854DFE">
            <w:pPr>
              <w:jc w:val="center"/>
            </w:pPr>
          </w:p>
        </w:tc>
        <w:tc>
          <w:tcPr>
            <w:tcW w:w="1977" w:type="dxa"/>
          </w:tcPr>
          <w:p w:rsidR="00217303" w:rsidRPr="00920044" w:rsidRDefault="00217303" w:rsidP="00854DFE">
            <w:pPr>
              <w:jc w:val="center"/>
            </w:pPr>
          </w:p>
        </w:tc>
        <w:tc>
          <w:tcPr>
            <w:tcW w:w="1978" w:type="dxa"/>
          </w:tcPr>
          <w:p w:rsidR="00217303" w:rsidRPr="00920044" w:rsidRDefault="00217303" w:rsidP="00854DFE">
            <w:pPr>
              <w:jc w:val="center"/>
            </w:pPr>
          </w:p>
        </w:tc>
      </w:tr>
    </w:tbl>
    <w:p w:rsidR="00854DFE" w:rsidRPr="00920044" w:rsidRDefault="00854DFE" w:rsidP="00F55445">
      <w:pPr>
        <w:rPr>
          <w:highlight w:val="yellow"/>
        </w:rPr>
      </w:pPr>
    </w:p>
    <w:p w:rsidR="00F55445" w:rsidRPr="00D13665" w:rsidRDefault="00F55445" w:rsidP="00F55445">
      <w:r w:rsidRPr="00D13665">
        <w:t>Torons :</w:t>
      </w:r>
      <w:r w:rsidR="00D13665" w:rsidRPr="00D13665">
        <w:t xml:space="preserve"> Ensemble de fils de caret torsadés. Les cordes de shibari en ont généralement entre 3 et 5.</w:t>
      </w:r>
    </w:p>
    <w:p w:rsidR="00F55445" w:rsidRPr="00920044" w:rsidRDefault="00F55445" w:rsidP="00F55445">
      <w:r w:rsidRPr="00D13665">
        <w:rPr>
          <w:b/>
        </w:rPr>
        <w:t>Pl</w:t>
      </w:r>
      <w:r w:rsidR="00D13665" w:rsidRPr="00D13665">
        <w:rPr>
          <w:b/>
        </w:rPr>
        <w:t xml:space="preserve">i (en FR, </w:t>
      </w:r>
      <w:proofErr w:type="spellStart"/>
      <w:r w:rsidR="00D13665" w:rsidRPr="00D13665">
        <w:rPr>
          <w:b/>
        </w:rPr>
        <w:t>Ply</w:t>
      </w:r>
      <w:proofErr w:type="spellEnd"/>
      <w:r w:rsidR="00D13665" w:rsidRPr="00D13665">
        <w:rPr>
          <w:b/>
        </w:rPr>
        <w:t xml:space="preserve"> en EN)</w:t>
      </w:r>
      <w:r w:rsidR="00A316DE" w:rsidRPr="00D13665">
        <w:rPr>
          <w:b/>
        </w:rPr>
        <w:t> :</w:t>
      </w:r>
      <w:r w:rsidR="00A316DE" w:rsidRPr="00D13665">
        <w:t xml:space="preserve"> Un ensemble de fibres (par exemple de jute) torsadés forment un </w:t>
      </w:r>
      <w:r w:rsidR="00D13665" w:rsidRPr="00D13665">
        <w:t>fil de caret</w:t>
      </w:r>
      <w:r w:rsidR="00A316DE" w:rsidRPr="00D13665">
        <w:t>. On peut torsader 2</w:t>
      </w:r>
      <w:r w:rsidR="00D13665" w:rsidRPr="00D13665">
        <w:t xml:space="preserve"> ou 3</w:t>
      </w:r>
      <w:r w:rsidR="00A316DE" w:rsidRPr="00D13665">
        <w:t xml:space="preserve"> </w:t>
      </w:r>
      <w:r w:rsidR="00D13665" w:rsidRPr="00D13665">
        <w:t>fils de caret</w:t>
      </w:r>
      <w:r w:rsidR="00A316DE" w:rsidRPr="00D13665">
        <w:t xml:space="preserve"> afin d’augmenter la solidité d’une corde (c’est optionnel, car ça a ses désavantages). </w:t>
      </w:r>
      <w:r w:rsidR="00D13665" w:rsidRPr="00D13665">
        <w:t>On obtient donc des cordes doubles plis ou triple pli</w:t>
      </w:r>
      <w:r w:rsidR="00A316DE" w:rsidRPr="00D13665">
        <w:t>.</w:t>
      </w:r>
      <w:r w:rsidR="00D13665" w:rsidRPr="00D13665">
        <w:t xml:space="preserve"> Une corde simple pli a donc autant de pli que de fils de caret.</w:t>
      </w:r>
    </w:p>
    <w:p w:rsidR="008367A2" w:rsidRDefault="008367A2" w:rsidP="00F55445">
      <w:proofErr w:type="spellStart"/>
      <w:r w:rsidRPr="00920044">
        <w:t>Hampex</w:t>
      </w:r>
      <w:proofErr w:type="spellEnd"/>
      <w:r w:rsidRPr="00920044">
        <w:t xml:space="preserve"> = </w:t>
      </w:r>
      <w:r w:rsidR="00854DFE" w:rsidRPr="00920044">
        <w:t>nom anglais pour le c</w:t>
      </w:r>
      <w:r w:rsidRPr="00920044">
        <w:t>hanvre synthétique</w:t>
      </w:r>
    </w:p>
    <w:p w:rsidR="00347D57" w:rsidRDefault="00347D57" w:rsidP="00F55445">
      <w:proofErr w:type="spellStart"/>
      <w:r w:rsidRPr="0080137E">
        <w:rPr>
          <w:highlight w:val="yellow"/>
        </w:rPr>
        <w:t>Hemp</w:t>
      </w:r>
      <w:proofErr w:type="spellEnd"/>
      <w:r w:rsidRPr="0080137E">
        <w:rPr>
          <w:highlight w:val="yellow"/>
        </w:rPr>
        <w:t xml:space="preserve"> = </w:t>
      </w:r>
    </w:p>
    <w:p w:rsidR="00F56862" w:rsidRDefault="0045005B" w:rsidP="00F55445">
      <w:proofErr w:type="spellStart"/>
      <w:r>
        <w:t>B</w:t>
      </w:r>
      <w:r w:rsidR="00F56862">
        <w:t>ight</w:t>
      </w:r>
      <w:proofErr w:type="spellEnd"/>
    </w:p>
    <w:p w:rsidR="0045005B" w:rsidRDefault="0045005B" w:rsidP="00F55445">
      <w:proofErr w:type="spellStart"/>
      <w:r>
        <w:t>Teka</w:t>
      </w:r>
      <w:proofErr w:type="spellEnd"/>
    </w:p>
    <w:p w:rsidR="00A316DE" w:rsidRPr="00920044" w:rsidRDefault="00686A0A" w:rsidP="00F55445">
      <w:r w:rsidRPr="00686A0A">
        <w:rPr>
          <w:highlight w:val="yellow"/>
        </w:rPr>
        <w:t>La suite !</w:t>
      </w:r>
    </w:p>
    <w:p w:rsidR="006E1F79" w:rsidRPr="006E1F79" w:rsidRDefault="006E1F79" w:rsidP="006E1F79">
      <w:pPr>
        <w:rPr>
          <w:highlight w:val="yellow"/>
        </w:rPr>
      </w:pPr>
      <w:proofErr w:type="spellStart"/>
      <w:proofErr w:type="gramStart"/>
      <w:r w:rsidRPr="006E1F79">
        <w:rPr>
          <w:highlight w:val="yellow"/>
        </w:rPr>
        <w:t>aranawa</w:t>
      </w:r>
      <w:proofErr w:type="spellEnd"/>
      <w:proofErr w:type="gramEnd"/>
      <w:r w:rsidRPr="006E1F79">
        <w:rPr>
          <w:highlight w:val="yellow"/>
        </w:rPr>
        <w:t xml:space="preserve"> "Corde de riz"?</w:t>
      </w:r>
    </w:p>
    <w:p w:rsidR="00C61CAA" w:rsidRPr="00920044" w:rsidRDefault="006E1F79" w:rsidP="006E1F79">
      <w:proofErr w:type="spellStart"/>
      <w:proofErr w:type="gramStart"/>
      <w:r w:rsidRPr="006E1F79">
        <w:rPr>
          <w:highlight w:val="yellow"/>
        </w:rPr>
        <w:t>asanawa</w:t>
      </w:r>
      <w:proofErr w:type="spellEnd"/>
      <w:proofErr w:type="gramEnd"/>
      <w:r w:rsidRPr="006E1F79">
        <w:rPr>
          <w:highlight w:val="yellow"/>
        </w:rPr>
        <w:t xml:space="preserve"> "Corde de jute"?</w:t>
      </w:r>
    </w:p>
    <w:p w:rsidR="00302CFA" w:rsidRPr="00920044" w:rsidRDefault="00302CFA" w:rsidP="00F55445">
      <w:pPr>
        <w:rPr>
          <w:rFonts w:eastAsiaTheme="majorEastAsia" w:cstheme="majorBidi"/>
          <w:color w:val="365F91" w:themeColor="accent1" w:themeShade="BF"/>
        </w:rPr>
      </w:pPr>
      <w:r w:rsidRPr="00920044">
        <w:br w:type="page"/>
      </w:r>
    </w:p>
    <w:p w:rsidR="00AB4D13" w:rsidRPr="00920044" w:rsidRDefault="00AE3975" w:rsidP="00302CFA">
      <w:pPr>
        <w:pStyle w:val="Titre1"/>
        <w:jc w:val="center"/>
        <w:rPr>
          <w:rFonts w:asciiTheme="minorHAnsi" w:hAnsiTheme="minorHAnsi"/>
          <w:sz w:val="40"/>
          <w:szCs w:val="40"/>
        </w:rPr>
      </w:pPr>
      <w:bookmarkStart w:id="87" w:name="_Toc89987897"/>
      <w:bookmarkStart w:id="88" w:name="_Toc128792346"/>
      <w:r w:rsidRPr="00920044">
        <w:rPr>
          <w:rFonts w:asciiTheme="minorHAnsi" w:hAnsiTheme="minorHAnsi"/>
          <w:sz w:val="40"/>
          <w:szCs w:val="40"/>
        </w:rPr>
        <w:lastRenderedPageBreak/>
        <w:t xml:space="preserve">Annexe : </w:t>
      </w:r>
      <w:bookmarkEnd w:id="87"/>
      <w:r w:rsidR="00677E23">
        <w:rPr>
          <w:rFonts w:asciiTheme="minorHAnsi" w:hAnsiTheme="minorHAnsi"/>
          <w:sz w:val="40"/>
          <w:szCs w:val="40"/>
        </w:rPr>
        <w:t>Modifie</w:t>
      </w:r>
      <w:r w:rsidR="00313D26">
        <w:rPr>
          <w:rFonts w:asciiTheme="minorHAnsi" w:hAnsiTheme="minorHAnsi"/>
          <w:sz w:val="40"/>
          <w:szCs w:val="40"/>
        </w:rPr>
        <w:t>r/tromper les sens de vos modèl</w:t>
      </w:r>
      <w:r w:rsidR="00677E23">
        <w:rPr>
          <w:rFonts w:asciiTheme="minorHAnsi" w:hAnsiTheme="minorHAnsi"/>
          <w:sz w:val="40"/>
          <w:szCs w:val="40"/>
        </w:rPr>
        <w:t>es</w:t>
      </w:r>
      <w:bookmarkEnd w:id="88"/>
    </w:p>
    <w:p w:rsidR="000857AD" w:rsidRPr="00920044" w:rsidRDefault="000857AD" w:rsidP="000857AD">
      <w:r w:rsidRPr="00920044">
        <w:t>Il ne faut pas oublier que le shibari est un éveil des sens. Donc autant en profiter pour jouer des autres sens et créer une belle « communion » des sens et des ressentis !</w:t>
      </w:r>
      <w:r w:rsidR="00A9761A">
        <w:t xml:space="preserve"> A l’inverse, le fait de modifier les sens peut créer des sensations de mal être ou de vertiges. De même, la sécurité avant tout, certaines choses (comme le faible éclairage ou la boisson) peuvent devenir dangereuses.</w:t>
      </w:r>
    </w:p>
    <w:p w:rsidR="00A9761A" w:rsidRPr="00F36255" w:rsidRDefault="00A9761A" w:rsidP="000857AD">
      <w:pPr>
        <w:pStyle w:val="Titre2"/>
        <w:rPr>
          <w:rFonts w:asciiTheme="minorHAnsi" w:hAnsiTheme="minorHAnsi"/>
        </w:rPr>
      </w:pPr>
      <w:bookmarkStart w:id="89" w:name="_Toc128792347"/>
      <w:r w:rsidRPr="00F36255">
        <w:rPr>
          <w:rFonts w:asciiTheme="minorHAnsi" w:hAnsiTheme="minorHAnsi"/>
        </w:rPr>
        <w:t>La vue :</w:t>
      </w:r>
      <w:bookmarkEnd w:id="89"/>
    </w:p>
    <w:p w:rsidR="00A9761A" w:rsidRPr="00F36255" w:rsidRDefault="00A9761A" w:rsidP="00A9761A">
      <w:r w:rsidRPr="00F36255">
        <w:t xml:space="preserve">Premier sens : La vue. </w:t>
      </w:r>
    </w:p>
    <w:p w:rsidR="008777C3" w:rsidRPr="00F36255" w:rsidRDefault="00A9761A" w:rsidP="00A9761A">
      <w:r w:rsidRPr="00F36255">
        <w:rPr>
          <w:b/>
        </w:rPr>
        <w:t>Bander les yeux :</w:t>
      </w:r>
      <w:r w:rsidRPr="00F36255">
        <w:t xml:space="preserve"> Forcément, vous pouvez bander les yeux de votre partenaire (mais attention surtout à 2 points : Sans la vue, l’équilibre est modifié. Et si votre modèle a les jambes attachées ou même doit se tenir debout, le risque de chute est énorme. Il faut déjà à la base toujours penser </w:t>
      </w:r>
      <w:proofErr w:type="gramStart"/>
      <w:r w:rsidRPr="00F36255">
        <w:t>à la</w:t>
      </w:r>
      <w:proofErr w:type="gramEnd"/>
      <w:r w:rsidRPr="00F36255">
        <w:t xml:space="preserve"> possible chute de votre modèle, mais cacher la vue peut accentuer le phénomène.</w:t>
      </w:r>
    </w:p>
    <w:p w:rsidR="00A9761A" w:rsidRPr="00F36255" w:rsidRDefault="00A9761A" w:rsidP="00A9761A">
      <w:r w:rsidRPr="00F36255">
        <w:t>Second point important, on constate que l’endurance du modèle est réduit lors ce qu’il à la perte de vue. Donc la sensation plait à différentes personnes, mais ayez dans un coin de votre tête qu’il va être compliqué de faire une longue session ou 2-3 encordages d’affilé si votre modèle n’arrivera pas à tenir.</w:t>
      </w:r>
    </w:p>
    <w:p w:rsidR="008777C3" w:rsidRDefault="00A9761A" w:rsidP="00A9761A">
      <w:r w:rsidRPr="00F36255">
        <w:t>Pour bander les yeux,</w:t>
      </w:r>
      <w:r w:rsidR="008777C3">
        <w:t xml:space="preserve"> vous avez un tas de possibilités :</w:t>
      </w:r>
    </w:p>
    <w:p w:rsidR="00FB751C" w:rsidRDefault="00FB751C" w:rsidP="00A9761A">
      <w:r>
        <w:t>Les masques : On vend des masques en tissus</w:t>
      </w:r>
      <w:r w:rsidR="00FB4FD9">
        <w:t>, plastiques</w:t>
      </w:r>
      <w:r>
        <w:t xml:space="preserve"> ou métal qui cachent </w:t>
      </w:r>
      <w:r w:rsidR="00FB4FD9">
        <w:t>plus ou moins</w:t>
      </w:r>
      <w:r>
        <w:t xml:space="preserve"> les yeux. Forcément, </w:t>
      </w:r>
      <w:r w:rsidR="00FB4FD9">
        <w:t>s’</w:t>
      </w:r>
      <w:r>
        <w:t>ils ne masquent pas la vue, mais sont pratiqu</w:t>
      </w:r>
      <w:r w:rsidR="00FB4FD9">
        <w:t>e pour l’anonymat ou les photos, mais aucunement pour le ressenti.</w:t>
      </w:r>
    </w:p>
    <w:p w:rsidR="008777C3" w:rsidRDefault="00A9761A" w:rsidP="00A9761A">
      <w:r w:rsidRPr="00F36255">
        <w:t xml:space="preserve">Les </w:t>
      </w:r>
      <w:r w:rsidR="008777C3">
        <w:t>masques de nuit/relaxation :</w:t>
      </w:r>
      <w:r w:rsidRPr="00F36255">
        <w:t xml:space="preserve"> à élastiques</w:t>
      </w:r>
      <w:r w:rsidR="008777C3">
        <w:t xml:space="preserve"> ou non</w:t>
      </w:r>
      <w:r w:rsidRPr="00F36255">
        <w:t>, avec ou sans coques p</w:t>
      </w:r>
      <w:r w:rsidR="008777C3">
        <w:t>our les yeux sont une option. Mais sachez que l’option à élastique est celui qui tiens le mieux</w:t>
      </w:r>
      <w:r w:rsidR="00FB4FD9">
        <w:t xml:space="preserve"> (voir élastique avec scratch, contrairement au nœud simple)</w:t>
      </w:r>
      <w:r w:rsidR="008777C3">
        <w:t>, votre modèle a peu de chance de pouvoir le remettre en place lui-même lors d’une session.</w:t>
      </w:r>
      <w:r w:rsidR="00E219CE">
        <w:t xml:space="preserve"> Ils existent en matières textiles naturelles ou synthétiques, ou même en latex.</w:t>
      </w:r>
      <w:r w:rsidR="00FB4FD9">
        <w:t xml:space="preserve"> Ils ne sont pas les plus charmants, mais bien souvent les plus pratiques !</w:t>
      </w:r>
    </w:p>
    <w:p w:rsidR="00A9761A" w:rsidRDefault="008777C3" w:rsidP="00A9761A">
      <w:r>
        <w:t>L’écharpe/</w:t>
      </w:r>
      <w:r w:rsidR="00A9761A" w:rsidRPr="00F36255">
        <w:t xml:space="preserve">cravate/tissus aussi, et une corde également, mais l’option à élastiques propose un </w:t>
      </w:r>
      <w:r>
        <w:t>maintien durable pour le modèle, ces techniques glissent facilement</w:t>
      </w:r>
      <w:r w:rsidR="00FB4FD9">
        <w:t>.</w:t>
      </w:r>
    </w:p>
    <w:p w:rsidR="008777C3" w:rsidRDefault="008777C3" w:rsidP="00A9761A">
      <w:r>
        <w:t>La cagoule : La bonne vieille cagoule BDSM… toujours de la partie. Elle est peu pratique à enlever, et il y a mieux pour la communication avec votre modèle (même le visuel de ses expressions de visage), mais elle n’en reste pas moins une option.</w:t>
      </w:r>
      <w:r w:rsidR="00FB4FD9">
        <w:t xml:space="preserve"> Différents modèles sont forcément possibles, certaines assez fines qui laissent un trou pour respirer, d’autres bien plus fermées, éventuellement en cuir avec sangles.</w:t>
      </w:r>
    </w:p>
    <w:p w:rsidR="00FB4FD9" w:rsidRPr="00FB4FD9" w:rsidRDefault="00FB4FD9" w:rsidP="00FB4FD9">
      <w:pPr>
        <w:rPr>
          <w:sz w:val="18"/>
        </w:rPr>
      </w:pPr>
      <w:r w:rsidRPr="00FB4FD9">
        <w:rPr>
          <w:sz w:val="18"/>
        </w:rPr>
        <w:t>Annexe hors sujet, les loups ne masquent pas les yeux, et donc n’obstruent pas le sens de la vue, mais ne sont qu’esthétiques :</w:t>
      </w:r>
    </w:p>
    <w:p w:rsidR="00FB4FD9" w:rsidRPr="00FB4FD9" w:rsidRDefault="00FB4FD9" w:rsidP="00FB4FD9">
      <w:pPr>
        <w:rPr>
          <w:sz w:val="18"/>
        </w:rPr>
      </w:pPr>
      <w:r w:rsidRPr="00FB4FD9">
        <w:rPr>
          <w:sz w:val="18"/>
        </w:rPr>
        <w:t>Le loup : Il existe des loups en tissus ou en métal, mais pensez à la sécurité de votre modèle</w:t>
      </w:r>
      <w:r>
        <w:rPr>
          <w:sz w:val="18"/>
        </w:rPr>
        <w:t>. P</w:t>
      </w:r>
      <w:r w:rsidRPr="00FB4FD9">
        <w:rPr>
          <w:sz w:val="18"/>
        </w:rPr>
        <w:t>ensez</w:t>
      </w:r>
      <w:r>
        <w:rPr>
          <w:sz w:val="18"/>
        </w:rPr>
        <w:t xml:space="preserve"> quand même</w:t>
      </w:r>
      <w:r w:rsidRPr="00FB4FD9">
        <w:rPr>
          <w:sz w:val="18"/>
        </w:rPr>
        <w:t xml:space="preserve"> au bon maintien de ces derniers</w:t>
      </w:r>
      <w:r>
        <w:rPr>
          <w:sz w:val="18"/>
        </w:rPr>
        <w:t>, certains tiennent mal</w:t>
      </w:r>
      <w:r w:rsidRPr="00FB4FD9">
        <w:rPr>
          <w:sz w:val="18"/>
        </w:rPr>
        <w:t> !</w:t>
      </w:r>
    </w:p>
    <w:p w:rsidR="00FB4FD9" w:rsidRPr="00FB4FD9" w:rsidRDefault="00FB4FD9" w:rsidP="00A9761A">
      <w:pPr>
        <w:rPr>
          <w:sz w:val="18"/>
        </w:rPr>
      </w:pPr>
      <w:r w:rsidRPr="00FB4FD9">
        <w:rPr>
          <w:sz w:val="18"/>
        </w:rPr>
        <w:t>De même donc, les masques et cagoules aux yeux ouverts n’ont techniquement, d’un point de vu de du sens de la vue, aucun intérêt.</w:t>
      </w:r>
    </w:p>
    <w:p w:rsidR="009537DE" w:rsidRDefault="009537DE" w:rsidP="00A9761A">
      <w:r>
        <w:t>A côté de cela, personnellement je m’amuse à déplacer la personne dans la pièce, la tourner et déplacer ce qui est identifiable yeux fermés (source audio, chauffage soufflant, gamelle du chat…) Avoir simplement un chat qui passe manger quelques croquettes à un autre endroit que d’habitude peux perturber le modèle, agréablement ou pas !</w:t>
      </w:r>
    </w:p>
    <w:p w:rsidR="00A9761A" w:rsidRPr="00F36255" w:rsidRDefault="00A9761A" w:rsidP="00A9761A">
      <w:pPr>
        <w:rPr>
          <w:b/>
        </w:rPr>
      </w:pPr>
      <w:r w:rsidRPr="00F36255">
        <w:rPr>
          <w:b/>
        </w:rPr>
        <w:lastRenderedPageBreak/>
        <w:t xml:space="preserve">Lumière tamisée : </w:t>
      </w:r>
      <w:r w:rsidRPr="00F36255">
        <w:t>Il n’y a pas que bander les yeux, mais simplement modifier l’éclairage. Personnellement j’aime encorder de petites choses sous la lumière de multiples bougies, sinon, j’utilise facilement des lumières tamisées et colorées. Lors de « cours », j’utilise une lumière blanche, mais ça casse l’ambiance relaxante. Trouvez votre équilibre entre la vue correct de votre modèle (pas trop de zones d’ombres</w:t>
      </w:r>
      <w:r w:rsidR="00F36255">
        <w:t xml:space="preserve"> sur vos passages de cordes</w:t>
      </w:r>
      <w:r w:rsidRPr="00F36255">
        <w:t xml:space="preserve">, bien voir les modifications de couleurs de la peau </w:t>
      </w:r>
      <w:r w:rsidR="00F36255">
        <w:t xml:space="preserve">avec de la lumière colorée, surtout rouge et bleue, </w:t>
      </w:r>
      <w:r w:rsidRPr="00F36255">
        <w:t>et toutes choses que votre faible lumière peut cacher</w:t>
      </w:r>
      <w:r w:rsidR="00F36255">
        <w:t>)</w:t>
      </w:r>
      <w:r w:rsidRPr="00F36255">
        <w:t>, et pensez aussi que vous aurez mieux à faire que surveiller le risque de début d’incendie de vos bougies !</w:t>
      </w:r>
      <w:r w:rsidR="00F36255" w:rsidRPr="00F36255">
        <w:t xml:space="preserve"> Donc de fausses bougies sont une solution, ou prévoyez un bon environnement </w:t>
      </w:r>
      <w:proofErr w:type="spellStart"/>
      <w:r w:rsidR="00F36255" w:rsidRPr="00F36255">
        <w:t>safe</w:t>
      </w:r>
      <w:proofErr w:type="spellEnd"/>
      <w:r w:rsidR="00F36255" w:rsidRPr="00F36255">
        <w:t> !</w:t>
      </w:r>
    </w:p>
    <w:p w:rsidR="00F36255" w:rsidRPr="0043200B" w:rsidRDefault="00F36255" w:rsidP="00F36255">
      <w:pPr>
        <w:pStyle w:val="Titre2"/>
        <w:rPr>
          <w:rFonts w:asciiTheme="minorHAnsi" w:hAnsiTheme="minorHAnsi"/>
        </w:rPr>
      </w:pPr>
      <w:bookmarkStart w:id="90" w:name="_Toc128792348"/>
      <w:r w:rsidRPr="0043200B">
        <w:rPr>
          <w:rFonts w:asciiTheme="minorHAnsi" w:hAnsiTheme="minorHAnsi"/>
        </w:rPr>
        <w:t>Le toucher</w:t>
      </w:r>
      <w:bookmarkEnd w:id="90"/>
    </w:p>
    <w:p w:rsidR="00F36255" w:rsidRPr="0043200B" w:rsidRDefault="00F36255" w:rsidP="00F36255">
      <w:r w:rsidRPr="0043200B">
        <w:t>Le second sens est le toucher, cet écrit parle déjà des différents types de cordes et des ressentis en fonction des matières, je ne reviendrais donc pas ici sur ce point. En revanche, s</w:t>
      </w:r>
      <w:r w:rsidR="00A22BFB">
        <w:t>a</w:t>
      </w:r>
      <w:r w:rsidRPr="0043200B">
        <w:t>chez que la manière de manipuler les cordes peut faire beaucoup de différentes : frotter les cordes sur la peau, caresser le modèle, l’entrainer avec son corps donne des sensations agréables. N’hésitez pas à jouer sur tous les sens de votre modèle, et votre contact sur sa peau donne des sensations !</w:t>
      </w:r>
    </w:p>
    <w:p w:rsidR="00F36255" w:rsidRPr="0043200B" w:rsidRDefault="00F36255" w:rsidP="00F36255">
      <w:r w:rsidRPr="0043200B">
        <w:t xml:space="preserve">De même, certaines personnes utilisent les roulettes BDSM, </w:t>
      </w:r>
      <w:r w:rsidR="00A22BFB">
        <w:t xml:space="preserve">des plumes, </w:t>
      </w:r>
      <w:r w:rsidRPr="0043200B">
        <w:t>les couteaux, les griffes (en métal ou celles des doigts) ou les bougies</w:t>
      </w:r>
      <w:r w:rsidR="00A22BFB">
        <w:t xml:space="preserve"> sur la peau, ou un tas d’autres choses ! Mais a</w:t>
      </w:r>
      <w:r w:rsidRPr="0043200B">
        <w:t>ttention à</w:t>
      </w:r>
      <w:r w:rsidR="005677F1">
        <w:t xml:space="preserve"> ne pas se laisser trop entrainer</w:t>
      </w:r>
      <w:r w:rsidRPr="0043200B">
        <w:t xml:space="preserve"> sur ces jeux, la sécurité avant tout !</w:t>
      </w:r>
    </w:p>
    <w:p w:rsidR="00F36255" w:rsidRPr="0043200B" w:rsidRDefault="00F36255" w:rsidP="00F36255">
      <w:pPr>
        <w:pStyle w:val="Titre2"/>
        <w:rPr>
          <w:rFonts w:asciiTheme="minorHAnsi" w:hAnsiTheme="minorHAnsi"/>
        </w:rPr>
      </w:pPr>
      <w:bookmarkStart w:id="91" w:name="_Toc128792349"/>
      <w:r w:rsidRPr="0043200B">
        <w:rPr>
          <w:rFonts w:asciiTheme="minorHAnsi" w:hAnsiTheme="minorHAnsi"/>
        </w:rPr>
        <w:t>L’ouïe</w:t>
      </w:r>
      <w:bookmarkEnd w:id="91"/>
    </w:p>
    <w:p w:rsidR="00F36255" w:rsidRPr="0043200B" w:rsidRDefault="00F36255" w:rsidP="00F36255">
      <w:r w:rsidRPr="0043200B">
        <w:t>Le troisième sens assez simple à détourner : la musique d’ambiance ! Certains sont plutôt musique jazz, d’autres classique ou rock calme, mais il y a énormément de choix, même avec de l’électro dynamique !</w:t>
      </w:r>
      <w:r w:rsidR="00826D96">
        <w:t xml:space="preserve"> Les plateformes audio regorgent de playlist intitulées « shibari » ou « </w:t>
      </w:r>
      <w:proofErr w:type="spellStart"/>
      <w:r w:rsidR="00826D96">
        <w:t>bdsm</w:t>
      </w:r>
      <w:proofErr w:type="spellEnd"/>
      <w:r w:rsidR="00826D96">
        <w:t> » !</w:t>
      </w:r>
    </w:p>
    <w:p w:rsidR="00F36255" w:rsidRPr="0043200B" w:rsidRDefault="00F36255" w:rsidP="00F36255">
      <w:r w:rsidRPr="0043200B">
        <w:t xml:space="preserve">Pensez éventuellement aussi à diffuser le </w:t>
      </w:r>
      <w:proofErr w:type="spellStart"/>
      <w:r w:rsidRPr="0043200B">
        <w:t>son</w:t>
      </w:r>
      <w:proofErr w:type="spellEnd"/>
      <w:r w:rsidRPr="0043200B">
        <w:t xml:space="preserve"> dans diverses directions, afin de ne pas centraliser une seule source audio, qui ne permets pas aussi bien ce lâcher prise.</w:t>
      </w:r>
    </w:p>
    <w:p w:rsidR="00F36255" w:rsidRPr="0043200B" w:rsidRDefault="00F36255" w:rsidP="00F36255">
      <w:r w:rsidRPr="0043200B">
        <w:t>Une dernière chose est utile pour l’ouïe : les paroles ! Une voix douce, discuter calmement avec le modèle, l’apaiser, ne rien dire ou au contraire la maintenir éveillée est un choix. Mais ce sens est, selon moi, un des plus importants. Il est impossible de lâcher prise avec une personne qui discute à voix haute des raisons de son choix de la couleur de sa voiture et de la fréquence à laquelle il change les couches de son fils.</w:t>
      </w:r>
    </w:p>
    <w:p w:rsidR="000857AD" w:rsidRPr="0043200B" w:rsidRDefault="00F36255" w:rsidP="000857AD">
      <w:pPr>
        <w:pStyle w:val="Titre2"/>
        <w:rPr>
          <w:rFonts w:asciiTheme="minorHAnsi" w:hAnsiTheme="minorHAnsi"/>
        </w:rPr>
      </w:pPr>
      <w:bookmarkStart w:id="92" w:name="_Toc128792350"/>
      <w:r w:rsidRPr="0043200B">
        <w:rPr>
          <w:rFonts w:asciiTheme="minorHAnsi" w:hAnsiTheme="minorHAnsi"/>
        </w:rPr>
        <w:t>L’odorat</w:t>
      </w:r>
      <w:r w:rsidR="00A650B3" w:rsidRPr="0043200B">
        <w:rPr>
          <w:rFonts w:asciiTheme="minorHAnsi" w:hAnsiTheme="minorHAnsi"/>
        </w:rPr>
        <w:t> :</w:t>
      </w:r>
      <w:bookmarkEnd w:id="92"/>
      <w:r w:rsidR="00A650B3" w:rsidRPr="0043200B">
        <w:rPr>
          <w:rFonts w:asciiTheme="minorHAnsi" w:hAnsiTheme="minorHAnsi"/>
        </w:rPr>
        <w:t xml:space="preserve"> </w:t>
      </w:r>
    </w:p>
    <w:p w:rsidR="0043200B" w:rsidRDefault="00A9761A" w:rsidP="000E227C">
      <w:r w:rsidRPr="0043200B">
        <w:t>Vous pou</w:t>
      </w:r>
      <w:r w:rsidR="0043200B">
        <w:t>vez jouer sur le sens de l’odorat de différentes manières :</w:t>
      </w:r>
    </w:p>
    <w:p w:rsidR="00A650B3" w:rsidRDefault="0043200B" w:rsidP="0043200B">
      <w:pPr>
        <w:pStyle w:val="Paragraphedeliste"/>
        <w:numPr>
          <w:ilvl w:val="1"/>
          <w:numId w:val="1"/>
        </w:numPr>
      </w:pPr>
      <w:r>
        <w:t>Les parfums d’ambiance : Encens, bougies parfumées ou diffuseur d’huiles essentielles (électrique ou à flamme), mais sachez que ces artifices peuvent énormément déranger certaines personnes. Pensez aussi aux risques des huiles essentielles (dont aussi pour les animaux). J’en parle dans ce texte pour la fabrication des WAX pour les cordes.</w:t>
      </w:r>
    </w:p>
    <w:p w:rsidR="0043200B" w:rsidRDefault="0043200B" w:rsidP="0043200B">
      <w:pPr>
        <w:pStyle w:val="Paragraphedeliste"/>
        <w:numPr>
          <w:ilvl w:val="1"/>
          <w:numId w:val="1"/>
        </w:numPr>
      </w:pPr>
      <w:r>
        <w:t>Votre parfum : Tellement évident que l’on y pense pas, mais on devine où peux être une personne à son odeur. Donc le fait de mettre du parfum va orienter des sens de votre modèle. Attentions si votre modèle porte du parfum, cela peut détériorer ou « salir » vos cordes.</w:t>
      </w:r>
    </w:p>
    <w:p w:rsidR="0043200B" w:rsidRPr="0043200B" w:rsidRDefault="0043200B" w:rsidP="0043200B">
      <w:pPr>
        <w:pStyle w:val="Paragraphedeliste"/>
        <w:numPr>
          <w:ilvl w:val="1"/>
          <w:numId w:val="1"/>
        </w:numPr>
      </w:pPr>
      <w:r>
        <w:t xml:space="preserve">L’odeur corporelle. Sans aucune odeur, et surtout les yeux bandés, vous aurez la perception des odeurs naturelles du corps. La transpiration, l’excitation (dont sexuelle), les phéromones et un tas d’informations circulent entre vous et votre modèle. Donc couper toute source </w:t>
      </w:r>
      <w:r>
        <w:lastRenderedPageBreak/>
        <w:t>d’odeur peut également ajouter quelque chose. Attention aux odeurs de votre domicile qui peuvent du coup ressurgir : votre poubelle, le chien mouillé, une orange posé sur un meuble à 2m…</w:t>
      </w:r>
    </w:p>
    <w:p w:rsidR="00F36255" w:rsidRPr="0043200B" w:rsidRDefault="00F36255" w:rsidP="00F36255">
      <w:pPr>
        <w:pStyle w:val="Titre2"/>
        <w:rPr>
          <w:rFonts w:asciiTheme="minorHAnsi" w:hAnsiTheme="minorHAnsi"/>
        </w:rPr>
      </w:pPr>
      <w:bookmarkStart w:id="93" w:name="_Toc128792351"/>
      <w:r w:rsidRPr="0043200B">
        <w:rPr>
          <w:rFonts w:asciiTheme="minorHAnsi" w:hAnsiTheme="minorHAnsi"/>
        </w:rPr>
        <w:t>Le goût :</w:t>
      </w:r>
      <w:bookmarkEnd w:id="93"/>
      <w:r w:rsidRPr="0043200B">
        <w:rPr>
          <w:rFonts w:asciiTheme="minorHAnsi" w:hAnsiTheme="minorHAnsi"/>
        </w:rPr>
        <w:t xml:space="preserve"> </w:t>
      </w:r>
    </w:p>
    <w:p w:rsidR="00CA1C8A" w:rsidRDefault="0043200B" w:rsidP="00F36255">
      <w:r>
        <w:t xml:space="preserve">Le goût n’est pas le sens le plus pratique à modifier lors d’une session de shibari (hormis en faisant passer une corde dans la bouche !) Mais on peut modifier ce sens au préalable ou </w:t>
      </w:r>
      <w:r w:rsidR="00867955">
        <w:t>après la session. Pour ce faire, un bon repas avant (pas trop copieux !) peut être appréciable, une chose sucrée entre deux, ou un fruit également. De même, le choix des boissons peut être sympa (cocktail de fuit sans alcool par exemple)</w:t>
      </w:r>
    </w:p>
    <w:p w:rsidR="0043200B" w:rsidRPr="0043200B" w:rsidRDefault="0043200B" w:rsidP="0043200B">
      <w:pPr>
        <w:pStyle w:val="Titre2"/>
        <w:rPr>
          <w:rFonts w:asciiTheme="minorHAnsi" w:hAnsiTheme="minorHAnsi"/>
        </w:rPr>
      </w:pPr>
      <w:bookmarkStart w:id="94" w:name="_Toc128792352"/>
      <w:r w:rsidRPr="0043200B">
        <w:rPr>
          <w:rFonts w:asciiTheme="minorHAnsi" w:hAnsiTheme="minorHAnsi"/>
        </w:rPr>
        <w:t>Boissons</w:t>
      </w:r>
      <w:bookmarkEnd w:id="94"/>
    </w:p>
    <w:p w:rsidR="0043200B" w:rsidRPr="0043200B" w:rsidRDefault="00867955" w:rsidP="0043200B">
      <w:r>
        <w:t>Je choisis de séparer la boisson exprès pour le mettre en évidence en vue des polémiques sur ce sujet. Certains n’encordent qu’après un verre, voire deux, pour d’autres c’est 0 alcool… Je pense qu’il n’est pas nécessaire de préciser que l’alcool modifie la perception des choses, autant pour le modèle que pour le rigger, et donc que cela peut très vite être dangereux ! J’ai déjà refusé à de maintes reprises d’encordes une personne à cause de ce motif ! Et même parfois après un seul verre, la personne ne semblant pas être dans son état totalement normal. A l’inverse, pour certaines personnes, boire un verre permets d’être moins stressé, plus ouvert au dialogue et donc de mieux s’appliquer ou d’oser dire ses doutes ou erreurs. Je ne tiens donc pas à donner d’avis sur ce point, mais sachez qu’encore une fois, il y a tout et son contraire, mais tout le monde est d’accord pour dire qu’encorder après trop d’alcool peux avoir des conséquences dramatiques.</w:t>
      </w:r>
    </w:p>
    <w:p w:rsidR="00CA1C8A" w:rsidRPr="0043200B" w:rsidRDefault="00CA1C8A" w:rsidP="000E227C"/>
    <w:p w:rsidR="00A650B3" w:rsidRPr="0043200B" w:rsidRDefault="000857AD" w:rsidP="000857AD">
      <w:pPr>
        <w:pStyle w:val="Titre2"/>
        <w:rPr>
          <w:rFonts w:asciiTheme="minorHAnsi" w:hAnsiTheme="minorHAnsi"/>
        </w:rPr>
      </w:pPr>
      <w:bookmarkStart w:id="95" w:name="_Toc128792353"/>
      <w:r w:rsidRPr="0043200B">
        <w:rPr>
          <w:rFonts w:asciiTheme="minorHAnsi" w:hAnsiTheme="minorHAnsi"/>
        </w:rPr>
        <w:t>Les tenues</w:t>
      </w:r>
      <w:bookmarkEnd w:id="95"/>
    </w:p>
    <w:p w:rsidR="00CA1C8A" w:rsidRDefault="000857AD" w:rsidP="000E227C">
      <w:r w:rsidRPr="0043200B">
        <w:t>Pour le modèle</w:t>
      </w:r>
      <w:r w:rsidR="00867955">
        <w:t> :</w:t>
      </w:r>
    </w:p>
    <w:p w:rsidR="00867955" w:rsidRDefault="00867955" w:rsidP="000E227C">
      <w:r>
        <w:t>Il y a différentes tenues possible, forcément également en fonction du type de session. A la base, on imagine toujours ça nu en premier lieu, mais c’est une grosse erreur ! Lors des cours, les participants sont habillés, généralement avec des habits près du corps. Shorts, débardeurs fonctionnent. En revanche, les vêtements amples ou épais sont moins recommandés, que ce soit pour la sécurité (car ils peuvent former des plis qui appuient sur des veines ou sur des nerfs) mais également pour leur perte de ressentis qu’ils donnent au modèle.</w:t>
      </w:r>
    </w:p>
    <w:p w:rsidR="00867955" w:rsidRDefault="00867955" w:rsidP="000E227C">
      <w:r>
        <w:t xml:space="preserve">La nudité est donc « idéale » pour avoir le plus de contact avec la corde, mais elle peut aussi être contraignante. Personnellement, quand j’encorde une personne qui n’est pas ma conjointe, je préfère qu’une femme porte au moins un string, pour casser l’accès à sa nudité, tout en laissant le plus de surfaces de contact possible. Les sous-vêtements sont donc possibles, même shorty </w:t>
      </w:r>
      <w:r w:rsidR="008777C3">
        <w:t xml:space="preserve">ou boxer </w:t>
      </w:r>
      <w:r>
        <w:t>fonctionnent très bien</w:t>
      </w:r>
      <w:r w:rsidR="008777C3">
        <w:t>, mais pour le soutien-gorge, il est recommandé de ne pas avoir d’armature, afin de ne pas blesser le modèle si une corde doit s’y appuyer.</w:t>
      </w:r>
    </w:p>
    <w:p w:rsidR="008777C3" w:rsidRPr="0043200B" w:rsidRDefault="008777C3" w:rsidP="000E227C">
      <w:r>
        <w:t>Les tenues de yoga font aussi l’affaire, et pour les personnes désirant le plus gros contact sur les cordes tout en restant « habillés », le maillot de bain une ou deux pièce fait aussi l’affaire.</w:t>
      </w:r>
    </w:p>
    <w:p w:rsidR="000857AD" w:rsidRPr="0043200B" w:rsidRDefault="000857AD" w:rsidP="000E227C">
      <w:r w:rsidRPr="0043200B">
        <w:t>Pour le rigger</w:t>
      </w:r>
      <w:r w:rsidR="008777C3">
        <w:t xml:space="preserve">, le choix est plus large, nous avons moins de contraintes. Mais porter un jean serré reste une entrave à notre bon déplacement (se mettre à genoux, se pencher, s’accroupir… Il faut donc y penser ! De même, un vêtement ample </w:t>
      </w:r>
      <w:r w:rsidR="00A22BFB">
        <w:t>peut</w:t>
      </w:r>
      <w:r w:rsidR="008777C3">
        <w:t xml:space="preserve"> nous déranger s’il touche les cordes, ou s’il touche le modèle. Après, il est </w:t>
      </w:r>
      <w:r w:rsidR="008777C3">
        <w:lastRenderedPageBreak/>
        <w:t>très vite malaisant pour un modèle de se retrouver nu(e) ou presque face à une personne totalement habillée. Personnellement, ma tenue s’adapte au choix de la personne en face.</w:t>
      </w:r>
    </w:p>
    <w:p w:rsidR="00826D96" w:rsidRDefault="00826D96" w:rsidP="000E227C"/>
    <w:p w:rsidR="00826D96" w:rsidRDefault="00826D96" w:rsidP="000E227C">
      <w:r>
        <w:t>Enfin, je conclurais cette annexe par un rappel que modifier les sens apporte souvent un plus, mais peut aussi apporter son lot de côtés négatifs. Cumuler les expériences peut plus vite saboter votre session. Donc testez petit à petit</w:t>
      </w:r>
      <w:r w:rsidR="00A22BFB">
        <w:t xml:space="preserve"> certaines choses et peaufinez, mais ne foncez pas, sinon vous risquez d’être très surpris !</w:t>
      </w:r>
    </w:p>
    <w:p w:rsidR="000857AD" w:rsidRPr="00920044" w:rsidRDefault="000857AD" w:rsidP="000E227C">
      <w:pPr>
        <w:rPr>
          <w:highlight w:val="yellow"/>
        </w:rPr>
      </w:pPr>
    </w:p>
    <w:p w:rsidR="00575EB5" w:rsidRDefault="00575EB5">
      <w:pPr>
        <w:rPr>
          <w:rFonts w:eastAsiaTheme="majorEastAsia" w:cstheme="majorBidi"/>
          <w:b/>
          <w:bCs/>
          <w:color w:val="365F91" w:themeColor="accent1" w:themeShade="BF"/>
          <w:sz w:val="40"/>
          <w:szCs w:val="40"/>
        </w:rPr>
      </w:pPr>
      <w:r>
        <w:rPr>
          <w:sz w:val="40"/>
          <w:szCs w:val="40"/>
        </w:rPr>
        <w:br w:type="page"/>
      </w:r>
    </w:p>
    <w:p w:rsidR="00A22BFB" w:rsidRPr="00920044" w:rsidRDefault="00A22BFB" w:rsidP="00A22BFB">
      <w:pPr>
        <w:pStyle w:val="Titre1"/>
        <w:jc w:val="center"/>
        <w:rPr>
          <w:rFonts w:asciiTheme="minorHAnsi" w:hAnsiTheme="minorHAnsi"/>
          <w:sz w:val="40"/>
          <w:szCs w:val="40"/>
        </w:rPr>
      </w:pPr>
      <w:bookmarkStart w:id="96" w:name="_Toc128792354"/>
      <w:r w:rsidRPr="00920044">
        <w:rPr>
          <w:rFonts w:asciiTheme="minorHAnsi" w:hAnsiTheme="minorHAnsi"/>
          <w:sz w:val="40"/>
          <w:szCs w:val="40"/>
        </w:rPr>
        <w:lastRenderedPageBreak/>
        <w:t>Annexe : Ce qui peut accompagner le shibari</w:t>
      </w:r>
      <w:bookmarkEnd w:id="96"/>
    </w:p>
    <w:p w:rsidR="000857AD" w:rsidRPr="00A31C20" w:rsidRDefault="00CE7B8E" w:rsidP="000857AD">
      <w:pPr>
        <w:pStyle w:val="Titre2"/>
        <w:rPr>
          <w:rFonts w:asciiTheme="minorHAnsi" w:hAnsiTheme="minorHAnsi"/>
        </w:rPr>
      </w:pPr>
      <w:bookmarkStart w:id="97" w:name="_Toc128792355"/>
      <w:r w:rsidRPr="00A31C20">
        <w:rPr>
          <w:rFonts w:asciiTheme="minorHAnsi" w:hAnsiTheme="minorHAnsi"/>
        </w:rPr>
        <w:t xml:space="preserve">Ciseaux </w:t>
      </w:r>
      <w:r w:rsidR="00AF4349" w:rsidRPr="00A31C20">
        <w:rPr>
          <w:rFonts w:asciiTheme="minorHAnsi" w:hAnsiTheme="minorHAnsi"/>
        </w:rPr>
        <w:t>et coupe corde</w:t>
      </w:r>
      <w:r w:rsidR="00845AF7">
        <w:rPr>
          <w:rFonts w:asciiTheme="minorHAnsi" w:hAnsiTheme="minorHAnsi"/>
        </w:rPr>
        <w:t xml:space="preserve"> (OBLIGATOIRE)</w:t>
      </w:r>
      <w:bookmarkEnd w:id="97"/>
    </w:p>
    <w:p w:rsidR="009A3498" w:rsidRPr="00A31C20" w:rsidRDefault="00575EB5" w:rsidP="009A3498">
      <w:r w:rsidRPr="00A31C20">
        <w:t xml:space="preserve">On commence par la sécurité ! Tout bon rigger dispose à côté de lui d’une paire de ciseaux (généralement de sécurité, ceux qui servent à couper les vêtements en cas de problème, donc à bouts ronds, </w:t>
      </w:r>
      <w:proofErr w:type="gramStart"/>
      <w:r w:rsidRPr="00A31C20">
        <w:t>a</w:t>
      </w:r>
      <w:proofErr w:type="gramEnd"/>
      <w:r w:rsidRPr="00A31C20">
        <w:t xml:space="preserve"> petites dents et disposant d’un petit angle. Cela permet de rapidement couper une corde sans qu’elle ne glisse de la paire de ciseaux, et sans blesser le modèle !</w:t>
      </w:r>
    </w:p>
    <w:p w:rsidR="00575EB5" w:rsidRPr="00A31C20" w:rsidRDefault="00575EB5" w:rsidP="009A3498">
      <w:r w:rsidRPr="00A31C20">
        <w:t xml:space="preserve">Il existe aussi des coupes cordes, qui sont des lames protégées dans une fente de l’outil, </w:t>
      </w:r>
      <w:proofErr w:type="gramStart"/>
      <w:r w:rsidRPr="00A31C20">
        <w:t>tel un</w:t>
      </w:r>
      <w:proofErr w:type="gramEnd"/>
      <w:r w:rsidRPr="00A31C20">
        <w:t xml:space="preserve"> coupe ceinture. C’est également une option assez rependue chez les </w:t>
      </w:r>
      <w:proofErr w:type="spellStart"/>
      <w:r w:rsidRPr="00A31C20">
        <w:t>riggers</w:t>
      </w:r>
      <w:proofErr w:type="spellEnd"/>
      <w:r w:rsidRPr="00A31C20">
        <w:t>.</w:t>
      </w:r>
      <w:r w:rsidR="00A31C20" w:rsidRPr="00A31C20">
        <w:t xml:space="preserve"> Sachez que vous trouvez ces articles à moins de 10€, ils ne sont donc clairement pas à négliger ! Autant acheter ce qu’il faut avant même de commencer !</w:t>
      </w:r>
    </w:p>
    <w:p w:rsidR="009A3498" w:rsidRPr="00F3509F" w:rsidRDefault="009A3498" w:rsidP="009A3498">
      <w:pPr>
        <w:pStyle w:val="Titre2"/>
      </w:pPr>
      <w:bookmarkStart w:id="98" w:name="_Toc128792356"/>
      <w:r w:rsidRPr="00F3509F">
        <w:t>Jouets</w:t>
      </w:r>
      <w:bookmarkEnd w:id="98"/>
    </w:p>
    <w:p w:rsidR="00A31C20" w:rsidRPr="00F3509F" w:rsidRDefault="00A31C20" w:rsidP="009A3498">
      <w:r w:rsidRPr="00F3509F">
        <w:t>C’est toujours plus sympa de jouer en plus ! Mais à voir comment et avec quoi. Avant toute chose, pensez à la sécurité de votre modèle qui ne pourra pas forcément bouger ou ressentir la chose comme d’habitude. Vous risquez des sensations de claustrophobie ou d’anxiété, voir des paniques. Donc ne jouer que si votre partenaire est apte et a déjà essayé.</w:t>
      </w:r>
    </w:p>
    <w:p w:rsidR="00A31C20" w:rsidRPr="00F3509F" w:rsidRDefault="00A31C20" w:rsidP="009A3498">
      <w:r w:rsidRPr="00F3509F">
        <w:t>Pensez également à l’hygiène des cordes. Jouer à la bougie va forcément laisser des traces sur vos cordes. Le sang également.</w:t>
      </w:r>
    </w:p>
    <w:p w:rsidR="00F3509F" w:rsidRPr="00F3509F" w:rsidRDefault="00F3509F" w:rsidP="009A3498">
      <w:r w:rsidRPr="00F3509F">
        <w:t>Nota bene : Je rappelle que chacun pratique les cordes à sa manière. Personnellement, nous ne pratiquons que très rarement les actes coïtales ou BDSM lors de l’utilisation de cordes, mais chacun ses préférences !</w:t>
      </w:r>
    </w:p>
    <w:p w:rsidR="00A31C20" w:rsidRPr="00F3509F" w:rsidRDefault="00A31C20" w:rsidP="009A3498">
      <w:r w:rsidRPr="00F3509F">
        <w:t xml:space="preserve">Voici une petite liste </w:t>
      </w:r>
      <w:r w:rsidR="00F3509F">
        <w:t xml:space="preserve">non exhaustive </w:t>
      </w:r>
      <w:r w:rsidRPr="00F3509F">
        <w:t>de « jouets » utilisés lors de shibari :</w:t>
      </w:r>
    </w:p>
    <w:p w:rsidR="00A31C20" w:rsidRPr="00F3509F" w:rsidRDefault="00A31C20" w:rsidP="00F3509F">
      <w:pPr>
        <w:pStyle w:val="Paragraphedeliste"/>
        <w:numPr>
          <w:ilvl w:val="0"/>
          <w:numId w:val="1"/>
        </w:numPr>
      </w:pPr>
      <w:r w:rsidRPr="00F3509F">
        <w:t>Plume</w:t>
      </w:r>
      <w:r w:rsidR="00F3509F" w:rsidRPr="00F3509F">
        <w:t> : très utile pour donner le frisson !</w:t>
      </w:r>
    </w:p>
    <w:p w:rsidR="00F3509F" w:rsidRPr="00F3509F" w:rsidRDefault="00A31C20" w:rsidP="00F3509F">
      <w:pPr>
        <w:pStyle w:val="Paragraphedeliste"/>
        <w:numPr>
          <w:ilvl w:val="0"/>
          <w:numId w:val="1"/>
        </w:numPr>
      </w:pPr>
      <w:r w:rsidRPr="00F3509F">
        <w:t>Pinces tétons</w:t>
      </w:r>
      <w:r w:rsidR="00F3509F" w:rsidRPr="00F3509F">
        <w:t> : et pas forcément sur les tétons, et il existe une multitude de types. Vous pouvez donc donner des sensations localisées</w:t>
      </w:r>
    </w:p>
    <w:p w:rsidR="00A31C20" w:rsidRPr="00F3509F" w:rsidRDefault="00A31C20" w:rsidP="00F3509F">
      <w:pPr>
        <w:pStyle w:val="Paragraphedeliste"/>
        <w:numPr>
          <w:ilvl w:val="0"/>
          <w:numId w:val="1"/>
        </w:numPr>
      </w:pPr>
      <w:r w:rsidRPr="00F3509F">
        <w:t>Pinces à linge</w:t>
      </w:r>
      <w:r w:rsidR="00F3509F" w:rsidRPr="00F3509F">
        <w:t> : comme les pinces tétons, et vous pouvez également les relier avec une ficelle afin de jouer avec une série en même temps !</w:t>
      </w:r>
    </w:p>
    <w:p w:rsidR="009A3498" w:rsidRPr="00F3509F" w:rsidRDefault="00A31C20" w:rsidP="00F3509F">
      <w:pPr>
        <w:pStyle w:val="Paragraphedeliste"/>
        <w:numPr>
          <w:ilvl w:val="0"/>
          <w:numId w:val="1"/>
        </w:numPr>
      </w:pPr>
      <w:r w:rsidRPr="00F3509F">
        <w:t>Corde de coco</w:t>
      </w:r>
      <w:r w:rsidR="00F3509F" w:rsidRPr="00F3509F">
        <w:t xml:space="preserve"> : La simple corde de shibari en coco. « oups », elle a frotté sur ta peau ! Elle </w:t>
      </w:r>
      <w:proofErr w:type="gramStart"/>
      <w:r w:rsidR="00F3509F" w:rsidRPr="00F3509F">
        <w:t>permets</w:t>
      </w:r>
      <w:proofErr w:type="gramEnd"/>
      <w:r w:rsidR="00F3509F" w:rsidRPr="00F3509F">
        <w:t xml:space="preserve"> de donner une sensation plus abrasive et réveiller le contact de la peau !</w:t>
      </w:r>
    </w:p>
    <w:p w:rsidR="00A31C20" w:rsidRPr="00F3509F" w:rsidRDefault="00A31C20" w:rsidP="00F3509F">
      <w:pPr>
        <w:pStyle w:val="Paragraphedeliste"/>
        <w:numPr>
          <w:ilvl w:val="0"/>
          <w:numId w:val="1"/>
        </w:numPr>
      </w:pPr>
      <w:r w:rsidRPr="00F3509F">
        <w:t>Aiguilles</w:t>
      </w:r>
      <w:r w:rsidR="00F3509F" w:rsidRPr="00F3509F">
        <w:t> : La pratique des aiguilles du BDSM, mais un peu dangereux vu la situation du modèle.</w:t>
      </w:r>
    </w:p>
    <w:p w:rsidR="00A31C20" w:rsidRPr="00F3509F" w:rsidRDefault="00A31C20" w:rsidP="00F3509F">
      <w:pPr>
        <w:pStyle w:val="Paragraphedeliste"/>
        <w:numPr>
          <w:ilvl w:val="0"/>
          <w:numId w:val="1"/>
        </w:numPr>
      </w:pPr>
      <w:r w:rsidRPr="00F3509F">
        <w:t>Cravache : Chacun son truc, mais mélanger impact avec les cordes peux être risqué, alors à utiliser avec modération</w:t>
      </w:r>
    </w:p>
    <w:p w:rsidR="00A31C20" w:rsidRPr="00F3509F" w:rsidRDefault="00A31C20" w:rsidP="00F3509F">
      <w:pPr>
        <w:pStyle w:val="Paragraphedeliste"/>
        <w:numPr>
          <w:ilvl w:val="0"/>
          <w:numId w:val="1"/>
        </w:numPr>
      </w:pPr>
      <w:r w:rsidRPr="00F3509F">
        <w:t>Serre d’aigle/griffe [métal]</w:t>
      </w:r>
      <w:r w:rsidR="00F3509F" w:rsidRPr="00F3509F">
        <w:t xml:space="preserve"> Attention à la pratique, surtout dans ce genre de cas, mais elle est parfois utilisée.</w:t>
      </w:r>
    </w:p>
    <w:p w:rsidR="00A31C20" w:rsidRPr="00F3509F" w:rsidRDefault="00A31C20" w:rsidP="00F3509F">
      <w:pPr>
        <w:pStyle w:val="Paragraphedeliste"/>
        <w:numPr>
          <w:ilvl w:val="0"/>
          <w:numId w:val="1"/>
        </w:numPr>
      </w:pPr>
      <w:r w:rsidRPr="00F3509F">
        <w:t>Roulette BDSM : La roulette donne toujours des sensations intéressantes…</w:t>
      </w:r>
    </w:p>
    <w:p w:rsidR="00A31C20" w:rsidRPr="00F3509F" w:rsidRDefault="00A31C20" w:rsidP="00F3509F">
      <w:pPr>
        <w:pStyle w:val="Paragraphedeliste"/>
        <w:numPr>
          <w:ilvl w:val="0"/>
          <w:numId w:val="1"/>
        </w:numPr>
      </w:pPr>
      <w:r w:rsidRPr="00F3509F">
        <w:t>Bougie : le plus classique, mais adapté au shibari dans l’ensemble. Ce n’est pas la pratique la plus risquée, certes, mais elle n’est pas non plus sans danger !</w:t>
      </w:r>
    </w:p>
    <w:p w:rsidR="00A31C20" w:rsidRPr="00F3509F" w:rsidRDefault="00A31C20" w:rsidP="00F3509F">
      <w:pPr>
        <w:pStyle w:val="Paragraphedeliste"/>
        <w:numPr>
          <w:ilvl w:val="0"/>
          <w:numId w:val="1"/>
        </w:numPr>
      </w:pPr>
      <w:r w:rsidRPr="00F3509F">
        <w:t>Votre corps ! Vos seins sur la peau, votre pénis contre ou dans la/le partenaire, vos mains qui caressent tout le corps, qui griffent, mordille ou mettent une fessée… On a tout une paire de main avec soi !</w:t>
      </w:r>
    </w:p>
    <w:p w:rsidR="00F3509F" w:rsidRPr="00F3509F" w:rsidRDefault="00F3509F" w:rsidP="00F3509F">
      <w:pPr>
        <w:pStyle w:val="Paragraphedeliste"/>
        <w:numPr>
          <w:ilvl w:val="0"/>
          <w:numId w:val="1"/>
        </w:numPr>
      </w:pPr>
      <w:proofErr w:type="spellStart"/>
      <w:r w:rsidRPr="00F3509F">
        <w:lastRenderedPageBreak/>
        <w:t>Sextoy</w:t>
      </w:r>
      <w:proofErr w:type="spellEnd"/>
      <w:r w:rsidRPr="00F3509F">
        <w:t xml:space="preserve"> : Le </w:t>
      </w:r>
      <w:proofErr w:type="spellStart"/>
      <w:r w:rsidRPr="00F3509F">
        <w:t>MagicWand</w:t>
      </w:r>
      <w:proofErr w:type="spellEnd"/>
      <w:r w:rsidRPr="00F3509F">
        <w:t xml:space="preserve"> très classique, même fixé avec des cordes, mais un </w:t>
      </w:r>
      <w:proofErr w:type="spellStart"/>
      <w:r w:rsidRPr="00F3509F">
        <w:t>dildo</w:t>
      </w:r>
      <w:proofErr w:type="spellEnd"/>
      <w:r w:rsidRPr="00F3509F">
        <w:t xml:space="preserve"> classique ou un mini vibrant dans la culotte, de même pour les hommes…</w:t>
      </w:r>
    </w:p>
    <w:p w:rsidR="009A3498" w:rsidRPr="00A31C20" w:rsidRDefault="009A3498" w:rsidP="009A3498">
      <w:pPr>
        <w:pStyle w:val="Titre2"/>
      </w:pPr>
      <w:bookmarkStart w:id="99" w:name="_Toc128792357"/>
      <w:r w:rsidRPr="00A31C20">
        <w:t>Livres</w:t>
      </w:r>
      <w:bookmarkEnd w:id="99"/>
    </w:p>
    <w:p w:rsidR="009A3498" w:rsidRPr="00A31C20" w:rsidRDefault="00A31C20" w:rsidP="009A3498">
      <w:r w:rsidRPr="00A31C20">
        <w:t>Il y a un tas de livres sympas sur le shibari. Mais attention, les livres de photographes sont « beaux » mais étrangement, on voit peu ce qu’il y a derrière ou comment ils ont réalisées leurs œuvres. Les reproduire et donc complexe et parfois dangereux sans avoir toutes les informations. En revanche, vous avez des livres sur des explications d’encordements. Malgré tout, un livre ne vous dira jamais si votre corde est trop ou pas assez serrée. Ils peuvent donc être une source d’inspiration, mais ne les suivez pas « bêtement », pour des raisons de sécurité ! Pareil, certains livres ont été écrits pas des novices et « oublient » de parler de certains risques pourtant complètement dangereux ! (certains passages à risques sur des nerfs, ou des nœuds coulants par exemple)</w:t>
      </w:r>
    </w:p>
    <w:p w:rsidR="000857AD" w:rsidRPr="00920044" w:rsidRDefault="000857AD">
      <w:pPr>
        <w:rPr>
          <w:highlight w:val="yellow"/>
        </w:rPr>
      </w:pPr>
      <w:r w:rsidRPr="00920044">
        <w:rPr>
          <w:highlight w:val="yellow"/>
        </w:rPr>
        <w:br w:type="page"/>
      </w:r>
    </w:p>
    <w:p w:rsidR="00CE7B8E" w:rsidRPr="00920044" w:rsidRDefault="00CA6E3F" w:rsidP="000857AD">
      <w:pPr>
        <w:pStyle w:val="Titre1"/>
        <w:jc w:val="center"/>
        <w:rPr>
          <w:rFonts w:asciiTheme="minorHAnsi" w:hAnsiTheme="minorHAnsi"/>
          <w:sz w:val="40"/>
          <w:highlight w:val="yellow"/>
        </w:rPr>
      </w:pPr>
      <w:bookmarkStart w:id="100" w:name="_Toc128792358"/>
      <w:r w:rsidRPr="00920044">
        <w:rPr>
          <w:rFonts w:asciiTheme="minorHAnsi" w:hAnsiTheme="minorHAnsi"/>
          <w:sz w:val="40"/>
          <w:highlight w:val="yellow"/>
        </w:rPr>
        <w:lastRenderedPageBreak/>
        <w:t xml:space="preserve">Annexe : </w:t>
      </w:r>
      <w:r w:rsidR="00CE7B8E" w:rsidRPr="00920044">
        <w:rPr>
          <w:rFonts w:asciiTheme="minorHAnsi" w:hAnsiTheme="minorHAnsi"/>
          <w:sz w:val="40"/>
          <w:highlight w:val="yellow"/>
        </w:rPr>
        <w:t xml:space="preserve">Risques </w:t>
      </w:r>
      <w:r w:rsidR="003F326F">
        <w:rPr>
          <w:rFonts w:asciiTheme="minorHAnsi" w:hAnsiTheme="minorHAnsi"/>
          <w:sz w:val="40"/>
          <w:highlight w:val="yellow"/>
        </w:rPr>
        <w:t>pour la santé</w:t>
      </w:r>
      <w:bookmarkEnd w:id="100"/>
    </w:p>
    <w:p w:rsidR="007E2FD8" w:rsidRPr="00920044" w:rsidRDefault="007E2FD8" w:rsidP="007E2FD8">
      <w:pPr>
        <w:pStyle w:val="Sansinterligne"/>
        <w:rPr>
          <w:highlight w:val="yellow"/>
        </w:rPr>
      </w:pPr>
      <w:r w:rsidRPr="00920044">
        <w:rPr>
          <w:highlight w:val="yellow"/>
        </w:rPr>
        <w:t>Avant de commencer cette annexe, quelques points TRES importants :</w:t>
      </w:r>
    </w:p>
    <w:p w:rsidR="007E2FD8" w:rsidRPr="00920044" w:rsidRDefault="007E2FD8" w:rsidP="007E2FD8">
      <w:pPr>
        <w:pStyle w:val="Sansinterligne"/>
        <w:numPr>
          <w:ilvl w:val="2"/>
          <w:numId w:val="1"/>
        </w:numPr>
        <w:rPr>
          <w:highlight w:val="yellow"/>
        </w:rPr>
      </w:pPr>
      <w:r w:rsidRPr="00920044">
        <w:rPr>
          <w:highlight w:val="yellow"/>
        </w:rPr>
        <w:t>On ne fait pas de cordes sans avoir à disposition une paire de ciseaux (capable de couper rapidement une grosse corde), si possible de sécurité (donc à bouts ronds et sous un certain angle)</w:t>
      </w:r>
    </w:p>
    <w:p w:rsidR="007E2FD8" w:rsidRPr="00920044" w:rsidRDefault="007E2FD8" w:rsidP="007E2FD8">
      <w:pPr>
        <w:pStyle w:val="Sansinterligne"/>
        <w:numPr>
          <w:ilvl w:val="2"/>
          <w:numId w:val="1"/>
        </w:numPr>
        <w:rPr>
          <w:highlight w:val="yellow"/>
        </w:rPr>
      </w:pPr>
      <w:r w:rsidRPr="00920044">
        <w:rPr>
          <w:highlight w:val="yellow"/>
        </w:rPr>
        <w:t>On connait son modèle et on a déjà échangé avec elle/lui sur ses particularités du corps</w:t>
      </w:r>
    </w:p>
    <w:p w:rsidR="007E2FD8" w:rsidRPr="00920044" w:rsidRDefault="007E2FD8" w:rsidP="007E2FD8">
      <w:pPr>
        <w:pStyle w:val="Sansinterligne"/>
        <w:numPr>
          <w:ilvl w:val="2"/>
          <w:numId w:val="1"/>
        </w:numPr>
        <w:rPr>
          <w:highlight w:val="yellow"/>
        </w:rPr>
      </w:pPr>
      <w:r w:rsidRPr="00920044">
        <w:rPr>
          <w:highlight w:val="yellow"/>
        </w:rPr>
        <w:t>Pas d’apprentis sorciers : on fait ce que l’on sait faire, sans chercher à impressionner !</w:t>
      </w:r>
    </w:p>
    <w:p w:rsidR="007E2FD8" w:rsidRPr="00920044" w:rsidRDefault="007E2FD8" w:rsidP="007E2FD8">
      <w:pPr>
        <w:pStyle w:val="Sansinterligne"/>
        <w:numPr>
          <w:ilvl w:val="2"/>
          <w:numId w:val="1"/>
        </w:numPr>
        <w:rPr>
          <w:highlight w:val="yellow"/>
        </w:rPr>
      </w:pPr>
      <w:r w:rsidRPr="00920044">
        <w:rPr>
          <w:highlight w:val="yellow"/>
        </w:rPr>
        <w:t>On se laisse le temps de rapidement détacher le modèle</w:t>
      </w:r>
    </w:p>
    <w:p w:rsidR="007E2FD8" w:rsidRPr="00920044" w:rsidRDefault="007E2FD8" w:rsidP="007E2FD8">
      <w:pPr>
        <w:pStyle w:val="Sansinterligne"/>
        <w:numPr>
          <w:ilvl w:val="2"/>
          <w:numId w:val="1"/>
        </w:numPr>
        <w:rPr>
          <w:highlight w:val="yellow"/>
        </w:rPr>
      </w:pPr>
      <w:r w:rsidRPr="00920044">
        <w:rPr>
          <w:highlight w:val="yellow"/>
        </w:rPr>
        <w:t>On est attentif au modèle</w:t>
      </w:r>
    </w:p>
    <w:p w:rsidR="00790402" w:rsidRPr="00920044" w:rsidRDefault="00790402" w:rsidP="00790402">
      <w:pPr>
        <w:pStyle w:val="Titre2"/>
        <w:rPr>
          <w:rFonts w:asciiTheme="minorHAnsi" w:hAnsiTheme="minorHAnsi"/>
          <w:highlight w:val="yellow"/>
        </w:rPr>
      </w:pPr>
      <w:bookmarkStart w:id="101" w:name="_Toc128792359"/>
      <w:r w:rsidRPr="00920044">
        <w:rPr>
          <w:rFonts w:asciiTheme="minorHAnsi" w:hAnsiTheme="minorHAnsi"/>
          <w:highlight w:val="yellow"/>
        </w:rPr>
        <w:t>Le radial</w:t>
      </w:r>
      <w:bookmarkEnd w:id="101"/>
    </w:p>
    <w:p w:rsidR="00790402" w:rsidRPr="00920044" w:rsidRDefault="00790402" w:rsidP="00790402">
      <w:pPr>
        <w:pStyle w:val="Titre2"/>
        <w:rPr>
          <w:rFonts w:asciiTheme="minorHAnsi" w:hAnsiTheme="minorHAnsi"/>
          <w:highlight w:val="yellow"/>
        </w:rPr>
      </w:pPr>
      <w:bookmarkStart w:id="102" w:name="_Toc128792360"/>
      <w:r w:rsidRPr="00920044">
        <w:rPr>
          <w:rFonts w:asciiTheme="minorHAnsi" w:hAnsiTheme="minorHAnsi"/>
          <w:highlight w:val="yellow"/>
        </w:rPr>
        <w:t>Le</w:t>
      </w:r>
      <w:r>
        <w:rPr>
          <w:rFonts w:asciiTheme="minorHAnsi" w:hAnsiTheme="minorHAnsi"/>
          <w:highlight w:val="yellow"/>
        </w:rPr>
        <w:t>s</w:t>
      </w:r>
      <w:r w:rsidRPr="00920044">
        <w:rPr>
          <w:rFonts w:asciiTheme="minorHAnsi" w:hAnsiTheme="minorHAnsi"/>
          <w:highlight w:val="yellow"/>
        </w:rPr>
        <w:t xml:space="preserve"> </w:t>
      </w:r>
      <w:r>
        <w:rPr>
          <w:rFonts w:asciiTheme="minorHAnsi" w:hAnsiTheme="minorHAnsi"/>
          <w:highlight w:val="yellow"/>
        </w:rPr>
        <w:t>ciseaux (rappel) !!!!!!!!!!!!!</w:t>
      </w:r>
      <w:bookmarkEnd w:id="102"/>
    </w:p>
    <w:p w:rsidR="007E2FD8" w:rsidRPr="00920044" w:rsidRDefault="007E2FD8" w:rsidP="000857AD">
      <w:pPr>
        <w:rPr>
          <w:highlight w:val="yellow"/>
        </w:rPr>
      </w:pPr>
    </w:p>
    <w:p w:rsidR="007E2FD8" w:rsidRPr="00920044" w:rsidRDefault="007E2FD8" w:rsidP="007E2FD8">
      <w:pPr>
        <w:pStyle w:val="Titre2"/>
        <w:rPr>
          <w:rFonts w:asciiTheme="minorHAnsi" w:hAnsiTheme="minorHAnsi"/>
          <w:highlight w:val="yellow"/>
        </w:rPr>
      </w:pPr>
      <w:bookmarkStart w:id="103" w:name="_Toc128792361"/>
      <w:r w:rsidRPr="00920044">
        <w:rPr>
          <w:rFonts w:asciiTheme="minorHAnsi" w:hAnsiTheme="minorHAnsi"/>
          <w:highlight w:val="yellow"/>
        </w:rPr>
        <w:t>Les artères</w:t>
      </w:r>
      <w:bookmarkEnd w:id="103"/>
    </w:p>
    <w:p w:rsidR="007E2FD8" w:rsidRDefault="007E2FD8" w:rsidP="007E2FD8">
      <w:pPr>
        <w:rPr>
          <w:highlight w:val="yellow"/>
        </w:rPr>
      </w:pPr>
    </w:p>
    <w:p w:rsidR="00535E8F" w:rsidRDefault="00535E8F" w:rsidP="00535E8F">
      <w:pPr>
        <w:pStyle w:val="Titre2"/>
        <w:rPr>
          <w:highlight w:val="yellow"/>
        </w:rPr>
      </w:pPr>
      <w:bookmarkStart w:id="104" w:name="_Toc128792362"/>
      <w:r>
        <w:rPr>
          <w:highlight w:val="yellow"/>
        </w:rPr>
        <w:t>Le sanguin</w:t>
      </w:r>
      <w:bookmarkEnd w:id="104"/>
    </w:p>
    <w:p w:rsidR="00535E8F" w:rsidRPr="00920044" w:rsidRDefault="00535E8F" w:rsidP="007E2FD8">
      <w:pPr>
        <w:rPr>
          <w:highlight w:val="yellow"/>
        </w:rPr>
      </w:pPr>
    </w:p>
    <w:p w:rsidR="007E2FD8" w:rsidRPr="00920044" w:rsidRDefault="007E2FD8" w:rsidP="007E2FD8">
      <w:pPr>
        <w:pStyle w:val="Titre2"/>
        <w:rPr>
          <w:rFonts w:asciiTheme="minorHAnsi" w:hAnsiTheme="minorHAnsi"/>
          <w:highlight w:val="yellow"/>
        </w:rPr>
      </w:pPr>
      <w:bookmarkStart w:id="105" w:name="_Toc128792363"/>
      <w:r w:rsidRPr="00920044">
        <w:rPr>
          <w:rFonts w:asciiTheme="minorHAnsi" w:hAnsiTheme="minorHAnsi"/>
          <w:highlight w:val="yellow"/>
        </w:rPr>
        <w:t>Les zones interdites</w:t>
      </w:r>
      <w:bookmarkEnd w:id="105"/>
    </w:p>
    <w:p w:rsidR="000C05DA" w:rsidRDefault="000C05DA" w:rsidP="000857AD">
      <w:pPr>
        <w:rPr>
          <w:highlight w:val="yellow"/>
        </w:rPr>
      </w:pPr>
      <w:r>
        <w:rPr>
          <w:highlight w:val="yellow"/>
        </w:rPr>
        <w:t>Pas vraiment « interdites » pour autant, changer le titre de ce passage.</w:t>
      </w:r>
    </w:p>
    <w:p w:rsidR="007E2FD8" w:rsidRPr="00920044" w:rsidRDefault="000C05DA" w:rsidP="000857AD">
      <w:pPr>
        <w:rPr>
          <w:highlight w:val="yellow"/>
        </w:rPr>
      </w:pPr>
      <w:r>
        <w:rPr>
          <w:highlight w:val="yellow"/>
        </w:rPr>
        <w:t>:</w:t>
      </w:r>
      <w:r w:rsidR="0076764F">
        <w:rPr>
          <w:highlight w:val="yellow"/>
        </w:rPr>
        <w:t xml:space="preserve"> </w:t>
      </w:r>
      <w:r w:rsidR="007E2FD8" w:rsidRPr="00920044">
        <w:rPr>
          <w:highlight w:val="yellow"/>
        </w:rPr>
        <w:t>Comme le cou</w:t>
      </w:r>
      <w:r w:rsidR="000C75C8">
        <w:rPr>
          <w:highlight w:val="yellow"/>
        </w:rPr>
        <w:t xml:space="preserve"> pour la suspension, tendons </w:t>
      </w:r>
      <w:r w:rsidR="008C042D">
        <w:rPr>
          <w:highlight w:val="yellow"/>
        </w:rPr>
        <w:t>d’Achille</w:t>
      </w:r>
      <w:r w:rsidR="000C75C8">
        <w:rPr>
          <w:highlight w:val="yellow"/>
        </w:rPr>
        <w:t xml:space="preserve">, position des </w:t>
      </w:r>
      <w:r w:rsidR="008C042D">
        <w:rPr>
          <w:highlight w:val="yellow"/>
        </w:rPr>
        <w:t>nœuds</w:t>
      </w:r>
    </w:p>
    <w:p w:rsidR="007E2FD8" w:rsidRPr="00920044" w:rsidRDefault="007E2FD8" w:rsidP="007E2FD8">
      <w:pPr>
        <w:pStyle w:val="Titre2"/>
        <w:rPr>
          <w:rFonts w:asciiTheme="minorHAnsi" w:hAnsiTheme="minorHAnsi"/>
          <w:highlight w:val="yellow"/>
        </w:rPr>
      </w:pPr>
      <w:bookmarkStart w:id="106" w:name="_Toc128792364"/>
      <w:r w:rsidRPr="00920044">
        <w:rPr>
          <w:rFonts w:asciiTheme="minorHAnsi" w:hAnsiTheme="minorHAnsi"/>
          <w:highlight w:val="yellow"/>
        </w:rPr>
        <w:t>La chute</w:t>
      </w:r>
      <w:bookmarkEnd w:id="106"/>
    </w:p>
    <w:p w:rsidR="007E2FD8" w:rsidRPr="00920044" w:rsidRDefault="007E2FD8" w:rsidP="000857AD">
      <w:pPr>
        <w:rPr>
          <w:highlight w:val="yellow"/>
        </w:rPr>
      </w:pPr>
    </w:p>
    <w:p w:rsidR="007E2FD8" w:rsidRPr="00920044" w:rsidRDefault="007E2FD8" w:rsidP="007E2FD8">
      <w:pPr>
        <w:pStyle w:val="Titre2"/>
        <w:rPr>
          <w:rFonts w:asciiTheme="minorHAnsi" w:hAnsiTheme="minorHAnsi"/>
          <w:highlight w:val="yellow"/>
        </w:rPr>
      </w:pPr>
      <w:bookmarkStart w:id="107" w:name="_Toc128792365"/>
      <w:r w:rsidRPr="00920044">
        <w:rPr>
          <w:rFonts w:asciiTheme="minorHAnsi" w:hAnsiTheme="minorHAnsi"/>
          <w:highlight w:val="yellow"/>
        </w:rPr>
        <w:t>Les brûlures</w:t>
      </w:r>
      <w:bookmarkEnd w:id="107"/>
    </w:p>
    <w:p w:rsidR="007E2FD8" w:rsidRPr="00920044" w:rsidRDefault="007E2FD8" w:rsidP="000857AD">
      <w:pPr>
        <w:rPr>
          <w:highlight w:val="yellow"/>
        </w:rPr>
      </w:pPr>
      <w:r w:rsidRPr="00920044">
        <w:rPr>
          <w:highlight w:val="yellow"/>
        </w:rPr>
        <w:t>De cordes, de flamme ou de bougies</w:t>
      </w:r>
      <w:r w:rsidR="006A7339" w:rsidRPr="00920044">
        <w:rPr>
          <w:highlight w:val="yellow"/>
        </w:rPr>
        <w:t>. Attention aux grains de beauté, plaies ou autres zones sensibles</w:t>
      </w:r>
      <w:r w:rsidR="00112E10" w:rsidRPr="00920044">
        <w:rPr>
          <w:highlight w:val="yellow"/>
        </w:rPr>
        <w:t>.</w:t>
      </w:r>
    </w:p>
    <w:p w:rsidR="00112E10" w:rsidRPr="00920044" w:rsidRDefault="00112E10" w:rsidP="000857AD">
      <w:pPr>
        <w:rPr>
          <w:highlight w:val="yellow"/>
        </w:rPr>
      </w:pPr>
      <w:r w:rsidRPr="00920044">
        <w:rPr>
          <w:highlight w:val="yellow"/>
        </w:rPr>
        <w:t>La brûlure de frottement de cordes reste TRES longtemps, on est très vite surpris ! Ça se compte en mois</w:t>
      </w:r>
      <w:r w:rsidR="00B438F8">
        <w:rPr>
          <w:highlight w:val="yellow"/>
        </w:rPr>
        <w:t xml:space="preserve">, </w:t>
      </w:r>
      <w:r w:rsidR="00751C08">
        <w:rPr>
          <w:highlight w:val="yellow"/>
        </w:rPr>
        <w:t>voire</w:t>
      </w:r>
      <w:r w:rsidR="00B438F8">
        <w:rPr>
          <w:highlight w:val="yellow"/>
        </w:rPr>
        <w:t xml:space="preserve"> en années</w:t>
      </w:r>
      <w:r w:rsidRPr="00920044">
        <w:rPr>
          <w:highlight w:val="yellow"/>
        </w:rPr>
        <w:t> !</w:t>
      </w:r>
    </w:p>
    <w:p w:rsidR="00112E10" w:rsidRPr="00920044" w:rsidRDefault="00112E10" w:rsidP="000857AD">
      <w:pPr>
        <w:rPr>
          <w:highlight w:val="yellow"/>
        </w:rPr>
      </w:pPr>
      <w:r w:rsidRPr="00920044">
        <w:rPr>
          <w:highlight w:val="yellow"/>
        </w:rPr>
        <w:t>Biafine</w:t>
      </w:r>
    </w:p>
    <w:p w:rsidR="007E2FD8" w:rsidRPr="00920044" w:rsidRDefault="007E2FD8" w:rsidP="007E2FD8">
      <w:pPr>
        <w:pStyle w:val="Titre2"/>
        <w:rPr>
          <w:rFonts w:asciiTheme="minorHAnsi" w:hAnsiTheme="minorHAnsi"/>
          <w:highlight w:val="yellow"/>
        </w:rPr>
      </w:pPr>
      <w:bookmarkStart w:id="108" w:name="_Toc128792366"/>
      <w:r w:rsidRPr="00920044">
        <w:rPr>
          <w:rFonts w:asciiTheme="minorHAnsi" w:hAnsiTheme="minorHAnsi"/>
          <w:highlight w:val="yellow"/>
        </w:rPr>
        <w:t>Les produits chimiques</w:t>
      </w:r>
      <w:bookmarkEnd w:id="108"/>
    </w:p>
    <w:p w:rsidR="007E2FD8" w:rsidRPr="00920044" w:rsidRDefault="007E2FD8" w:rsidP="000857AD">
      <w:pPr>
        <w:rPr>
          <w:highlight w:val="yellow"/>
        </w:rPr>
      </w:pPr>
    </w:p>
    <w:p w:rsidR="007E2FD8" w:rsidRPr="00920044" w:rsidRDefault="007E2FD8" w:rsidP="007E2FD8">
      <w:pPr>
        <w:pStyle w:val="Titre2"/>
        <w:rPr>
          <w:rFonts w:asciiTheme="minorHAnsi" w:hAnsiTheme="minorHAnsi"/>
          <w:highlight w:val="yellow"/>
        </w:rPr>
      </w:pPr>
      <w:bookmarkStart w:id="109" w:name="_Toc128792367"/>
      <w:r w:rsidRPr="00920044">
        <w:rPr>
          <w:rFonts w:asciiTheme="minorHAnsi" w:hAnsiTheme="minorHAnsi"/>
          <w:highlight w:val="yellow"/>
        </w:rPr>
        <w:t>Les allergies</w:t>
      </w:r>
      <w:bookmarkEnd w:id="109"/>
    </w:p>
    <w:p w:rsidR="007E2FD8" w:rsidRPr="00920044" w:rsidRDefault="007E2FD8" w:rsidP="000857AD">
      <w:pPr>
        <w:rPr>
          <w:highlight w:val="yellow"/>
        </w:rPr>
      </w:pPr>
    </w:p>
    <w:p w:rsidR="007E2FD8" w:rsidRPr="00920044" w:rsidRDefault="007E2FD8" w:rsidP="007E2FD8">
      <w:pPr>
        <w:pStyle w:val="Titre2"/>
        <w:rPr>
          <w:rFonts w:asciiTheme="minorHAnsi" w:hAnsiTheme="minorHAnsi"/>
          <w:highlight w:val="yellow"/>
        </w:rPr>
      </w:pPr>
      <w:bookmarkStart w:id="110" w:name="_Toc128792368"/>
      <w:r w:rsidRPr="00920044">
        <w:rPr>
          <w:rFonts w:asciiTheme="minorHAnsi" w:hAnsiTheme="minorHAnsi"/>
          <w:highlight w:val="yellow"/>
        </w:rPr>
        <w:t>Les coupures</w:t>
      </w:r>
      <w:bookmarkEnd w:id="110"/>
    </w:p>
    <w:p w:rsidR="007E2FD8" w:rsidRDefault="007E2FD8" w:rsidP="000857AD">
      <w:pPr>
        <w:rPr>
          <w:highlight w:val="yellow"/>
        </w:rPr>
      </w:pPr>
      <w:r w:rsidRPr="00920044">
        <w:rPr>
          <w:highlight w:val="yellow"/>
        </w:rPr>
        <w:t>Surtout de la faute des ciseaux !</w:t>
      </w:r>
    </w:p>
    <w:p w:rsidR="00756380" w:rsidRDefault="00756380" w:rsidP="00756380">
      <w:pPr>
        <w:pStyle w:val="Titre2"/>
        <w:rPr>
          <w:highlight w:val="yellow"/>
        </w:rPr>
      </w:pPr>
      <w:bookmarkStart w:id="111" w:name="_Toc128792369"/>
      <w:r>
        <w:rPr>
          <w:highlight w:val="yellow"/>
        </w:rPr>
        <w:lastRenderedPageBreak/>
        <w:t>Les nœuds coulissants</w:t>
      </w:r>
      <w:bookmarkEnd w:id="111"/>
    </w:p>
    <w:p w:rsidR="002E6B92" w:rsidRDefault="002E6B92" w:rsidP="002E6B92">
      <w:pPr>
        <w:rPr>
          <w:highlight w:val="yellow"/>
        </w:rPr>
      </w:pPr>
    </w:p>
    <w:p w:rsidR="002E6B92" w:rsidRDefault="002E6B92" w:rsidP="002E6B92">
      <w:pPr>
        <w:pStyle w:val="Titre2"/>
        <w:rPr>
          <w:highlight w:val="yellow"/>
        </w:rPr>
      </w:pPr>
      <w:bookmarkStart w:id="112" w:name="_Toc128792370"/>
      <w:r>
        <w:rPr>
          <w:highlight w:val="yellow"/>
        </w:rPr>
        <w:t>Les bijoux</w:t>
      </w:r>
      <w:bookmarkEnd w:id="112"/>
    </w:p>
    <w:p w:rsidR="002E6B92" w:rsidRPr="002E6B92" w:rsidRDefault="002E6B92" w:rsidP="002E6B92">
      <w:pPr>
        <w:rPr>
          <w:highlight w:val="yellow"/>
        </w:rPr>
      </w:pPr>
    </w:p>
    <w:p w:rsidR="00756380" w:rsidRPr="00920044" w:rsidRDefault="00756380" w:rsidP="000857AD">
      <w:pPr>
        <w:rPr>
          <w:highlight w:val="yellow"/>
        </w:rPr>
      </w:pPr>
    </w:p>
    <w:p w:rsidR="007E2FD8" w:rsidRPr="00920044" w:rsidRDefault="007E2FD8" w:rsidP="007E2FD8">
      <w:pPr>
        <w:pStyle w:val="Titre2"/>
        <w:rPr>
          <w:rFonts w:asciiTheme="minorHAnsi" w:hAnsiTheme="minorHAnsi"/>
          <w:highlight w:val="yellow"/>
        </w:rPr>
      </w:pPr>
      <w:bookmarkStart w:id="113" w:name="_Toc128792371"/>
      <w:r w:rsidRPr="00920044">
        <w:rPr>
          <w:rFonts w:asciiTheme="minorHAnsi" w:hAnsiTheme="minorHAnsi"/>
          <w:highlight w:val="yellow"/>
        </w:rPr>
        <w:t>Les marques sur la peau</w:t>
      </w:r>
      <w:bookmarkEnd w:id="113"/>
    </w:p>
    <w:p w:rsidR="007E2FD8" w:rsidRPr="00920044" w:rsidRDefault="007E2FD8" w:rsidP="000857AD">
      <w:pPr>
        <w:rPr>
          <w:highlight w:val="yellow"/>
        </w:rPr>
      </w:pPr>
      <w:r w:rsidRPr="00920044">
        <w:rPr>
          <w:highlight w:val="yellow"/>
        </w:rPr>
        <w:t>Les marques esthétiques peuvent rester plusieurs semaines, mais en général partent après 24H, donc les marques sans risques médicaux.</w:t>
      </w:r>
    </w:p>
    <w:p w:rsidR="007E2FD8" w:rsidRPr="00920044" w:rsidRDefault="007E2FD8" w:rsidP="000857AD">
      <w:pPr>
        <w:rPr>
          <w:highlight w:val="yellow"/>
        </w:rPr>
      </w:pPr>
    </w:p>
    <w:p w:rsidR="000857AD" w:rsidRPr="00920044" w:rsidRDefault="000857AD" w:rsidP="000857AD">
      <w:pPr>
        <w:rPr>
          <w:highlight w:val="yellow"/>
        </w:rPr>
      </w:pPr>
      <w:r w:rsidRPr="00920044">
        <w:rPr>
          <w:highlight w:val="yellow"/>
        </w:rPr>
        <w:t>Et sécurité et durée de vie des cordes</w:t>
      </w:r>
    </w:p>
    <w:p w:rsidR="00B01CFB" w:rsidRPr="00920044" w:rsidRDefault="00B01CFB">
      <w:r w:rsidRPr="00920044">
        <w:br w:type="page"/>
      </w:r>
    </w:p>
    <w:p w:rsidR="00C2699F" w:rsidRPr="00920044" w:rsidRDefault="00C2699F" w:rsidP="00C2699F">
      <w:pPr>
        <w:pStyle w:val="Titre1"/>
        <w:jc w:val="center"/>
        <w:rPr>
          <w:rFonts w:asciiTheme="minorHAnsi" w:hAnsiTheme="minorHAnsi"/>
          <w:sz w:val="40"/>
          <w:highlight w:val="yellow"/>
        </w:rPr>
      </w:pPr>
      <w:bookmarkStart w:id="114" w:name="_Toc89987898"/>
      <w:bookmarkStart w:id="115" w:name="_Toc128792372"/>
      <w:r w:rsidRPr="00920044">
        <w:rPr>
          <w:rFonts w:asciiTheme="minorHAnsi" w:hAnsiTheme="minorHAnsi"/>
          <w:sz w:val="40"/>
          <w:highlight w:val="yellow"/>
        </w:rPr>
        <w:lastRenderedPageBreak/>
        <w:t>Annexe : Le matériel complémentaire des cordes</w:t>
      </w:r>
      <w:bookmarkEnd w:id="115"/>
    </w:p>
    <w:p w:rsidR="00C2699F" w:rsidRPr="00920044" w:rsidRDefault="00C2699F" w:rsidP="00C2699F">
      <w:pPr>
        <w:pStyle w:val="Titre2"/>
        <w:rPr>
          <w:rFonts w:asciiTheme="minorHAnsi" w:hAnsiTheme="minorHAnsi"/>
          <w:highlight w:val="yellow"/>
        </w:rPr>
      </w:pPr>
      <w:bookmarkStart w:id="116" w:name="_Toc128792373"/>
      <w:r w:rsidRPr="00920044">
        <w:rPr>
          <w:rFonts w:asciiTheme="minorHAnsi" w:hAnsiTheme="minorHAnsi"/>
          <w:highlight w:val="yellow"/>
        </w:rPr>
        <w:t>Les mousquetons</w:t>
      </w:r>
      <w:bookmarkEnd w:id="116"/>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Les mousquetons sont particulièrement utiles pour réaliser une suspension.</w:t>
      </w:r>
    </w:p>
    <w:p w:rsidR="00C2699F"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Ils permettent de bien séparer chaque ligne de suspension en en mettant une par mousqueton. Et de détacher très rapidement une suspension simplement en ôtant le mousqueton plutôt que de défaire les attaches. D’où leur emploi courant au Japon, pays des tremblements de terres fréquents, le mousqueton permettant ainsi de défaire rapidement une suspension et pour se protéger.</w:t>
      </w:r>
    </w:p>
    <w:p w:rsidR="00B00EEE" w:rsidRPr="00920044" w:rsidRDefault="00B00EEE" w:rsidP="00C2699F">
      <w:pPr>
        <w:pStyle w:val="NormalWeb"/>
        <w:shd w:val="clear" w:color="auto" w:fill="FFFFFF"/>
        <w:spacing w:before="300" w:beforeAutospacing="0"/>
        <w:rPr>
          <w:rFonts w:asciiTheme="minorHAnsi" w:hAnsiTheme="minorHAnsi"/>
          <w:color w:val="444444"/>
          <w:sz w:val="27"/>
          <w:szCs w:val="27"/>
          <w:highlight w:val="yellow"/>
        </w:rPr>
      </w:pPr>
      <w:r>
        <w:rPr>
          <w:rFonts w:asciiTheme="minorHAnsi" w:hAnsiTheme="minorHAnsi"/>
          <w:color w:val="444444"/>
          <w:sz w:val="27"/>
          <w:szCs w:val="27"/>
          <w:highlight w:val="yellow"/>
        </w:rPr>
        <w:t>[Préciser sur quoi fixer un mousqueton]</w:t>
      </w:r>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 xml:space="preserve">Les </w:t>
      </w:r>
      <w:r w:rsidR="00305563" w:rsidRPr="00920044">
        <w:rPr>
          <w:rFonts w:asciiTheme="minorHAnsi" w:hAnsiTheme="minorHAnsi"/>
          <w:color w:val="444444"/>
          <w:sz w:val="27"/>
          <w:szCs w:val="27"/>
          <w:highlight w:val="yellow"/>
        </w:rPr>
        <w:t>avantages</w:t>
      </w:r>
      <w:r w:rsidRPr="00920044">
        <w:rPr>
          <w:rFonts w:asciiTheme="minorHAnsi" w:hAnsiTheme="minorHAnsi"/>
          <w:color w:val="444444"/>
          <w:sz w:val="27"/>
          <w:szCs w:val="27"/>
          <w:highlight w:val="yellow"/>
        </w:rPr>
        <w:t xml:space="preserve"> des mousquetons sont également :</w:t>
      </w:r>
    </w:p>
    <w:p w:rsidR="00C2699F" w:rsidRPr="00920044" w:rsidRDefault="00C2699F" w:rsidP="00C2699F">
      <w:pPr>
        <w:numPr>
          <w:ilvl w:val="0"/>
          <w:numId w:val="7"/>
        </w:numPr>
        <w:shd w:val="clear" w:color="auto" w:fill="FFFFFF"/>
        <w:spacing w:before="100" w:beforeAutospacing="1" w:after="100" w:afterAutospacing="1" w:line="372" w:lineRule="atLeast"/>
        <w:ind w:left="0"/>
        <w:rPr>
          <w:color w:val="444444"/>
          <w:sz w:val="27"/>
          <w:szCs w:val="27"/>
          <w:highlight w:val="yellow"/>
        </w:rPr>
      </w:pPr>
      <w:r w:rsidRPr="00920044">
        <w:rPr>
          <w:color w:val="444444"/>
          <w:sz w:val="27"/>
          <w:szCs w:val="27"/>
          <w:highlight w:val="yellow"/>
        </w:rPr>
        <w:t>leur coût,</w:t>
      </w:r>
    </w:p>
    <w:p w:rsidR="00C2699F" w:rsidRPr="00920044" w:rsidRDefault="00C2699F" w:rsidP="00C2699F">
      <w:pPr>
        <w:numPr>
          <w:ilvl w:val="0"/>
          <w:numId w:val="7"/>
        </w:numPr>
        <w:shd w:val="clear" w:color="auto" w:fill="FFFFFF"/>
        <w:spacing w:before="100" w:beforeAutospacing="1" w:after="100" w:afterAutospacing="1" w:line="372" w:lineRule="atLeast"/>
        <w:ind w:left="0"/>
        <w:rPr>
          <w:color w:val="444444"/>
          <w:sz w:val="27"/>
          <w:szCs w:val="27"/>
          <w:highlight w:val="yellow"/>
        </w:rPr>
      </w:pPr>
      <w:r w:rsidRPr="00920044">
        <w:rPr>
          <w:color w:val="444444"/>
          <w:sz w:val="27"/>
          <w:szCs w:val="27"/>
          <w:highlight w:val="yellow"/>
        </w:rPr>
        <w:t>leur légèreté,</w:t>
      </w:r>
    </w:p>
    <w:p w:rsidR="00C2699F" w:rsidRPr="00920044" w:rsidRDefault="00C2699F" w:rsidP="00C2699F">
      <w:pPr>
        <w:numPr>
          <w:ilvl w:val="0"/>
          <w:numId w:val="7"/>
        </w:numPr>
        <w:shd w:val="clear" w:color="auto" w:fill="FFFFFF"/>
        <w:spacing w:before="100" w:beforeAutospacing="1" w:after="100" w:afterAutospacing="1" w:line="372" w:lineRule="atLeast"/>
        <w:ind w:left="0"/>
        <w:rPr>
          <w:color w:val="444444"/>
          <w:sz w:val="27"/>
          <w:szCs w:val="27"/>
          <w:highlight w:val="yellow"/>
        </w:rPr>
      </w:pPr>
      <w:r w:rsidRPr="00920044">
        <w:rPr>
          <w:color w:val="444444"/>
          <w:sz w:val="27"/>
          <w:szCs w:val="27"/>
          <w:highlight w:val="yellow"/>
        </w:rPr>
        <w:t>leur facilité de transport,</w:t>
      </w:r>
    </w:p>
    <w:p w:rsidR="00C2699F" w:rsidRPr="00920044" w:rsidRDefault="00C2699F" w:rsidP="00C2699F">
      <w:pPr>
        <w:numPr>
          <w:ilvl w:val="0"/>
          <w:numId w:val="7"/>
        </w:numPr>
        <w:shd w:val="clear" w:color="auto" w:fill="FFFFFF"/>
        <w:spacing w:before="100" w:beforeAutospacing="1" w:after="100" w:afterAutospacing="1" w:line="372" w:lineRule="atLeast"/>
        <w:ind w:left="0"/>
        <w:rPr>
          <w:color w:val="444444"/>
          <w:sz w:val="27"/>
          <w:szCs w:val="27"/>
          <w:highlight w:val="yellow"/>
        </w:rPr>
      </w:pPr>
      <w:r w:rsidRPr="00920044">
        <w:rPr>
          <w:color w:val="444444"/>
          <w:sz w:val="27"/>
          <w:szCs w:val="27"/>
          <w:highlight w:val="yellow"/>
        </w:rPr>
        <w:t>avoir du matériel normé facilement disponible en magasin de sport certifié pour supporter le poids d’une personne.</w:t>
      </w:r>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Je conseille l’emploi de mousquetons ovales de gros diamètre, au moins égal à celui de la corde, des mousquetons trop fins entrainent une usure rapide des fibres qui composent la corde. De ce point de vue le mousqueton ne sera jamais idéal. J’ai choisi les mousquetons à vis PETZL OK SCREW LOCK parce qu’ils sont de forme adaptée au shibari mais la vis de fermeture est inutile.</w:t>
      </w:r>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Les mousquetons permettent aussi l’emploi de :</w:t>
      </w:r>
    </w:p>
    <w:p w:rsidR="00C2699F" w:rsidRPr="00920044" w:rsidRDefault="00C2699F" w:rsidP="00C2699F">
      <w:pPr>
        <w:numPr>
          <w:ilvl w:val="0"/>
          <w:numId w:val="8"/>
        </w:numPr>
        <w:shd w:val="clear" w:color="auto" w:fill="FFFFFF"/>
        <w:spacing w:before="100" w:beforeAutospacing="1" w:after="100" w:afterAutospacing="1" w:line="372" w:lineRule="atLeast"/>
        <w:ind w:left="0"/>
        <w:rPr>
          <w:color w:val="444444"/>
          <w:sz w:val="27"/>
          <w:szCs w:val="27"/>
          <w:highlight w:val="yellow"/>
        </w:rPr>
      </w:pPr>
      <w:proofErr w:type="spellStart"/>
      <w:r w:rsidRPr="00920044">
        <w:rPr>
          <w:color w:val="444444"/>
          <w:sz w:val="27"/>
          <w:szCs w:val="27"/>
          <w:highlight w:val="yellow"/>
        </w:rPr>
        <w:t>demultiplieur</w:t>
      </w:r>
      <w:proofErr w:type="spellEnd"/>
      <w:r w:rsidRPr="00920044">
        <w:rPr>
          <w:color w:val="444444"/>
          <w:sz w:val="27"/>
          <w:szCs w:val="27"/>
          <w:highlight w:val="yellow"/>
        </w:rPr>
        <w:t xml:space="preserve"> afin d’avoir les différentes lignes de suspension</w:t>
      </w:r>
    </w:p>
    <w:p w:rsidR="00C2699F" w:rsidRPr="00920044" w:rsidRDefault="00C2699F" w:rsidP="00C2699F">
      <w:pPr>
        <w:numPr>
          <w:ilvl w:val="0"/>
          <w:numId w:val="8"/>
        </w:numPr>
        <w:shd w:val="clear" w:color="auto" w:fill="FFFFFF"/>
        <w:spacing w:before="100" w:beforeAutospacing="1" w:after="100" w:afterAutospacing="1" w:line="372" w:lineRule="atLeast"/>
        <w:ind w:left="0"/>
        <w:rPr>
          <w:color w:val="444444"/>
          <w:sz w:val="27"/>
          <w:szCs w:val="27"/>
          <w:highlight w:val="yellow"/>
        </w:rPr>
      </w:pPr>
      <w:proofErr w:type="spellStart"/>
      <w:r w:rsidRPr="00920044">
        <w:rPr>
          <w:color w:val="444444"/>
          <w:sz w:val="27"/>
          <w:szCs w:val="27"/>
          <w:highlight w:val="yellow"/>
        </w:rPr>
        <w:t>swivel</w:t>
      </w:r>
      <w:proofErr w:type="spellEnd"/>
      <w:r w:rsidRPr="00920044">
        <w:rPr>
          <w:color w:val="444444"/>
          <w:sz w:val="27"/>
          <w:szCs w:val="27"/>
          <w:highlight w:val="yellow"/>
        </w:rPr>
        <w:t xml:space="preserve"> afin de permettre une rotation à 360 degrés de la personne en suspension.</w:t>
      </w:r>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Ces matériels destinés à l’alpinisme sont aussi normés et disponibles en magasin de sport.</w:t>
      </w:r>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proofErr w:type="spellStart"/>
      <w:r w:rsidRPr="00920044">
        <w:rPr>
          <w:rFonts w:asciiTheme="minorHAnsi" w:hAnsiTheme="minorHAnsi"/>
          <w:color w:val="444444"/>
          <w:sz w:val="27"/>
          <w:szCs w:val="27"/>
          <w:highlight w:val="yellow"/>
        </w:rPr>
        <w:t>Swivel</w:t>
      </w:r>
      <w:proofErr w:type="spellEnd"/>
      <w:r w:rsidRPr="00920044">
        <w:rPr>
          <w:rFonts w:asciiTheme="minorHAnsi" w:hAnsiTheme="minorHAnsi"/>
          <w:color w:val="444444"/>
          <w:sz w:val="27"/>
          <w:szCs w:val="27"/>
          <w:highlight w:val="yellow"/>
        </w:rPr>
        <w:t xml:space="preserve"> PETZL (en rouge et noir) et </w:t>
      </w:r>
      <w:proofErr w:type="spellStart"/>
      <w:r w:rsidRPr="00920044">
        <w:rPr>
          <w:rFonts w:asciiTheme="minorHAnsi" w:hAnsiTheme="minorHAnsi"/>
          <w:color w:val="444444"/>
          <w:sz w:val="27"/>
          <w:szCs w:val="27"/>
          <w:highlight w:val="yellow"/>
        </w:rPr>
        <w:t>demultiplieur</w:t>
      </w:r>
      <w:proofErr w:type="spellEnd"/>
      <w:r w:rsidRPr="00920044">
        <w:rPr>
          <w:rFonts w:asciiTheme="minorHAnsi" w:hAnsiTheme="minorHAnsi"/>
          <w:color w:val="444444"/>
          <w:sz w:val="27"/>
          <w:szCs w:val="27"/>
          <w:highlight w:val="yellow"/>
        </w:rPr>
        <w:t xml:space="preserve"> PETZL PAW M (en bleu qui permet d’attacher 5 mousquetons, le PAW S permet d’en attacher 3 et le PAW L 7. Ce sont principalement le S et le M qui sont utilisés en shibari).</w:t>
      </w:r>
    </w:p>
    <w:p w:rsidR="00C2699F" w:rsidRPr="00920044" w:rsidRDefault="00C2699F" w:rsidP="00C2699F">
      <w:pPr>
        <w:pStyle w:val="Titre2"/>
        <w:rPr>
          <w:rFonts w:asciiTheme="minorHAnsi" w:hAnsiTheme="minorHAnsi"/>
          <w:highlight w:val="yellow"/>
        </w:rPr>
      </w:pPr>
      <w:bookmarkStart w:id="117" w:name="_Toc128792374"/>
      <w:r w:rsidRPr="00920044">
        <w:rPr>
          <w:rFonts w:asciiTheme="minorHAnsi" w:hAnsiTheme="minorHAnsi"/>
          <w:highlight w:val="yellow"/>
        </w:rPr>
        <w:lastRenderedPageBreak/>
        <w:t>Les bambous</w:t>
      </w:r>
      <w:bookmarkEnd w:id="117"/>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Les mousquetons peuvent toutefois être remplacés avantageusement par un bambou de diamètre important. L’important diamètre du bambou permet de ne pas abimer la corde et de limiter les forces exercées sur celle-ci, tout en assurant la résistance au poids d’une personne. Les bambous permettent aussi de séparer sur une grande distance les lignes de suspension, tant pour le confort de la personne attachée que de celle qui attache.</w:t>
      </w:r>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Les bambous n’ont pas de norme de résistance, testez les bien avant usage afin de vous assurer de leur solidité.</w:t>
      </w:r>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Ils sont facilement disponibles en grande surface de jardinage (10 à 20 euros pour un bambou de 2m et 8cm de diamètre).</w:t>
      </w:r>
    </w:p>
    <w:p w:rsidR="00C2699F" w:rsidRPr="00920044" w:rsidRDefault="00C2699F" w:rsidP="00C2699F">
      <w:pPr>
        <w:pStyle w:val="Titre2"/>
        <w:rPr>
          <w:rFonts w:asciiTheme="minorHAnsi" w:hAnsiTheme="minorHAnsi"/>
          <w:highlight w:val="yellow"/>
        </w:rPr>
      </w:pPr>
      <w:bookmarkStart w:id="118" w:name="_Toc128792375"/>
      <w:r w:rsidRPr="00920044">
        <w:rPr>
          <w:rFonts w:asciiTheme="minorHAnsi" w:hAnsiTheme="minorHAnsi"/>
          <w:highlight w:val="yellow"/>
        </w:rPr>
        <w:t>Les anneaux</w:t>
      </w:r>
      <w:bookmarkEnd w:id="118"/>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Les anneaux ne sont pas idéaux puisqu’ils ne permettent pas de séparer les lignes de suspension, au contraire ils vont avoir tendance à les faire se chevaucher ce qui peux entrainer des blocages et des situations à risque. Bien qu’esthétiques, j’en déconseille l’usage.</w:t>
      </w:r>
    </w:p>
    <w:p w:rsidR="00C2699F" w:rsidRPr="00920044" w:rsidRDefault="00C2699F" w:rsidP="00C2699F">
      <w:pPr>
        <w:pStyle w:val="NormalWeb"/>
        <w:shd w:val="clear" w:color="auto" w:fill="FFFFFF"/>
        <w:spacing w:before="300" w:beforeAutospacing="0"/>
        <w:rPr>
          <w:rFonts w:asciiTheme="minorHAnsi" w:hAnsiTheme="minorHAnsi"/>
          <w:color w:val="444444"/>
          <w:sz w:val="27"/>
          <w:szCs w:val="27"/>
          <w:highlight w:val="yellow"/>
        </w:rPr>
      </w:pPr>
      <w:r w:rsidRPr="00920044">
        <w:rPr>
          <w:rFonts w:asciiTheme="minorHAnsi" w:hAnsiTheme="minorHAnsi"/>
          <w:color w:val="444444"/>
          <w:sz w:val="27"/>
          <w:szCs w:val="27"/>
          <w:highlight w:val="yellow"/>
        </w:rPr>
        <w:t>Les seuls anneaux certifiés pour supporter un poids humain sont ceux utilisés en gymnastique, vendu en magasin de sport.</w:t>
      </w:r>
    </w:p>
    <w:p w:rsidR="00B74BBA" w:rsidRPr="00920044" w:rsidRDefault="00C2699F" w:rsidP="00C2699F">
      <w:pPr>
        <w:pStyle w:val="Titre2"/>
        <w:rPr>
          <w:rFonts w:asciiTheme="minorHAnsi" w:hAnsiTheme="minorHAnsi"/>
        </w:rPr>
      </w:pPr>
      <w:bookmarkStart w:id="119" w:name="_Toc128792376"/>
      <w:r w:rsidRPr="00920044">
        <w:rPr>
          <w:rFonts w:asciiTheme="minorHAnsi" w:hAnsiTheme="minorHAnsi"/>
          <w:highlight w:val="yellow"/>
        </w:rPr>
        <w:t>Les ciseaux</w:t>
      </w:r>
      <w:bookmarkEnd w:id="119"/>
    </w:p>
    <w:p w:rsidR="00B74BBA" w:rsidRPr="00920044" w:rsidRDefault="00B74BBA" w:rsidP="00B74BBA">
      <w:pPr>
        <w:rPr>
          <w:highlight w:val="yellow"/>
        </w:rPr>
      </w:pPr>
      <w:r w:rsidRPr="00920044">
        <w:rPr>
          <w:highlight w:val="yellow"/>
        </w:rPr>
        <w:t>Pourquoi des ciseaux de sécurité ?</w:t>
      </w:r>
    </w:p>
    <w:p w:rsidR="00B74BBA" w:rsidRPr="00920044" w:rsidRDefault="00B74BBA" w:rsidP="00C2699F">
      <w:pPr>
        <w:pStyle w:val="Titre2"/>
        <w:rPr>
          <w:rFonts w:asciiTheme="minorHAnsi" w:hAnsiTheme="minorHAnsi"/>
        </w:rPr>
      </w:pPr>
      <w:bookmarkStart w:id="120" w:name="_Toc128792377"/>
      <w:r w:rsidRPr="00920044">
        <w:rPr>
          <w:rFonts w:asciiTheme="minorHAnsi" w:hAnsiTheme="minorHAnsi"/>
          <w:highlight w:val="yellow"/>
        </w:rPr>
        <w:t>Les bougies</w:t>
      </w:r>
      <w:bookmarkEnd w:id="120"/>
    </w:p>
    <w:p w:rsidR="00B54BAA" w:rsidRPr="00B54BAA" w:rsidRDefault="00B74BBA" w:rsidP="00B74BBA">
      <w:pPr>
        <w:rPr>
          <w:highlight w:val="yellow"/>
        </w:rPr>
      </w:pPr>
      <w:r w:rsidRPr="00B54BAA">
        <w:rPr>
          <w:highlight w:val="yellow"/>
        </w:rPr>
        <w:t>https://univers-bdsm.info/zones/sm/bougies-choix-et-usage à lire!</w:t>
      </w:r>
    </w:p>
    <w:p w:rsidR="00B54BAA" w:rsidRPr="00B54BAA" w:rsidRDefault="00B54BAA" w:rsidP="00B54BAA">
      <w:pPr>
        <w:pStyle w:val="Titre2"/>
        <w:rPr>
          <w:highlight w:val="yellow"/>
        </w:rPr>
      </w:pPr>
      <w:bookmarkStart w:id="121" w:name="_Toc128792378"/>
      <w:r w:rsidRPr="00B54BAA">
        <w:rPr>
          <w:highlight w:val="yellow"/>
        </w:rPr>
        <w:t>Martinets / Fouets</w:t>
      </w:r>
      <w:bookmarkEnd w:id="121"/>
    </w:p>
    <w:p w:rsidR="00B54BAA" w:rsidRDefault="00B54BAA" w:rsidP="00B74BBA">
      <w:r w:rsidRPr="00B54BAA">
        <w:rPr>
          <w:highlight w:val="yellow"/>
        </w:rPr>
        <w:t>Certains le mettent…</w:t>
      </w:r>
    </w:p>
    <w:p w:rsidR="00C2699F" w:rsidRPr="00920044" w:rsidRDefault="00C2699F" w:rsidP="00B74BBA">
      <w:pPr>
        <w:rPr>
          <w:color w:val="365F91" w:themeColor="accent1" w:themeShade="BF"/>
        </w:rPr>
      </w:pPr>
      <w:r w:rsidRPr="00920044">
        <w:br w:type="page"/>
      </w:r>
    </w:p>
    <w:p w:rsidR="00CE7B8E" w:rsidRPr="00920044" w:rsidRDefault="00CE7B8E" w:rsidP="00B01CFB">
      <w:pPr>
        <w:pStyle w:val="Titre1"/>
        <w:jc w:val="center"/>
        <w:rPr>
          <w:rFonts w:asciiTheme="minorHAnsi" w:hAnsiTheme="minorHAnsi"/>
          <w:sz w:val="40"/>
          <w:szCs w:val="40"/>
        </w:rPr>
      </w:pPr>
      <w:bookmarkStart w:id="122" w:name="_Toc128792379"/>
      <w:r w:rsidRPr="00920044">
        <w:rPr>
          <w:rFonts w:asciiTheme="minorHAnsi" w:hAnsiTheme="minorHAnsi"/>
          <w:sz w:val="40"/>
          <w:szCs w:val="40"/>
        </w:rPr>
        <w:lastRenderedPageBreak/>
        <w:t>Sources</w:t>
      </w:r>
      <w:r w:rsidR="00B01CFB" w:rsidRPr="00920044">
        <w:rPr>
          <w:rFonts w:asciiTheme="minorHAnsi" w:hAnsiTheme="minorHAnsi"/>
          <w:sz w:val="40"/>
          <w:szCs w:val="40"/>
        </w:rPr>
        <w:t xml:space="preserve"> du net et remerciements</w:t>
      </w:r>
      <w:r w:rsidRPr="00920044">
        <w:rPr>
          <w:rFonts w:asciiTheme="minorHAnsi" w:hAnsiTheme="minorHAnsi"/>
          <w:sz w:val="40"/>
          <w:szCs w:val="40"/>
        </w:rPr>
        <w:t> :</w:t>
      </w:r>
      <w:bookmarkEnd w:id="114"/>
      <w:bookmarkEnd w:id="122"/>
    </w:p>
    <w:p w:rsidR="00B01CFB" w:rsidRPr="00920044" w:rsidRDefault="00B01CFB" w:rsidP="000E227C">
      <w:r w:rsidRPr="00920044">
        <w:t xml:space="preserve">Pour ce document, il y a eu beaucoup de recherches sur internet, mais également énormément d’échanges. Je remercie donc tout ceux qui ont complété/critiqué le document ou qui ont échangé, pendant des dizaines d’heures sur le sujet, et qui ne sont pas forcément cités </w:t>
      </w:r>
      <w:r w:rsidR="006A7339" w:rsidRPr="00920044">
        <w:t>ci-dessous</w:t>
      </w:r>
      <w:r w:rsidRPr="00920044">
        <w:t>.</w:t>
      </w:r>
    </w:p>
    <w:p w:rsidR="0090532F" w:rsidRPr="00920044" w:rsidRDefault="0090532F" w:rsidP="0090532F">
      <w:pPr>
        <w:pStyle w:val="Titre2"/>
        <w:rPr>
          <w:rFonts w:asciiTheme="minorHAnsi" w:hAnsiTheme="minorHAnsi"/>
          <w:highlight w:val="yellow"/>
        </w:rPr>
      </w:pPr>
      <w:bookmarkStart w:id="123" w:name="_Toc128792380"/>
      <w:r w:rsidRPr="00920044">
        <w:rPr>
          <w:rFonts w:asciiTheme="minorHAnsi" w:hAnsiTheme="minorHAnsi"/>
          <w:highlight w:val="yellow"/>
        </w:rPr>
        <w:t>Les sources d’internet :</w:t>
      </w:r>
      <w:bookmarkEnd w:id="123"/>
    </w:p>
    <w:p w:rsidR="00CE7B8E" w:rsidRPr="00920044" w:rsidRDefault="004905B4" w:rsidP="0083303B">
      <w:pPr>
        <w:pStyle w:val="Sansinterligne"/>
        <w:rPr>
          <w:highlight w:val="yellow"/>
        </w:rPr>
      </w:pPr>
      <w:hyperlink r:id="rId55" w:history="1">
        <w:r w:rsidR="00CE7B8E" w:rsidRPr="00920044">
          <w:rPr>
            <w:rStyle w:val="Lienhypertexte"/>
            <w:highlight w:val="yellow"/>
          </w:rPr>
          <w:t>www.ecoledescordes.com</w:t>
        </w:r>
      </w:hyperlink>
    </w:p>
    <w:p w:rsidR="00CE7B8E" w:rsidRDefault="004905B4" w:rsidP="0083303B">
      <w:pPr>
        <w:pStyle w:val="Sansinterligne"/>
        <w:rPr>
          <w:rStyle w:val="Lienhypertexte"/>
          <w:highlight w:val="yellow"/>
          <w:lang w:val="en-US"/>
        </w:rPr>
      </w:pPr>
      <w:hyperlink r:id="rId56" w:history="1">
        <w:r w:rsidR="00CE7B8E" w:rsidRPr="00920044">
          <w:rPr>
            <w:rStyle w:val="Lienhypertexte"/>
            <w:highlight w:val="yellow"/>
            <w:lang w:val="en-US"/>
          </w:rPr>
          <w:t>https://shibari-artist.com/</w:t>
        </w:r>
      </w:hyperlink>
      <w:r w:rsidR="007410B4" w:rsidRPr="00920044">
        <w:rPr>
          <w:rStyle w:val="Lienhypertexte"/>
          <w:highlight w:val="yellow"/>
          <w:lang w:val="en-US"/>
        </w:rPr>
        <w:t xml:space="preserve"> (</w:t>
      </w:r>
      <w:proofErr w:type="spellStart"/>
      <w:r w:rsidR="007410B4" w:rsidRPr="00920044">
        <w:rPr>
          <w:rStyle w:val="Lienhypertexte"/>
          <w:highlight w:val="yellow"/>
          <w:lang w:val="en-US"/>
        </w:rPr>
        <w:t>Seb</w:t>
      </w:r>
      <w:proofErr w:type="spellEnd"/>
      <w:r w:rsidR="007410B4" w:rsidRPr="00920044">
        <w:rPr>
          <w:rStyle w:val="Lienhypertexte"/>
          <w:highlight w:val="yellow"/>
          <w:lang w:val="en-US"/>
        </w:rPr>
        <w:t xml:space="preserve"> Kinbaku)</w:t>
      </w:r>
    </w:p>
    <w:p w:rsidR="00EC700C" w:rsidRPr="00043921" w:rsidRDefault="00EC700C" w:rsidP="00EC700C">
      <w:pPr>
        <w:pStyle w:val="Sansinterligne"/>
        <w:rPr>
          <w:lang w:val="en-US"/>
        </w:rPr>
      </w:pPr>
      <w:r w:rsidRPr="00EC700C">
        <w:rPr>
          <w:lang w:val="en-US"/>
        </w:rPr>
        <w:t>https://ropesession.com/</w:t>
      </w:r>
    </w:p>
    <w:p w:rsidR="004E4DAE" w:rsidRPr="004245D5" w:rsidRDefault="004905B4" w:rsidP="0083303B">
      <w:pPr>
        <w:pStyle w:val="Sansinterligne"/>
        <w:rPr>
          <w:highlight w:val="yellow"/>
          <w:lang w:val="en-US"/>
        </w:rPr>
      </w:pPr>
      <w:hyperlink r:id="rId57" w:history="1">
        <w:r w:rsidR="004E4DAE" w:rsidRPr="004245D5">
          <w:rPr>
            <w:rStyle w:val="Lienhypertexte"/>
            <w:highlight w:val="yellow"/>
            <w:lang w:val="en-US"/>
          </w:rPr>
          <w:t>http://ladyjess.fr/</w:t>
        </w:r>
      </w:hyperlink>
    </w:p>
    <w:p w:rsidR="004E4DAE" w:rsidRPr="004245D5" w:rsidRDefault="004905B4" w:rsidP="0083303B">
      <w:pPr>
        <w:pStyle w:val="Sansinterligne"/>
        <w:rPr>
          <w:highlight w:val="yellow"/>
          <w:lang w:val="en-US"/>
        </w:rPr>
      </w:pPr>
      <w:hyperlink r:id="rId58" w:history="1">
        <w:r w:rsidR="004E4DAE" w:rsidRPr="004245D5">
          <w:rPr>
            <w:rStyle w:val="Lienhypertexte"/>
            <w:highlight w:val="yellow"/>
            <w:lang w:val="en-US"/>
          </w:rPr>
          <w:t>https://calamitysteph.com/</w:t>
        </w:r>
      </w:hyperlink>
    </w:p>
    <w:p w:rsidR="004E4DAE" w:rsidRPr="004245D5" w:rsidRDefault="004905B4" w:rsidP="0083303B">
      <w:pPr>
        <w:pStyle w:val="Sansinterligne"/>
        <w:rPr>
          <w:rStyle w:val="Lienhypertexte"/>
          <w:highlight w:val="yellow"/>
          <w:lang w:val="en-US"/>
        </w:rPr>
      </w:pPr>
      <w:hyperlink r:id="rId59" w:history="1">
        <w:r w:rsidR="004E4DAE" w:rsidRPr="004245D5">
          <w:rPr>
            <w:rStyle w:val="Lienhypertexte"/>
            <w:highlight w:val="yellow"/>
            <w:lang w:val="en-US"/>
          </w:rPr>
          <w:t>https://www.asa-art-ropes.com/</w:t>
        </w:r>
      </w:hyperlink>
    </w:p>
    <w:p w:rsidR="001F6BE2" w:rsidRDefault="004905B4" w:rsidP="0083303B">
      <w:pPr>
        <w:pStyle w:val="Sansinterligne"/>
        <w:rPr>
          <w:rStyle w:val="Lienhypertexte"/>
          <w:highlight w:val="yellow"/>
          <w:lang w:val="en-US"/>
        </w:rPr>
      </w:pPr>
      <w:hyperlink r:id="rId60" w:history="1">
        <w:r w:rsidR="001F6BE2" w:rsidRPr="004245D5">
          <w:rPr>
            <w:rStyle w:val="Lienhypertexte"/>
            <w:highlight w:val="yellow"/>
            <w:lang w:val="en-US"/>
          </w:rPr>
          <w:t>https://placedescordes.com/</w:t>
        </w:r>
      </w:hyperlink>
    </w:p>
    <w:p w:rsidR="00AA009C" w:rsidRDefault="004905B4" w:rsidP="0083303B">
      <w:pPr>
        <w:pStyle w:val="Sansinterligne"/>
        <w:rPr>
          <w:lang w:val="en-US"/>
        </w:rPr>
      </w:pPr>
      <w:hyperlink r:id="rId61" w:history="1">
        <w:r w:rsidR="00AA009C" w:rsidRPr="00E06676">
          <w:rPr>
            <w:rStyle w:val="Lienhypertexte"/>
            <w:lang w:val="en-US"/>
          </w:rPr>
          <w:t>https://www.kinbakulovers.com/</w:t>
        </w:r>
      </w:hyperlink>
    </w:p>
    <w:p w:rsidR="001F6BE2" w:rsidRPr="004245D5" w:rsidRDefault="004905B4" w:rsidP="0083303B">
      <w:pPr>
        <w:pStyle w:val="Sansinterligne"/>
        <w:rPr>
          <w:rStyle w:val="Lienhypertexte"/>
          <w:highlight w:val="yellow"/>
          <w:lang w:val="en-US"/>
        </w:rPr>
      </w:pPr>
      <w:hyperlink r:id="rId62" w:history="1">
        <w:r w:rsidR="00EE51A5" w:rsidRPr="004245D5">
          <w:rPr>
            <w:rStyle w:val="Lienhypertexte"/>
            <w:highlight w:val="yellow"/>
            <w:lang w:val="en-US"/>
          </w:rPr>
          <w:t>http://www.zpag.net/</w:t>
        </w:r>
      </w:hyperlink>
    </w:p>
    <w:p w:rsidR="00D243E8" w:rsidRDefault="004905B4" w:rsidP="0083303B">
      <w:pPr>
        <w:pStyle w:val="Sansinterligne"/>
        <w:rPr>
          <w:rStyle w:val="Lienhypertexte"/>
          <w:highlight w:val="yellow"/>
          <w:lang w:val="en-US"/>
        </w:rPr>
      </w:pPr>
      <w:hyperlink r:id="rId63" w:history="1">
        <w:r w:rsidR="00D243E8" w:rsidRPr="005336B8">
          <w:rPr>
            <w:rStyle w:val="Lienhypertexte"/>
            <w:highlight w:val="yellow"/>
            <w:lang w:val="en-US"/>
          </w:rPr>
          <w:t>https://boudoirshibari.com/</w:t>
        </w:r>
      </w:hyperlink>
    </w:p>
    <w:p w:rsidR="007B4569" w:rsidRPr="005336B8" w:rsidRDefault="007B4569" w:rsidP="0083303B">
      <w:pPr>
        <w:pStyle w:val="Sansinterligne"/>
        <w:rPr>
          <w:rStyle w:val="Lienhypertexte"/>
          <w:highlight w:val="yellow"/>
          <w:lang w:val="en-US"/>
        </w:rPr>
      </w:pPr>
      <w:r w:rsidRPr="007B4569">
        <w:rPr>
          <w:rStyle w:val="Lienhypertexte"/>
          <w:lang w:val="en-US"/>
        </w:rPr>
        <w:t>https://www.kanirope.fr/</w:t>
      </w:r>
    </w:p>
    <w:p w:rsidR="00527B47" w:rsidRDefault="004905B4" w:rsidP="0083303B">
      <w:pPr>
        <w:pStyle w:val="Sansinterligne"/>
        <w:rPr>
          <w:rStyle w:val="Lienhypertexte"/>
          <w:lang w:val="en-US"/>
        </w:rPr>
      </w:pPr>
      <w:hyperlink r:id="rId64" w:history="1">
        <w:r w:rsidR="00DF7E27" w:rsidRPr="005336B8">
          <w:rPr>
            <w:rStyle w:val="Lienhypertexte"/>
            <w:lang w:val="en-US"/>
          </w:rPr>
          <w:t>https://ruche.ooreka.fr/</w:t>
        </w:r>
      </w:hyperlink>
    </w:p>
    <w:p w:rsidR="00506BEE" w:rsidRDefault="004905B4" w:rsidP="0083303B">
      <w:pPr>
        <w:pStyle w:val="Sansinterligne"/>
        <w:rPr>
          <w:lang w:val="en-US"/>
        </w:rPr>
      </w:pPr>
      <w:hyperlink r:id="rId65" w:history="1">
        <w:r w:rsidR="00506BEE" w:rsidRPr="007454C4">
          <w:rPr>
            <w:rStyle w:val="Lienhypertexte"/>
            <w:lang w:val="en-US"/>
          </w:rPr>
          <w:t>https://www.researchgate.net/publication/356756193_Effect_Of_Oil_And_Oil-Free_Emulsion_On_Jute_Fiber_Processing_And_Yarn_Properties</w:t>
        </w:r>
      </w:hyperlink>
    </w:p>
    <w:p w:rsidR="00043921" w:rsidRDefault="004905B4" w:rsidP="0083303B">
      <w:pPr>
        <w:pStyle w:val="Sansinterligne"/>
        <w:rPr>
          <w:lang w:val="en-US"/>
        </w:rPr>
      </w:pPr>
      <w:hyperlink r:id="rId66" w:history="1">
        <w:r w:rsidR="00043921" w:rsidRPr="007454C4">
          <w:rPr>
            <w:rStyle w:val="Lienhypertexte"/>
            <w:highlight w:val="yellow"/>
            <w:lang w:val="en-US"/>
          </w:rPr>
          <w:t>https://pubmed.ncbi.nlm.nih.gov/3745399/</w:t>
        </w:r>
      </w:hyperlink>
    </w:p>
    <w:p w:rsidR="00043921" w:rsidRDefault="004905B4" w:rsidP="0083303B">
      <w:pPr>
        <w:pStyle w:val="Sansinterligne"/>
        <w:rPr>
          <w:lang w:val="en-US"/>
        </w:rPr>
      </w:pPr>
      <w:hyperlink r:id="rId67" w:history="1">
        <w:r w:rsidR="00EC700C" w:rsidRPr="00E06676">
          <w:rPr>
            <w:rStyle w:val="Lienhypertexte"/>
            <w:highlight w:val="yellow"/>
            <w:lang w:val="en-US"/>
          </w:rPr>
          <w:t>https://pubmed.ncbi.nlm.nih.gov/3402349/</w:t>
        </w:r>
      </w:hyperlink>
    </w:p>
    <w:p w:rsidR="00DF7E27" w:rsidRPr="00920044" w:rsidRDefault="00DF7E27" w:rsidP="0083303B">
      <w:pPr>
        <w:pStyle w:val="Sansinterligne"/>
        <w:rPr>
          <w:highlight w:val="yellow"/>
        </w:rPr>
      </w:pPr>
      <w:proofErr w:type="spellStart"/>
      <w:r>
        <w:t>Wikipedia</w:t>
      </w:r>
      <w:proofErr w:type="spellEnd"/>
      <w:r>
        <w:t xml:space="preserve"> (je vous rassure, sur des sujets </w:t>
      </w:r>
      <w:r w:rsidR="007F3CCD">
        <w:t>basiques</w:t>
      </w:r>
      <w:r w:rsidR="00E26F85">
        <w:t xml:space="preserve"> hors shibari</w:t>
      </w:r>
      <w:r>
        <w:t> !)</w:t>
      </w:r>
    </w:p>
    <w:p w:rsidR="0083303B" w:rsidRDefault="0083303B" w:rsidP="0083303B">
      <w:pPr>
        <w:pStyle w:val="Sansinterligne"/>
        <w:rPr>
          <w:highlight w:val="yellow"/>
        </w:rPr>
      </w:pPr>
      <w:r w:rsidRPr="0083303B">
        <w:t>https://delphipages.live/fr/divers/tossa-jute</w:t>
      </w:r>
    </w:p>
    <w:p w:rsidR="00537B71" w:rsidRPr="005C0A37" w:rsidRDefault="00537B71" w:rsidP="00537B71">
      <w:pPr>
        <w:pStyle w:val="Sansinterligne"/>
        <w:rPr>
          <w:highlight w:val="yellow"/>
        </w:rPr>
      </w:pPr>
      <w:r w:rsidRPr="005C0A37">
        <w:rPr>
          <w:highlight w:val="yellow"/>
        </w:rPr>
        <w:t>https://aromagique.fr/blogs/blog-aromagique/diffuseur-huiles-essentielles-chat</w:t>
      </w:r>
    </w:p>
    <w:p w:rsidR="00537B71" w:rsidRPr="005C0A37" w:rsidRDefault="00537B71" w:rsidP="00537B71">
      <w:pPr>
        <w:pStyle w:val="Sansinterligne"/>
        <w:rPr>
          <w:highlight w:val="yellow"/>
        </w:rPr>
      </w:pPr>
      <w:r w:rsidRPr="005C0A37">
        <w:rPr>
          <w:highlight w:val="yellow"/>
        </w:rPr>
        <w:t>https://www.veterinairesaucanada.net/documents/les-chats-et-les-huiles-essentielles</w:t>
      </w:r>
    </w:p>
    <w:p w:rsidR="00537B71" w:rsidRDefault="00537B71" w:rsidP="00537B71">
      <w:pPr>
        <w:pStyle w:val="Sansinterligne"/>
      </w:pPr>
      <w:r w:rsidRPr="00537B71">
        <w:rPr>
          <w:highlight w:val="yellow"/>
        </w:rPr>
        <w:t>http://www.autourdesanimaux.com/chiens/sante-du-chien/huiles-essentielles-dangereuses</w:t>
      </w:r>
    </w:p>
    <w:p w:rsidR="00537B71" w:rsidRPr="001C4CB8" w:rsidRDefault="00537B71" w:rsidP="00537B71">
      <w:pPr>
        <w:pStyle w:val="Sansinterligne"/>
      </w:pPr>
    </w:p>
    <w:p w:rsidR="0083303B" w:rsidRDefault="0083303B" w:rsidP="0090532F">
      <w:pPr>
        <w:rPr>
          <w:highlight w:val="yellow"/>
        </w:rPr>
      </w:pPr>
    </w:p>
    <w:p w:rsidR="0083303B" w:rsidRDefault="0083303B" w:rsidP="0090532F">
      <w:pPr>
        <w:rPr>
          <w:highlight w:val="yellow"/>
        </w:rPr>
      </w:pPr>
    </w:p>
    <w:p w:rsidR="0090532F" w:rsidRPr="00920044" w:rsidRDefault="0090532F" w:rsidP="0090532F">
      <w:pPr>
        <w:rPr>
          <w:highlight w:val="yellow"/>
        </w:rPr>
      </w:pPr>
      <w:proofErr w:type="gramStart"/>
      <w:r w:rsidRPr="00920044">
        <w:rPr>
          <w:highlight w:val="yellow"/>
        </w:rPr>
        <w:t>et</w:t>
      </w:r>
      <w:proofErr w:type="gramEnd"/>
      <w:r w:rsidRPr="00920044">
        <w:rPr>
          <w:highlight w:val="yellow"/>
        </w:rPr>
        <w:t xml:space="preserve"> remettre à jour avec tous mes fichiers</w:t>
      </w:r>
    </w:p>
    <w:p w:rsidR="00D243E8" w:rsidRPr="00920044" w:rsidRDefault="00D243E8" w:rsidP="000E227C">
      <w:pPr>
        <w:rPr>
          <w:highlight w:val="yellow"/>
        </w:rPr>
      </w:pPr>
    </w:p>
    <w:p w:rsidR="0090532F" w:rsidRPr="00920044" w:rsidRDefault="0090532F" w:rsidP="0090532F">
      <w:pPr>
        <w:pStyle w:val="Titre2"/>
        <w:rPr>
          <w:rFonts w:asciiTheme="minorHAnsi" w:hAnsiTheme="minorHAnsi"/>
          <w:highlight w:val="yellow"/>
        </w:rPr>
      </w:pPr>
      <w:bookmarkStart w:id="124" w:name="_Toc128792381"/>
      <w:r w:rsidRPr="00920044">
        <w:rPr>
          <w:rFonts w:asciiTheme="minorHAnsi" w:hAnsiTheme="minorHAnsi"/>
          <w:highlight w:val="yellow"/>
        </w:rPr>
        <w:t>Les sources de personnes ayant déjà rédigé des documents papier qui m’ont inspiré :</w:t>
      </w:r>
      <w:bookmarkEnd w:id="124"/>
    </w:p>
    <w:p w:rsidR="0090532F" w:rsidRPr="00920044" w:rsidRDefault="0090532F" w:rsidP="000E227C">
      <w:pPr>
        <w:rPr>
          <w:highlight w:val="yellow"/>
        </w:rPr>
      </w:pPr>
    </w:p>
    <w:p w:rsidR="0090532F" w:rsidRPr="00920044" w:rsidRDefault="0090532F" w:rsidP="0090532F">
      <w:pPr>
        <w:pStyle w:val="Titre2"/>
        <w:rPr>
          <w:rFonts w:asciiTheme="minorHAnsi" w:hAnsiTheme="minorHAnsi"/>
        </w:rPr>
      </w:pPr>
      <w:bookmarkStart w:id="125" w:name="_Toc128792382"/>
      <w:r w:rsidRPr="00920044">
        <w:rPr>
          <w:rFonts w:asciiTheme="minorHAnsi" w:hAnsiTheme="minorHAnsi"/>
          <w:highlight w:val="yellow"/>
        </w:rPr>
        <w:t>Une partie des personnes qui ont lu ce document pour le critiquer et apporter leur touche :</w:t>
      </w:r>
      <w:bookmarkEnd w:id="125"/>
    </w:p>
    <w:p w:rsidR="0090532F" w:rsidRPr="00920044" w:rsidRDefault="0090532F" w:rsidP="000E227C">
      <w:r w:rsidRPr="00920044">
        <w:t>[</w:t>
      </w:r>
      <w:r w:rsidR="00E83925" w:rsidRPr="00920044">
        <w:t>Et</w:t>
      </w:r>
      <w:r w:rsidRPr="00920044">
        <w:t xml:space="preserve"> qui ont accepté de figurer sur cette liste !]</w:t>
      </w:r>
    </w:p>
    <w:p w:rsidR="00EE51A5" w:rsidRPr="00920044" w:rsidRDefault="00B22ABE" w:rsidP="000E227C">
      <w:r w:rsidRPr="00920044">
        <w:t>Merci à :</w:t>
      </w:r>
    </w:p>
    <w:p w:rsidR="00B22ABE" w:rsidRPr="00920044" w:rsidRDefault="00B22ABE" w:rsidP="000E227C">
      <w:proofErr w:type="spellStart"/>
      <w:r w:rsidRPr="00920044">
        <w:rPr>
          <w:highlight w:val="yellow"/>
        </w:rPr>
        <w:t>PinkEby</w:t>
      </w:r>
      <w:proofErr w:type="spellEnd"/>
    </w:p>
    <w:p w:rsidR="004E4DAE" w:rsidRPr="00920044" w:rsidRDefault="004E4DAE" w:rsidP="000E227C"/>
    <w:p w:rsidR="00A75718" w:rsidRPr="00920044" w:rsidRDefault="00A75718">
      <w:r w:rsidRPr="00920044">
        <w:br w:type="page"/>
      </w:r>
    </w:p>
    <w:p w:rsidR="00CE7B8E" w:rsidRPr="00920044" w:rsidRDefault="000612F2" w:rsidP="000612F2">
      <w:pPr>
        <w:pStyle w:val="Titre1"/>
        <w:rPr>
          <w:rFonts w:asciiTheme="minorHAnsi" w:hAnsiTheme="minorHAnsi"/>
        </w:rPr>
      </w:pPr>
      <w:bookmarkStart w:id="126" w:name="_Toc128792383"/>
      <w:r w:rsidRPr="00920044">
        <w:rPr>
          <w:rFonts w:asciiTheme="minorHAnsi" w:hAnsiTheme="minorHAnsi"/>
        </w:rPr>
        <w:lastRenderedPageBreak/>
        <w:t>Reste à l</w:t>
      </w:r>
      <w:r w:rsidR="00DD6094" w:rsidRPr="00920044">
        <w:rPr>
          <w:rFonts w:asciiTheme="minorHAnsi" w:hAnsiTheme="minorHAnsi"/>
        </w:rPr>
        <w:t>ire:</w:t>
      </w:r>
      <w:bookmarkEnd w:id="126"/>
    </w:p>
    <w:p w:rsidR="000612F2" w:rsidRPr="00920044" w:rsidRDefault="000612F2" w:rsidP="000E227C">
      <w:r w:rsidRPr="00920044">
        <w:t>(En plus de la totalité des documents des collègues)</w:t>
      </w:r>
    </w:p>
    <w:p w:rsidR="00A75718" w:rsidRPr="00920044" w:rsidRDefault="004905B4" w:rsidP="000E227C">
      <w:hyperlink r:id="rId68" w:history="1">
        <w:r w:rsidR="00A75718" w:rsidRPr="00920044">
          <w:rPr>
            <w:rStyle w:val="Lienhypertexte"/>
          </w:rPr>
          <w:t>http://ladyjess.fr/bdsm/bondage/techniques/traitement-du-chanvre/</w:t>
        </w:r>
      </w:hyperlink>
    </w:p>
    <w:p w:rsidR="00A75718" w:rsidRPr="00920044" w:rsidRDefault="004905B4" w:rsidP="000E227C">
      <w:hyperlink r:id="rId69" w:history="1">
        <w:r w:rsidR="00A75718" w:rsidRPr="00920044">
          <w:rPr>
            <w:rStyle w:val="Lienhypertexte"/>
          </w:rPr>
          <w:t>https://www.google.com/search?rlz=1C1CHBF_frFR821FR821&amp;ei=PWP-X9yaA-vRgwe6-KPACQ&amp;q=corde+chanvre+naturelle+3+torons&amp;oq=corde+chanvre+naturelle+3+torons&amp;gs_lcp=CgZwc3ktYWIQAzoECAAQRzoGCAAQFhAeOggIIRAWEB0QHjoFCCEQoAE6BAghEBVQvvMFWJ3-BWCs_wVoAHACeACAAc4BiAG_B5IBBTUuMy4xmAEAoAEBqgEHZ3dzLXdpesgBCMABAQ&amp;sclient=psy-ab&amp;ved=0ahUKEwicrYmu9pfuAhXr6OAKHTr8CJgQ4dUDCA0&amp;uact=5</w:t>
        </w:r>
      </w:hyperlink>
    </w:p>
    <w:p w:rsidR="00A75718" w:rsidRPr="00920044" w:rsidRDefault="004905B4" w:rsidP="000E227C">
      <w:hyperlink r:id="rId70" w:history="1">
        <w:r w:rsidR="00A75718" w:rsidRPr="00920044">
          <w:rPr>
            <w:rStyle w:val="Lienhypertexte"/>
          </w:rPr>
          <w:t>https://www.ecoledescordes.com/les-cordes-lesquelles-pourquoi-entretien/</w:t>
        </w:r>
      </w:hyperlink>
    </w:p>
    <w:p w:rsidR="00A75718" w:rsidRPr="00920044" w:rsidRDefault="004905B4" w:rsidP="000E227C">
      <w:hyperlink r:id="rId71" w:history="1">
        <w:r w:rsidR="00A75718" w:rsidRPr="00920044">
          <w:rPr>
            <w:rStyle w:val="Lienhypertexte"/>
          </w:rPr>
          <w:t>https://en.wikibooks.org/wiki/Rope_Making_for_Bondage_Use/Materials</w:t>
        </w:r>
      </w:hyperlink>
    </w:p>
    <w:p w:rsidR="00A75718" w:rsidRPr="00920044" w:rsidRDefault="004905B4" w:rsidP="000E227C">
      <w:hyperlink r:id="rId72" w:history="1">
        <w:r w:rsidR="00A75718" w:rsidRPr="00920044">
          <w:rPr>
            <w:rStyle w:val="Lienhypertexte"/>
          </w:rPr>
          <w:t>https://docs.google.com/document/d/1yoAxmizzWT9WeEiTYo8fQz2MC6UkuR1be3GCK-cx_hk/mobilebasic</w:t>
        </w:r>
      </w:hyperlink>
    </w:p>
    <w:p w:rsidR="00F535EA" w:rsidRDefault="004905B4" w:rsidP="00F535EA">
      <w:hyperlink r:id="rId73" w:history="1">
        <w:r w:rsidR="00F72E8E" w:rsidRPr="00F72E8E">
          <w:rPr>
            <w:rStyle w:val="Lienhypertexte"/>
          </w:rPr>
          <w:t>https://boudoirshibari.com/2017/02/tutorial-shibari-8-preparer-des-cordes-en-jute-asanawa/</w:t>
        </w:r>
      </w:hyperlink>
    </w:p>
    <w:p w:rsidR="00A75718" w:rsidRPr="00920044" w:rsidRDefault="004905B4" w:rsidP="000E227C">
      <w:hyperlink r:id="rId74" w:history="1">
        <w:r w:rsidR="00CC0540" w:rsidRPr="00920044">
          <w:rPr>
            <w:rStyle w:val="Lienhypertexte"/>
          </w:rPr>
          <w:t>https://calamitysteph.com/index.php/2018/12/26/entretenir-ses-cordes/</w:t>
        </w:r>
      </w:hyperlink>
    </w:p>
    <w:p w:rsidR="00CC0540" w:rsidRPr="00920044" w:rsidRDefault="004905B4" w:rsidP="000E227C">
      <w:hyperlink r:id="rId75" w:history="1">
        <w:r w:rsidR="00CC0540" w:rsidRPr="00920044">
          <w:rPr>
            <w:rStyle w:val="Lienhypertexte"/>
          </w:rPr>
          <w:t>https://www.asa-art-ropes.com/tag/corde-kinbaku/</w:t>
        </w:r>
      </w:hyperlink>
    </w:p>
    <w:p w:rsidR="005336B8" w:rsidRDefault="004905B4" w:rsidP="000E227C">
      <w:hyperlink r:id="rId76" w:history="1">
        <w:r w:rsidR="005A072C" w:rsidRPr="00D244E7">
          <w:rPr>
            <w:rStyle w:val="Lienhypertexte"/>
          </w:rPr>
          <w:t>https://www.sexshop-ilxelle.com/blog/bdsm-bondage-sm/corde-bondage/</w:t>
        </w:r>
      </w:hyperlink>
    </w:p>
    <w:p w:rsidR="009A3498" w:rsidRDefault="004905B4" w:rsidP="000E227C">
      <w:hyperlink r:id="rId77" w:history="1">
        <w:r w:rsidR="009A3498" w:rsidRPr="00DF1DE5">
          <w:rPr>
            <w:rStyle w:val="Lienhypertexte"/>
          </w:rPr>
          <w:t>https://fr.wikipedia.org/wiki/Fibre_de_jute</w:t>
        </w:r>
      </w:hyperlink>
    </w:p>
    <w:p w:rsidR="004114AE" w:rsidRDefault="004905B4">
      <w:hyperlink r:id="rId78" w:history="1">
        <w:r w:rsidR="004114AE" w:rsidRPr="00DF1DE5">
          <w:rPr>
            <w:rStyle w:val="Lienhypertexte"/>
          </w:rPr>
          <w:t>https://fr.wikipedia.org/wiki/Rouissage</w:t>
        </w:r>
      </w:hyperlink>
    </w:p>
    <w:p w:rsidR="009A3498" w:rsidRDefault="009A3498">
      <w:r>
        <w:br w:type="page"/>
      </w:r>
    </w:p>
    <w:p w:rsidR="009A3498" w:rsidRDefault="009A3498" w:rsidP="009A3498">
      <w:pPr>
        <w:pStyle w:val="Titre1"/>
      </w:pPr>
      <w:bookmarkStart w:id="127" w:name="_Toc128792384"/>
      <w:r>
        <w:lastRenderedPageBreak/>
        <w:t>Trucs à chercher :</w:t>
      </w:r>
      <w:bookmarkEnd w:id="127"/>
    </w:p>
    <w:p w:rsidR="005A072C" w:rsidRDefault="00CC005C" w:rsidP="000E227C">
      <w:r>
        <w:t xml:space="preserve">Comment est </w:t>
      </w:r>
      <w:proofErr w:type="gramStart"/>
      <w:r>
        <w:t>fabriqué</w:t>
      </w:r>
      <w:proofErr w:type="gramEnd"/>
      <w:r>
        <w:t xml:space="preserve"> une corde de jute ? (</w:t>
      </w:r>
      <w:r w:rsidR="006C1E6C">
        <w:t>de la récolte au</w:t>
      </w:r>
      <w:r>
        <w:t xml:space="preserve"> plissage)</w:t>
      </w:r>
    </w:p>
    <w:p w:rsidR="00A17F05" w:rsidRDefault="00A17F05" w:rsidP="000E227C">
      <w:r w:rsidRPr="006A46C3">
        <w:rPr>
          <w:highlight w:val="yellow"/>
        </w:rPr>
        <w:t>Tissus « TENUGUI » = le carré de tissus des cordes ?</w:t>
      </w:r>
      <w:r w:rsidR="006A46C3" w:rsidRPr="006A46C3">
        <w:rPr>
          <w:highlight w:val="yellow"/>
        </w:rPr>
        <w:t xml:space="preserve"> </w:t>
      </w:r>
      <w:proofErr w:type="gramStart"/>
      <w:r w:rsidR="006A46C3" w:rsidRPr="006A46C3">
        <w:rPr>
          <w:highlight w:val="yellow"/>
        </w:rPr>
        <w:t>« )</w:t>
      </w:r>
      <w:proofErr w:type="gramEnd"/>
      <w:r w:rsidR="006A46C3" w:rsidRPr="006A46C3">
        <w:rPr>
          <w:highlight w:val="yellow"/>
        </w:rPr>
        <w:t xml:space="preserve"> le </w:t>
      </w:r>
      <w:proofErr w:type="spellStart"/>
      <w:r w:rsidR="006A46C3" w:rsidRPr="006A46C3">
        <w:rPr>
          <w:highlight w:val="yellow"/>
        </w:rPr>
        <w:t>tenugui</w:t>
      </w:r>
      <w:proofErr w:type="spellEnd"/>
      <w:r w:rsidR="006A46C3" w:rsidRPr="006A46C3">
        <w:rPr>
          <w:highlight w:val="yellow"/>
        </w:rPr>
        <w:t xml:space="preserve">, c'est entre le mouchoir en tissu qu'avaient nos </w:t>
      </w:r>
      <w:proofErr w:type="spellStart"/>
      <w:r w:rsidR="006A46C3" w:rsidRPr="006A46C3">
        <w:rPr>
          <w:highlight w:val="yellow"/>
        </w:rPr>
        <w:t>grands parents</w:t>
      </w:r>
      <w:proofErr w:type="spellEnd"/>
      <w:r w:rsidR="006A46C3" w:rsidRPr="006A46C3">
        <w:rPr>
          <w:highlight w:val="yellow"/>
        </w:rPr>
        <w:t xml:space="preserve"> et le torchon/serviette. C'est un carré de tissu qui peut servir à plein de choses, aujourd'hui, il est surtout utilisé comme décoration ou support publicitaire. En shibari, on s'en sert pour bander les yeux ou bâillonner. »</w:t>
      </w:r>
    </w:p>
    <w:p w:rsidR="00CC005C" w:rsidRDefault="009A3498" w:rsidP="000E227C">
      <w:proofErr w:type="spellStart"/>
      <w:r w:rsidRPr="009A3498">
        <w:t>Corchorus</w:t>
      </w:r>
      <w:proofErr w:type="spellEnd"/>
    </w:p>
    <w:p w:rsidR="009A3498" w:rsidRDefault="00A00805" w:rsidP="000E227C">
      <w:proofErr w:type="spellStart"/>
      <w:r>
        <w:t>Canirope</w:t>
      </w:r>
      <w:proofErr w:type="spellEnd"/>
      <w:r>
        <w:t xml:space="preserve"> à aller voir</w:t>
      </w:r>
      <w:r w:rsidR="00254391">
        <w:t xml:space="preserve"> plus en détail</w:t>
      </w:r>
    </w:p>
    <w:p w:rsidR="00A00805" w:rsidRDefault="00A00805" w:rsidP="000E227C">
      <w:proofErr w:type="spellStart"/>
      <w:r>
        <w:t>Esinem</w:t>
      </w:r>
      <w:proofErr w:type="spellEnd"/>
      <w:r>
        <w:t xml:space="preserve"> sur </w:t>
      </w:r>
      <w:proofErr w:type="spellStart"/>
      <w:r>
        <w:t>Youtube</w:t>
      </w:r>
      <w:proofErr w:type="spellEnd"/>
      <w:r>
        <w:t xml:space="preserve"> à aller voir</w:t>
      </w:r>
      <w:r w:rsidR="0090554A">
        <w:t xml:space="preserve"> </w:t>
      </w:r>
      <w:r w:rsidR="0090554A" w:rsidRPr="0090554A">
        <w:rPr>
          <w:highlight w:val="yellow"/>
        </w:rPr>
        <w:t>« accusé d'agression sexuelle et de dépassement de consentement par plusieurs de ses partenaires. Il vaut probablement mieux éviter de le citer comme une référence ou lui faire de la pub »</w:t>
      </w:r>
    </w:p>
    <w:p w:rsidR="00A00805" w:rsidRPr="00920044" w:rsidRDefault="00A00805" w:rsidP="000E227C">
      <w:r>
        <w:t>Sites « </w:t>
      </w:r>
      <w:proofErr w:type="spellStart"/>
      <w:r>
        <w:t>rope</w:t>
      </w:r>
      <w:proofErr w:type="spellEnd"/>
      <w:r>
        <w:t xml:space="preserve"> and </w:t>
      </w:r>
      <w:proofErr w:type="spellStart"/>
      <w:r>
        <w:t>days</w:t>
      </w:r>
      <w:proofErr w:type="spellEnd"/>
      <w:r>
        <w:t> » et « 365ropes.com » ou truc du genre</w:t>
      </w:r>
    </w:p>
    <w:p w:rsidR="00CC0540" w:rsidRPr="00920044" w:rsidRDefault="00CC0540" w:rsidP="000E227C"/>
    <w:p w:rsidR="006F7DAA" w:rsidRPr="006F7DAA" w:rsidRDefault="006F7DAA" w:rsidP="006F7DAA">
      <w:pPr>
        <w:rPr>
          <w:highlight w:val="yellow"/>
        </w:rPr>
      </w:pPr>
      <w:r>
        <w:rPr>
          <w:highlight w:val="yellow"/>
        </w:rPr>
        <w:t>« </w:t>
      </w:r>
      <w:proofErr w:type="gramStart"/>
      <w:r w:rsidRPr="006F7DAA">
        <w:rPr>
          <w:highlight w:val="yellow"/>
        </w:rPr>
        <w:t>tu</w:t>
      </w:r>
      <w:proofErr w:type="gramEnd"/>
      <w:r w:rsidRPr="006F7DAA">
        <w:rPr>
          <w:highlight w:val="yellow"/>
        </w:rPr>
        <w:t xml:space="preserve"> pourrais aussi aborder les différentes solutions pour </w:t>
      </w:r>
      <w:proofErr w:type="spellStart"/>
      <w:r w:rsidRPr="006F7DAA">
        <w:rPr>
          <w:highlight w:val="yellow"/>
        </w:rPr>
        <w:t>aoir</w:t>
      </w:r>
      <w:proofErr w:type="spellEnd"/>
      <w:r w:rsidRPr="006F7DAA">
        <w:rPr>
          <w:highlight w:val="yellow"/>
        </w:rPr>
        <w:t xml:space="preserve"> un point de suspension</w:t>
      </w:r>
    </w:p>
    <w:p w:rsidR="006F7DAA" w:rsidRDefault="006F7DAA" w:rsidP="006F7DAA">
      <w:proofErr w:type="gramStart"/>
      <w:r w:rsidRPr="006F7DAA">
        <w:rPr>
          <w:highlight w:val="yellow"/>
        </w:rPr>
        <w:t>les</w:t>
      </w:r>
      <w:proofErr w:type="gramEnd"/>
      <w:r w:rsidRPr="006F7DAA">
        <w:rPr>
          <w:highlight w:val="yellow"/>
        </w:rPr>
        <w:t xml:space="preserve"> portiques portatifs, fixes, les trous dans le plafond etc...</w:t>
      </w:r>
      <w:r>
        <w:t> »</w:t>
      </w:r>
    </w:p>
    <w:p w:rsidR="006F7DAA" w:rsidRDefault="006F7DAA" w:rsidP="006F7DAA"/>
    <w:p w:rsidR="002B048E" w:rsidRDefault="002B048E" w:rsidP="006F7DAA">
      <w:r>
        <w:t xml:space="preserve">La wax décante avec le temps. A refondre ? </w:t>
      </w:r>
      <w:proofErr w:type="gramStart"/>
      <w:r>
        <w:t>à</w:t>
      </w:r>
      <w:proofErr w:type="gramEnd"/>
      <w:r>
        <w:t xml:space="preserve"> </w:t>
      </w:r>
      <w:proofErr w:type="spellStart"/>
      <w:r>
        <w:t>rediluer</w:t>
      </w:r>
      <w:proofErr w:type="spellEnd"/>
      <w:r>
        <w:t> ? A jeter ?</w:t>
      </w:r>
    </w:p>
    <w:p w:rsidR="002B048E" w:rsidRDefault="002B048E" w:rsidP="006F7DAA">
      <w:r>
        <w:t xml:space="preserve">« Terre de bougie » </w:t>
      </w:r>
      <w:hyperlink r:id="rId79" w:history="1">
        <w:r w:rsidRPr="00C92723">
          <w:rPr>
            <w:rStyle w:val="Lienhypertexte"/>
          </w:rPr>
          <w:t>https://www.terre-de-bougies.com</w:t>
        </w:r>
      </w:hyperlink>
      <w:r>
        <w:t xml:space="preserve"> permets d’acheter ce qu’il faut comme cires avec du choix (voir des moules et mèches par exemple). La mèche en bambou brule plus difficilement et a une bonne résistance. La mèche en coton brûle trop vite (donc la bougie avec). Au final, ça change le volume de cire à couler et la température de cire. Une bougie « idéale » (selon moi) est d’environ 4.5cm de diamètre.</w:t>
      </w:r>
    </w:p>
    <w:p w:rsidR="002B048E" w:rsidRDefault="004905B4" w:rsidP="006F7DAA">
      <w:hyperlink r:id="rId80" w:tgtFrame="_blank" w:history="1">
        <w:r w:rsidR="000B3B83">
          <w:rPr>
            <w:rStyle w:val="Lienhypertexte"/>
          </w:rPr>
          <w:t>https://fetlife.com/users/5252326/posts/4625230</w:t>
        </w:r>
      </w:hyperlink>
      <w:r w:rsidR="000B3B83">
        <w:t xml:space="preserve"> à lire (sauvegardé en 1 Word + 1 PNG) sur un comparatif de résistances des cordes.</w:t>
      </w:r>
    </w:p>
    <w:p w:rsidR="002B048E" w:rsidRPr="00920044" w:rsidRDefault="002B048E" w:rsidP="006F7DAA"/>
    <w:sectPr w:rsidR="002B048E" w:rsidRPr="00920044" w:rsidSect="0093093B">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BF9" w:rsidRDefault="00D43BF9" w:rsidP="00305563">
      <w:pPr>
        <w:spacing w:after="0" w:line="240" w:lineRule="auto"/>
      </w:pPr>
      <w:r>
        <w:separator/>
      </w:r>
    </w:p>
  </w:endnote>
  <w:endnote w:type="continuationSeparator" w:id="0">
    <w:p w:rsidR="00D43BF9" w:rsidRDefault="00D43BF9" w:rsidP="00305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FranklinGothic-Book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66428"/>
      <w:docPartObj>
        <w:docPartGallery w:val="Page Numbers (Bottom of Page)"/>
        <w:docPartUnique/>
      </w:docPartObj>
    </w:sdtPr>
    <w:sdtContent>
      <w:p w:rsidR="000B0B4F" w:rsidRDefault="000B0B4F">
        <w:pPr>
          <w:pStyle w:val="Pieddepage"/>
          <w:jc w:val="right"/>
        </w:pPr>
        <w:r>
          <w:fldChar w:fldCharType="begin"/>
        </w:r>
        <w:r>
          <w:instrText>PAGE   \* MERGEFORMAT</w:instrText>
        </w:r>
        <w:r>
          <w:fldChar w:fldCharType="separate"/>
        </w:r>
        <w:r w:rsidR="00D13055">
          <w:rPr>
            <w:noProof/>
          </w:rPr>
          <w:t>51</w:t>
        </w:r>
        <w:r>
          <w:rPr>
            <w:noProof/>
          </w:rPr>
          <w:fldChar w:fldCharType="end"/>
        </w:r>
      </w:p>
    </w:sdtContent>
  </w:sdt>
  <w:p w:rsidR="000B0B4F" w:rsidRDefault="000B0B4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BF9" w:rsidRDefault="00D43BF9" w:rsidP="00305563">
      <w:pPr>
        <w:spacing w:after="0" w:line="240" w:lineRule="auto"/>
      </w:pPr>
      <w:r>
        <w:separator/>
      </w:r>
    </w:p>
  </w:footnote>
  <w:footnote w:type="continuationSeparator" w:id="0">
    <w:p w:rsidR="00D43BF9" w:rsidRDefault="00D43BF9" w:rsidP="003055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57B"/>
    <w:multiLevelType w:val="hybridMultilevel"/>
    <w:tmpl w:val="9864DB96"/>
    <w:lvl w:ilvl="0" w:tplc="DD92AEBA">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65714A"/>
    <w:multiLevelType w:val="hybridMultilevel"/>
    <w:tmpl w:val="6A7E03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825974"/>
    <w:multiLevelType w:val="hybridMultilevel"/>
    <w:tmpl w:val="49281852"/>
    <w:lvl w:ilvl="0" w:tplc="FF7008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59942C2"/>
    <w:multiLevelType w:val="hybridMultilevel"/>
    <w:tmpl w:val="27008428"/>
    <w:lvl w:ilvl="0" w:tplc="CF00B5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69756EC"/>
    <w:multiLevelType w:val="multilevel"/>
    <w:tmpl w:val="DD9435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323793"/>
    <w:multiLevelType w:val="hybridMultilevel"/>
    <w:tmpl w:val="6EAC3AC0"/>
    <w:lvl w:ilvl="0" w:tplc="040C0019">
      <w:start w:val="1"/>
      <w:numFmt w:val="lowerLetter"/>
      <w:lvlText w:val="%1."/>
      <w:lvlJc w:val="left"/>
      <w:pPr>
        <w:ind w:left="1440" w:hanging="360"/>
      </w:p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nsid w:val="2AEF4D1D"/>
    <w:multiLevelType w:val="hybridMultilevel"/>
    <w:tmpl w:val="889EA4EC"/>
    <w:lvl w:ilvl="0" w:tplc="B68A686C">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063CBB"/>
    <w:multiLevelType w:val="multilevel"/>
    <w:tmpl w:val="05DC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BD7D31"/>
    <w:multiLevelType w:val="hybridMultilevel"/>
    <w:tmpl w:val="7B96CB0C"/>
    <w:lvl w:ilvl="0" w:tplc="58AC41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94442E8"/>
    <w:multiLevelType w:val="hybridMultilevel"/>
    <w:tmpl w:val="C53AE676"/>
    <w:lvl w:ilvl="0" w:tplc="FE06D41C">
      <w:start w:val="1"/>
      <w:numFmt w:val="decimal"/>
      <w:lvlText w:val="%1."/>
      <w:lvlJc w:val="left"/>
      <w:pPr>
        <w:ind w:left="720" w:hanging="360"/>
      </w:pPr>
      <w:rPr>
        <w:rFonts w:asciiTheme="minorHAnsi" w:eastAsiaTheme="minorHAnsi" w:hAnsiTheme="minorHAnsi" w:cstheme="minorBid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A5A755C"/>
    <w:multiLevelType w:val="hybridMultilevel"/>
    <w:tmpl w:val="74648B66"/>
    <w:lvl w:ilvl="0" w:tplc="E23CB04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673217A"/>
    <w:multiLevelType w:val="multilevel"/>
    <w:tmpl w:val="EDEE66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B2594D"/>
    <w:multiLevelType w:val="multilevel"/>
    <w:tmpl w:val="D814125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asciiTheme="minorHAnsi" w:eastAsiaTheme="minorHAnsi" w:hAnsiTheme="minorHAnsi" w:cstheme="minorBidi"/>
      </w:rPr>
    </w:lvl>
    <w:lvl w:ilvl="2">
      <w:start w:val="1"/>
      <w:numFmt w:val="bullet"/>
      <w:lvlText w:val="-"/>
      <w:lvlJc w:val="left"/>
      <w:pPr>
        <w:ind w:left="2160" w:hanging="360"/>
      </w:pPr>
      <w:rPr>
        <w:rFonts w:ascii="Calibri" w:eastAsiaTheme="minorHAnsi" w:hAnsi="Calibri" w:cstheme="minorBidi"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0"/>
  </w:num>
  <w:num w:numId="4">
    <w:abstractNumId w:val="1"/>
  </w:num>
  <w:num w:numId="5">
    <w:abstractNumId w:val="9"/>
  </w:num>
  <w:num w:numId="6">
    <w:abstractNumId w:val="10"/>
  </w:num>
  <w:num w:numId="7">
    <w:abstractNumId w:val="4"/>
  </w:num>
  <w:num w:numId="8">
    <w:abstractNumId w:val="11"/>
  </w:num>
  <w:num w:numId="9">
    <w:abstractNumId w:val="6"/>
  </w:num>
  <w:num w:numId="10">
    <w:abstractNumId w:val="8"/>
  </w:num>
  <w:num w:numId="11">
    <w:abstractNumId w:val="3"/>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B09EB"/>
    <w:rsid w:val="00012836"/>
    <w:rsid w:val="00012A8F"/>
    <w:rsid w:val="00020B53"/>
    <w:rsid w:val="00022C68"/>
    <w:rsid w:val="00034E1D"/>
    <w:rsid w:val="00036A7C"/>
    <w:rsid w:val="00043921"/>
    <w:rsid w:val="00044C36"/>
    <w:rsid w:val="0005119B"/>
    <w:rsid w:val="00052732"/>
    <w:rsid w:val="000528D6"/>
    <w:rsid w:val="00054C2C"/>
    <w:rsid w:val="00056181"/>
    <w:rsid w:val="00057AF7"/>
    <w:rsid w:val="000612F2"/>
    <w:rsid w:val="000655D4"/>
    <w:rsid w:val="0007072A"/>
    <w:rsid w:val="00070A40"/>
    <w:rsid w:val="00072086"/>
    <w:rsid w:val="0007598A"/>
    <w:rsid w:val="00076791"/>
    <w:rsid w:val="00080145"/>
    <w:rsid w:val="000857AD"/>
    <w:rsid w:val="00087C23"/>
    <w:rsid w:val="00094FD6"/>
    <w:rsid w:val="000A7DF5"/>
    <w:rsid w:val="000B0B4F"/>
    <w:rsid w:val="000B3B83"/>
    <w:rsid w:val="000B5F5E"/>
    <w:rsid w:val="000B6FA7"/>
    <w:rsid w:val="000B7291"/>
    <w:rsid w:val="000C05DA"/>
    <w:rsid w:val="000C05ED"/>
    <w:rsid w:val="000C1B00"/>
    <w:rsid w:val="000C5290"/>
    <w:rsid w:val="000C5DF9"/>
    <w:rsid w:val="000C75C8"/>
    <w:rsid w:val="000D0054"/>
    <w:rsid w:val="000D08D1"/>
    <w:rsid w:val="000E05B1"/>
    <w:rsid w:val="000E227C"/>
    <w:rsid w:val="000E571E"/>
    <w:rsid w:val="000F34B1"/>
    <w:rsid w:val="000F5A22"/>
    <w:rsid w:val="000F7600"/>
    <w:rsid w:val="000F7B47"/>
    <w:rsid w:val="001016F4"/>
    <w:rsid w:val="001067F9"/>
    <w:rsid w:val="00112E10"/>
    <w:rsid w:val="0011527E"/>
    <w:rsid w:val="001155BB"/>
    <w:rsid w:val="0012224E"/>
    <w:rsid w:val="00123B1D"/>
    <w:rsid w:val="00130265"/>
    <w:rsid w:val="00132C42"/>
    <w:rsid w:val="00147D1C"/>
    <w:rsid w:val="001511F7"/>
    <w:rsid w:val="001528FA"/>
    <w:rsid w:val="00166E86"/>
    <w:rsid w:val="001716AE"/>
    <w:rsid w:val="00180C31"/>
    <w:rsid w:val="00185265"/>
    <w:rsid w:val="00185E9B"/>
    <w:rsid w:val="001867C4"/>
    <w:rsid w:val="001A0BB1"/>
    <w:rsid w:val="001A258C"/>
    <w:rsid w:val="001A30F5"/>
    <w:rsid w:val="001A37D5"/>
    <w:rsid w:val="001A6AFE"/>
    <w:rsid w:val="001A78FB"/>
    <w:rsid w:val="001B05FA"/>
    <w:rsid w:val="001B46A0"/>
    <w:rsid w:val="001B4E2E"/>
    <w:rsid w:val="001B663D"/>
    <w:rsid w:val="001B6D8E"/>
    <w:rsid w:val="001C3805"/>
    <w:rsid w:val="001C4CB8"/>
    <w:rsid w:val="001C6D40"/>
    <w:rsid w:val="001F1BBE"/>
    <w:rsid w:val="001F6BE2"/>
    <w:rsid w:val="002072E9"/>
    <w:rsid w:val="00212CA7"/>
    <w:rsid w:val="00217303"/>
    <w:rsid w:val="00223E16"/>
    <w:rsid w:val="00230B13"/>
    <w:rsid w:val="002342C9"/>
    <w:rsid w:val="00251603"/>
    <w:rsid w:val="00254391"/>
    <w:rsid w:val="002547C5"/>
    <w:rsid w:val="00262B6E"/>
    <w:rsid w:val="00262D3D"/>
    <w:rsid w:val="00263822"/>
    <w:rsid w:val="00263A0E"/>
    <w:rsid w:val="00270332"/>
    <w:rsid w:val="00291DC4"/>
    <w:rsid w:val="002961F7"/>
    <w:rsid w:val="002A3818"/>
    <w:rsid w:val="002A4C33"/>
    <w:rsid w:val="002A76E4"/>
    <w:rsid w:val="002B048E"/>
    <w:rsid w:val="002B09EB"/>
    <w:rsid w:val="002B2295"/>
    <w:rsid w:val="002B36DB"/>
    <w:rsid w:val="002C7A21"/>
    <w:rsid w:val="002D40C8"/>
    <w:rsid w:val="002E6B92"/>
    <w:rsid w:val="00301DA7"/>
    <w:rsid w:val="003027C8"/>
    <w:rsid w:val="0030296C"/>
    <w:rsid w:val="00302CFA"/>
    <w:rsid w:val="00304D09"/>
    <w:rsid w:val="00305563"/>
    <w:rsid w:val="00313D26"/>
    <w:rsid w:val="00314B95"/>
    <w:rsid w:val="00317C9D"/>
    <w:rsid w:val="00320CDA"/>
    <w:rsid w:val="00321CB6"/>
    <w:rsid w:val="00324E57"/>
    <w:rsid w:val="00327650"/>
    <w:rsid w:val="00333840"/>
    <w:rsid w:val="00340928"/>
    <w:rsid w:val="0034583A"/>
    <w:rsid w:val="00347D57"/>
    <w:rsid w:val="00351B4A"/>
    <w:rsid w:val="00353484"/>
    <w:rsid w:val="00356052"/>
    <w:rsid w:val="00374BD9"/>
    <w:rsid w:val="003763BB"/>
    <w:rsid w:val="003840B4"/>
    <w:rsid w:val="00384DAB"/>
    <w:rsid w:val="003932F9"/>
    <w:rsid w:val="003972DF"/>
    <w:rsid w:val="003A41DA"/>
    <w:rsid w:val="003A73E9"/>
    <w:rsid w:val="003B0C57"/>
    <w:rsid w:val="003B104F"/>
    <w:rsid w:val="003B1430"/>
    <w:rsid w:val="003B2A5C"/>
    <w:rsid w:val="003C014B"/>
    <w:rsid w:val="003C7252"/>
    <w:rsid w:val="003D0563"/>
    <w:rsid w:val="003D2609"/>
    <w:rsid w:val="003D71E8"/>
    <w:rsid w:val="003D7AE5"/>
    <w:rsid w:val="003D7F23"/>
    <w:rsid w:val="003E4AB9"/>
    <w:rsid w:val="003E71B5"/>
    <w:rsid w:val="003E7ABA"/>
    <w:rsid w:val="003F326F"/>
    <w:rsid w:val="003F7F58"/>
    <w:rsid w:val="00401AE3"/>
    <w:rsid w:val="00402319"/>
    <w:rsid w:val="004042A6"/>
    <w:rsid w:val="004114AE"/>
    <w:rsid w:val="00411D5C"/>
    <w:rsid w:val="00414A76"/>
    <w:rsid w:val="004245D5"/>
    <w:rsid w:val="00431A5F"/>
    <w:rsid w:val="0043200B"/>
    <w:rsid w:val="004323AA"/>
    <w:rsid w:val="00435BF5"/>
    <w:rsid w:val="0045005B"/>
    <w:rsid w:val="00450743"/>
    <w:rsid w:val="00453769"/>
    <w:rsid w:val="00461C15"/>
    <w:rsid w:val="00463D86"/>
    <w:rsid w:val="00472073"/>
    <w:rsid w:val="0047222F"/>
    <w:rsid w:val="004853F7"/>
    <w:rsid w:val="004905B4"/>
    <w:rsid w:val="004A0C3A"/>
    <w:rsid w:val="004A5426"/>
    <w:rsid w:val="004A58EB"/>
    <w:rsid w:val="004B133B"/>
    <w:rsid w:val="004C25B6"/>
    <w:rsid w:val="004C4571"/>
    <w:rsid w:val="004D0C11"/>
    <w:rsid w:val="004D1D65"/>
    <w:rsid w:val="004D5782"/>
    <w:rsid w:val="004D76E6"/>
    <w:rsid w:val="004D7EFE"/>
    <w:rsid w:val="004E1A9E"/>
    <w:rsid w:val="004E4DAE"/>
    <w:rsid w:val="004E4DD0"/>
    <w:rsid w:val="004F128D"/>
    <w:rsid w:val="004F218C"/>
    <w:rsid w:val="004F4B37"/>
    <w:rsid w:val="004F624A"/>
    <w:rsid w:val="00506A34"/>
    <w:rsid w:val="00506BEE"/>
    <w:rsid w:val="00510C00"/>
    <w:rsid w:val="005138A9"/>
    <w:rsid w:val="0051607D"/>
    <w:rsid w:val="00525979"/>
    <w:rsid w:val="00527B47"/>
    <w:rsid w:val="00530350"/>
    <w:rsid w:val="00531636"/>
    <w:rsid w:val="005336B8"/>
    <w:rsid w:val="00535E8F"/>
    <w:rsid w:val="00537B71"/>
    <w:rsid w:val="00541523"/>
    <w:rsid w:val="005426B2"/>
    <w:rsid w:val="00546990"/>
    <w:rsid w:val="00547133"/>
    <w:rsid w:val="005677F1"/>
    <w:rsid w:val="00574B15"/>
    <w:rsid w:val="00575EB5"/>
    <w:rsid w:val="005760EB"/>
    <w:rsid w:val="005863AE"/>
    <w:rsid w:val="00590E27"/>
    <w:rsid w:val="005940A9"/>
    <w:rsid w:val="00595BC5"/>
    <w:rsid w:val="005A072C"/>
    <w:rsid w:val="005A24E0"/>
    <w:rsid w:val="005A32E7"/>
    <w:rsid w:val="005A4BC4"/>
    <w:rsid w:val="005B0042"/>
    <w:rsid w:val="005B2268"/>
    <w:rsid w:val="005B28E7"/>
    <w:rsid w:val="005C0A37"/>
    <w:rsid w:val="005C1991"/>
    <w:rsid w:val="005C1E3F"/>
    <w:rsid w:val="005C485F"/>
    <w:rsid w:val="005E276E"/>
    <w:rsid w:val="005E3DC4"/>
    <w:rsid w:val="005E7DBC"/>
    <w:rsid w:val="005F25EC"/>
    <w:rsid w:val="005F4D62"/>
    <w:rsid w:val="005F4DE4"/>
    <w:rsid w:val="005F655B"/>
    <w:rsid w:val="00600665"/>
    <w:rsid w:val="0060318E"/>
    <w:rsid w:val="006043B9"/>
    <w:rsid w:val="00613113"/>
    <w:rsid w:val="0061359F"/>
    <w:rsid w:val="00613924"/>
    <w:rsid w:val="00617850"/>
    <w:rsid w:val="006204C8"/>
    <w:rsid w:val="00634BEC"/>
    <w:rsid w:val="006500EE"/>
    <w:rsid w:val="00652DB9"/>
    <w:rsid w:val="00661819"/>
    <w:rsid w:val="00661B52"/>
    <w:rsid w:val="00662E47"/>
    <w:rsid w:val="0066498D"/>
    <w:rsid w:val="0066737A"/>
    <w:rsid w:val="00667CA0"/>
    <w:rsid w:val="00672613"/>
    <w:rsid w:val="006739B7"/>
    <w:rsid w:val="00675B30"/>
    <w:rsid w:val="00676AF7"/>
    <w:rsid w:val="00677E23"/>
    <w:rsid w:val="006830C8"/>
    <w:rsid w:val="00686A0A"/>
    <w:rsid w:val="00687BBA"/>
    <w:rsid w:val="006928FF"/>
    <w:rsid w:val="00693D2D"/>
    <w:rsid w:val="00695419"/>
    <w:rsid w:val="00696706"/>
    <w:rsid w:val="00696B58"/>
    <w:rsid w:val="006A46C3"/>
    <w:rsid w:val="006A6F3C"/>
    <w:rsid w:val="006A7339"/>
    <w:rsid w:val="006A74DD"/>
    <w:rsid w:val="006B29F3"/>
    <w:rsid w:val="006C1E6C"/>
    <w:rsid w:val="006C31D2"/>
    <w:rsid w:val="006C650B"/>
    <w:rsid w:val="006C77B0"/>
    <w:rsid w:val="006D1159"/>
    <w:rsid w:val="006D43AA"/>
    <w:rsid w:val="006E0BB5"/>
    <w:rsid w:val="006E0EAD"/>
    <w:rsid w:val="006E1F79"/>
    <w:rsid w:val="006E2D94"/>
    <w:rsid w:val="006E3236"/>
    <w:rsid w:val="006E7DFF"/>
    <w:rsid w:val="006F0959"/>
    <w:rsid w:val="006F40C4"/>
    <w:rsid w:val="006F4B1D"/>
    <w:rsid w:val="006F7DAA"/>
    <w:rsid w:val="00705854"/>
    <w:rsid w:val="00706B97"/>
    <w:rsid w:val="00711388"/>
    <w:rsid w:val="00713A03"/>
    <w:rsid w:val="00715CA9"/>
    <w:rsid w:val="00736960"/>
    <w:rsid w:val="00736EE2"/>
    <w:rsid w:val="007410B4"/>
    <w:rsid w:val="00741FB3"/>
    <w:rsid w:val="007427ED"/>
    <w:rsid w:val="00746473"/>
    <w:rsid w:val="00747458"/>
    <w:rsid w:val="00751C08"/>
    <w:rsid w:val="00752B74"/>
    <w:rsid w:val="00755389"/>
    <w:rsid w:val="00756380"/>
    <w:rsid w:val="00757D45"/>
    <w:rsid w:val="00762111"/>
    <w:rsid w:val="00762E59"/>
    <w:rsid w:val="00764C9E"/>
    <w:rsid w:val="0076764F"/>
    <w:rsid w:val="007823CC"/>
    <w:rsid w:val="00790402"/>
    <w:rsid w:val="00791E2A"/>
    <w:rsid w:val="007921E9"/>
    <w:rsid w:val="00795B44"/>
    <w:rsid w:val="007A1C13"/>
    <w:rsid w:val="007B0D17"/>
    <w:rsid w:val="007B0D32"/>
    <w:rsid w:val="007B0E20"/>
    <w:rsid w:val="007B1C5D"/>
    <w:rsid w:val="007B4569"/>
    <w:rsid w:val="007B7ED4"/>
    <w:rsid w:val="007C4DF1"/>
    <w:rsid w:val="007C5774"/>
    <w:rsid w:val="007E04BD"/>
    <w:rsid w:val="007E0C75"/>
    <w:rsid w:val="007E0CAD"/>
    <w:rsid w:val="007E100B"/>
    <w:rsid w:val="007E2FD8"/>
    <w:rsid w:val="007E581E"/>
    <w:rsid w:val="007E5954"/>
    <w:rsid w:val="007E76BB"/>
    <w:rsid w:val="007F3CCD"/>
    <w:rsid w:val="007F5189"/>
    <w:rsid w:val="007F5BF8"/>
    <w:rsid w:val="0080137E"/>
    <w:rsid w:val="008044ED"/>
    <w:rsid w:val="00804FC5"/>
    <w:rsid w:val="00806378"/>
    <w:rsid w:val="00810B04"/>
    <w:rsid w:val="00813E51"/>
    <w:rsid w:val="00822A30"/>
    <w:rsid w:val="00826D96"/>
    <w:rsid w:val="00830BED"/>
    <w:rsid w:val="0083303B"/>
    <w:rsid w:val="008367A2"/>
    <w:rsid w:val="00843651"/>
    <w:rsid w:val="00844ECB"/>
    <w:rsid w:val="00845AF7"/>
    <w:rsid w:val="008479BE"/>
    <w:rsid w:val="008504DD"/>
    <w:rsid w:val="00854DFE"/>
    <w:rsid w:val="008626FF"/>
    <w:rsid w:val="00863C41"/>
    <w:rsid w:val="00867955"/>
    <w:rsid w:val="00870D36"/>
    <w:rsid w:val="00874646"/>
    <w:rsid w:val="008777C3"/>
    <w:rsid w:val="008849B5"/>
    <w:rsid w:val="00886DCE"/>
    <w:rsid w:val="00887798"/>
    <w:rsid w:val="00887DFF"/>
    <w:rsid w:val="008A2D0B"/>
    <w:rsid w:val="008A4238"/>
    <w:rsid w:val="008A5A39"/>
    <w:rsid w:val="008B0B70"/>
    <w:rsid w:val="008B0F49"/>
    <w:rsid w:val="008B254A"/>
    <w:rsid w:val="008C042D"/>
    <w:rsid w:val="008C610E"/>
    <w:rsid w:val="008D611C"/>
    <w:rsid w:val="008D7102"/>
    <w:rsid w:val="008E37C0"/>
    <w:rsid w:val="008E56BE"/>
    <w:rsid w:val="008E792E"/>
    <w:rsid w:val="008F063E"/>
    <w:rsid w:val="008F4FEF"/>
    <w:rsid w:val="008F65AA"/>
    <w:rsid w:val="00900051"/>
    <w:rsid w:val="00901DC1"/>
    <w:rsid w:val="0090532F"/>
    <w:rsid w:val="0090554A"/>
    <w:rsid w:val="00910E2D"/>
    <w:rsid w:val="00920044"/>
    <w:rsid w:val="0092031A"/>
    <w:rsid w:val="00924057"/>
    <w:rsid w:val="0093093B"/>
    <w:rsid w:val="00942E28"/>
    <w:rsid w:val="009537DE"/>
    <w:rsid w:val="0095724A"/>
    <w:rsid w:val="00957484"/>
    <w:rsid w:val="00960D43"/>
    <w:rsid w:val="0096245A"/>
    <w:rsid w:val="0096763A"/>
    <w:rsid w:val="009710F0"/>
    <w:rsid w:val="009817FB"/>
    <w:rsid w:val="00984113"/>
    <w:rsid w:val="00992B3F"/>
    <w:rsid w:val="00994F8E"/>
    <w:rsid w:val="00995E25"/>
    <w:rsid w:val="009A1E95"/>
    <w:rsid w:val="009A2E73"/>
    <w:rsid w:val="009A3498"/>
    <w:rsid w:val="009A61A7"/>
    <w:rsid w:val="009A73B0"/>
    <w:rsid w:val="009B0A48"/>
    <w:rsid w:val="009B20E0"/>
    <w:rsid w:val="009B38CC"/>
    <w:rsid w:val="009B406E"/>
    <w:rsid w:val="009B5C5B"/>
    <w:rsid w:val="009C1EEE"/>
    <w:rsid w:val="009C34CD"/>
    <w:rsid w:val="009C4FC9"/>
    <w:rsid w:val="009E6977"/>
    <w:rsid w:val="009F2A1E"/>
    <w:rsid w:val="009F65D7"/>
    <w:rsid w:val="00A00805"/>
    <w:rsid w:val="00A03BA4"/>
    <w:rsid w:val="00A04651"/>
    <w:rsid w:val="00A17F05"/>
    <w:rsid w:val="00A20E0E"/>
    <w:rsid w:val="00A22BFB"/>
    <w:rsid w:val="00A22EF5"/>
    <w:rsid w:val="00A247F9"/>
    <w:rsid w:val="00A25417"/>
    <w:rsid w:val="00A316DE"/>
    <w:rsid w:val="00A31C20"/>
    <w:rsid w:val="00A46EE6"/>
    <w:rsid w:val="00A55507"/>
    <w:rsid w:val="00A650B3"/>
    <w:rsid w:val="00A655ED"/>
    <w:rsid w:val="00A6766E"/>
    <w:rsid w:val="00A73D19"/>
    <w:rsid w:val="00A75718"/>
    <w:rsid w:val="00A77509"/>
    <w:rsid w:val="00A82B09"/>
    <w:rsid w:val="00A8401D"/>
    <w:rsid w:val="00A84AE9"/>
    <w:rsid w:val="00A866C1"/>
    <w:rsid w:val="00A87C6D"/>
    <w:rsid w:val="00A90070"/>
    <w:rsid w:val="00A905B2"/>
    <w:rsid w:val="00A95093"/>
    <w:rsid w:val="00A9761A"/>
    <w:rsid w:val="00AA009C"/>
    <w:rsid w:val="00AA024E"/>
    <w:rsid w:val="00AA0CBA"/>
    <w:rsid w:val="00AA31E1"/>
    <w:rsid w:val="00AA6FB7"/>
    <w:rsid w:val="00AA740A"/>
    <w:rsid w:val="00AA7960"/>
    <w:rsid w:val="00AB13A5"/>
    <w:rsid w:val="00AB1B36"/>
    <w:rsid w:val="00AB2B81"/>
    <w:rsid w:val="00AB4D13"/>
    <w:rsid w:val="00AB579F"/>
    <w:rsid w:val="00AB7C4A"/>
    <w:rsid w:val="00AC1F91"/>
    <w:rsid w:val="00AC2D2F"/>
    <w:rsid w:val="00AC4EE0"/>
    <w:rsid w:val="00AC63A0"/>
    <w:rsid w:val="00AC7259"/>
    <w:rsid w:val="00AD0B40"/>
    <w:rsid w:val="00AD74CC"/>
    <w:rsid w:val="00AE3975"/>
    <w:rsid w:val="00AE3DF0"/>
    <w:rsid w:val="00AE4C2E"/>
    <w:rsid w:val="00AE62A9"/>
    <w:rsid w:val="00AE71DB"/>
    <w:rsid w:val="00AF4349"/>
    <w:rsid w:val="00AF524A"/>
    <w:rsid w:val="00AF60A6"/>
    <w:rsid w:val="00B00EEE"/>
    <w:rsid w:val="00B0192D"/>
    <w:rsid w:val="00B01CFB"/>
    <w:rsid w:val="00B034CC"/>
    <w:rsid w:val="00B03C62"/>
    <w:rsid w:val="00B05309"/>
    <w:rsid w:val="00B154DE"/>
    <w:rsid w:val="00B21928"/>
    <w:rsid w:val="00B22ABE"/>
    <w:rsid w:val="00B35F10"/>
    <w:rsid w:val="00B404AE"/>
    <w:rsid w:val="00B438F8"/>
    <w:rsid w:val="00B51577"/>
    <w:rsid w:val="00B54BAA"/>
    <w:rsid w:val="00B6017E"/>
    <w:rsid w:val="00B60638"/>
    <w:rsid w:val="00B60A46"/>
    <w:rsid w:val="00B61504"/>
    <w:rsid w:val="00B670CD"/>
    <w:rsid w:val="00B72BD6"/>
    <w:rsid w:val="00B74BBA"/>
    <w:rsid w:val="00B8073F"/>
    <w:rsid w:val="00B82A2F"/>
    <w:rsid w:val="00B86D76"/>
    <w:rsid w:val="00B87BD6"/>
    <w:rsid w:val="00BA0092"/>
    <w:rsid w:val="00BA1C98"/>
    <w:rsid w:val="00BA2AE5"/>
    <w:rsid w:val="00BA761C"/>
    <w:rsid w:val="00BB2446"/>
    <w:rsid w:val="00BB47CE"/>
    <w:rsid w:val="00BB7A36"/>
    <w:rsid w:val="00BC2A4A"/>
    <w:rsid w:val="00BC3E05"/>
    <w:rsid w:val="00BC4340"/>
    <w:rsid w:val="00BD15D0"/>
    <w:rsid w:val="00BD2CAC"/>
    <w:rsid w:val="00BE1372"/>
    <w:rsid w:val="00BE28F1"/>
    <w:rsid w:val="00BF4003"/>
    <w:rsid w:val="00C000F1"/>
    <w:rsid w:val="00C01330"/>
    <w:rsid w:val="00C10CED"/>
    <w:rsid w:val="00C20288"/>
    <w:rsid w:val="00C2699F"/>
    <w:rsid w:val="00C30271"/>
    <w:rsid w:val="00C3237A"/>
    <w:rsid w:val="00C3280C"/>
    <w:rsid w:val="00C407CD"/>
    <w:rsid w:val="00C40A0C"/>
    <w:rsid w:val="00C40AE7"/>
    <w:rsid w:val="00C42380"/>
    <w:rsid w:val="00C45EB6"/>
    <w:rsid w:val="00C57108"/>
    <w:rsid w:val="00C61CAA"/>
    <w:rsid w:val="00C61F65"/>
    <w:rsid w:val="00C6371A"/>
    <w:rsid w:val="00C72D73"/>
    <w:rsid w:val="00C76D20"/>
    <w:rsid w:val="00C91CC8"/>
    <w:rsid w:val="00CA1C8A"/>
    <w:rsid w:val="00CA27B5"/>
    <w:rsid w:val="00CA3416"/>
    <w:rsid w:val="00CA6E3F"/>
    <w:rsid w:val="00CB24D2"/>
    <w:rsid w:val="00CB5640"/>
    <w:rsid w:val="00CB5FF7"/>
    <w:rsid w:val="00CC005C"/>
    <w:rsid w:val="00CC0540"/>
    <w:rsid w:val="00CC23DB"/>
    <w:rsid w:val="00CD148E"/>
    <w:rsid w:val="00CD1E5B"/>
    <w:rsid w:val="00CD73B4"/>
    <w:rsid w:val="00CE648C"/>
    <w:rsid w:val="00CE6CF1"/>
    <w:rsid w:val="00CE7B8E"/>
    <w:rsid w:val="00CF0A0E"/>
    <w:rsid w:val="00CF1D4B"/>
    <w:rsid w:val="00CF28FA"/>
    <w:rsid w:val="00CF4C66"/>
    <w:rsid w:val="00D00828"/>
    <w:rsid w:val="00D13055"/>
    <w:rsid w:val="00D13665"/>
    <w:rsid w:val="00D14146"/>
    <w:rsid w:val="00D14FD9"/>
    <w:rsid w:val="00D16805"/>
    <w:rsid w:val="00D243CA"/>
    <w:rsid w:val="00D243E8"/>
    <w:rsid w:val="00D36E7F"/>
    <w:rsid w:val="00D43BF9"/>
    <w:rsid w:val="00D43E0B"/>
    <w:rsid w:val="00D54FE2"/>
    <w:rsid w:val="00D62AAE"/>
    <w:rsid w:val="00D86355"/>
    <w:rsid w:val="00D92B07"/>
    <w:rsid w:val="00DA408D"/>
    <w:rsid w:val="00DB261F"/>
    <w:rsid w:val="00DC1CA2"/>
    <w:rsid w:val="00DD0654"/>
    <w:rsid w:val="00DD5218"/>
    <w:rsid w:val="00DD6094"/>
    <w:rsid w:val="00DF09BC"/>
    <w:rsid w:val="00DF4A69"/>
    <w:rsid w:val="00DF6C3B"/>
    <w:rsid w:val="00DF7211"/>
    <w:rsid w:val="00DF7E27"/>
    <w:rsid w:val="00E00C6A"/>
    <w:rsid w:val="00E05280"/>
    <w:rsid w:val="00E058B5"/>
    <w:rsid w:val="00E148AE"/>
    <w:rsid w:val="00E15A7F"/>
    <w:rsid w:val="00E15A92"/>
    <w:rsid w:val="00E15F8D"/>
    <w:rsid w:val="00E20282"/>
    <w:rsid w:val="00E2166C"/>
    <w:rsid w:val="00E219CE"/>
    <w:rsid w:val="00E26F85"/>
    <w:rsid w:val="00E31658"/>
    <w:rsid w:val="00E33BE8"/>
    <w:rsid w:val="00E349EA"/>
    <w:rsid w:val="00E374A5"/>
    <w:rsid w:val="00E50ADA"/>
    <w:rsid w:val="00E513FC"/>
    <w:rsid w:val="00E535CB"/>
    <w:rsid w:val="00E537FA"/>
    <w:rsid w:val="00E61DDA"/>
    <w:rsid w:val="00E65F3E"/>
    <w:rsid w:val="00E667DF"/>
    <w:rsid w:val="00E72D99"/>
    <w:rsid w:val="00E767DA"/>
    <w:rsid w:val="00E77FAD"/>
    <w:rsid w:val="00E83925"/>
    <w:rsid w:val="00E862BA"/>
    <w:rsid w:val="00E86C97"/>
    <w:rsid w:val="00EA2634"/>
    <w:rsid w:val="00EA5ECA"/>
    <w:rsid w:val="00EA67CB"/>
    <w:rsid w:val="00EC0413"/>
    <w:rsid w:val="00EC700C"/>
    <w:rsid w:val="00ED11ED"/>
    <w:rsid w:val="00ED4CFD"/>
    <w:rsid w:val="00ED6F36"/>
    <w:rsid w:val="00EE06FC"/>
    <w:rsid w:val="00EE4B46"/>
    <w:rsid w:val="00EE51A5"/>
    <w:rsid w:val="00EE5FE3"/>
    <w:rsid w:val="00EE652D"/>
    <w:rsid w:val="00EF6864"/>
    <w:rsid w:val="00F13206"/>
    <w:rsid w:val="00F17595"/>
    <w:rsid w:val="00F17BC8"/>
    <w:rsid w:val="00F23DEF"/>
    <w:rsid w:val="00F267C3"/>
    <w:rsid w:val="00F2726F"/>
    <w:rsid w:val="00F3015A"/>
    <w:rsid w:val="00F30E46"/>
    <w:rsid w:val="00F320D2"/>
    <w:rsid w:val="00F3509F"/>
    <w:rsid w:val="00F35FA0"/>
    <w:rsid w:val="00F36255"/>
    <w:rsid w:val="00F36E75"/>
    <w:rsid w:val="00F47F61"/>
    <w:rsid w:val="00F535EA"/>
    <w:rsid w:val="00F55445"/>
    <w:rsid w:val="00F56862"/>
    <w:rsid w:val="00F57DC0"/>
    <w:rsid w:val="00F603F7"/>
    <w:rsid w:val="00F61B07"/>
    <w:rsid w:val="00F6286E"/>
    <w:rsid w:val="00F64DF4"/>
    <w:rsid w:val="00F660A2"/>
    <w:rsid w:val="00F7113D"/>
    <w:rsid w:val="00F72E8E"/>
    <w:rsid w:val="00F7427C"/>
    <w:rsid w:val="00F74451"/>
    <w:rsid w:val="00F76F0D"/>
    <w:rsid w:val="00F81801"/>
    <w:rsid w:val="00F82FF5"/>
    <w:rsid w:val="00F86C1B"/>
    <w:rsid w:val="00F87316"/>
    <w:rsid w:val="00F96A67"/>
    <w:rsid w:val="00F96B7B"/>
    <w:rsid w:val="00FA14F4"/>
    <w:rsid w:val="00FA1A8A"/>
    <w:rsid w:val="00FA1E5F"/>
    <w:rsid w:val="00FB3CC2"/>
    <w:rsid w:val="00FB3E58"/>
    <w:rsid w:val="00FB4BF3"/>
    <w:rsid w:val="00FB4FD9"/>
    <w:rsid w:val="00FB751C"/>
    <w:rsid w:val="00FD4468"/>
    <w:rsid w:val="00FD76F1"/>
    <w:rsid w:val="00FD7986"/>
    <w:rsid w:val="00FE18C8"/>
    <w:rsid w:val="00FE1D78"/>
    <w:rsid w:val="00FE26F4"/>
    <w:rsid w:val="00FE50F1"/>
    <w:rsid w:val="00FF1EB8"/>
    <w:rsid w:val="00FF352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F58"/>
  </w:style>
  <w:style w:type="paragraph" w:styleId="Titre1">
    <w:name w:val="heading 1"/>
    <w:basedOn w:val="Normal"/>
    <w:next w:val="Normal"/>
    <w:link w:val="Titre1Car"/>
    <w:uiPriority w:val="9"/>
    <w:qFormat/>
    <w:rsid w:val="006131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6131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2B09E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61311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61311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1311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61311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2B09EB"/>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613113"/>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613113"/>
    <w:rPr>
      <w:rFonts w:asciiTheme="majorHAnsi" w:eastAsiaTheme="majorEastAsia" w:hAnsiTheme="majorHAnsi" w:cstheme="majorBidi"/>
      <w:color w:val="243F60" w:themeColor="accent1" w:themeShade="7F"/>
    </w:rPr>
  </w:style>
  <w:style w:type="character" w:styleId="lev">
    <w:name w:val="Strong"/>
    <w:basedOn w:val="Policepardfaut"/>
    <w:uiPriority w:val="22"/>
    <w:qFormat/>
    <w:rsid w:val="00613113"/>
    <w:rPr>
      <w:b/>
      <w:bCs/>
    </w:rPr>
  </w:style>
  <w:style w:type="paragraph" w:styleId="NormalWeb">
    <w:name w:val="Normal (Web)"/>
    <w:basedOn w:val="Normal"/>
    <w:uiPriority w:val="99"/>
    <w:semiHidden/>
    <w:unhideWhenUsed/>
    <w:rsid w:val="0061311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13113"/>
    <w:rPr>
      <w:i/>
      <w:iCs/>
    </w:rPr>
  </w:style>
  <w:style w:type="character" w:styleId="Lienhypertexte">
    <w:name w:val="Hyperlink"/>
    <w:basedOn w:val="Policepardfaut"/>
    <w:uiPriority w:val="99"/>
    <w:unhideWhenUsed/>
    <w:rsid w:val="00613113"/>
    <w:rPr>
      <w:color w:val="0000FF"/>
      <w:u w:val="single"/>
    </w:rPr>
  </w:style>
  <w:style w:type="paragraph" w:styleId="Textedebulles">
    <w:name w:val="Balloon Text"/>
    <w:basedOn w:val="Normal"/>
    <w:link w:val="TextedebullesCar"/>
    <w:uiPriority w:val="99"/>
    <w:semiHidden/>
    <w:unhideWhenUsed/>
    <w:rsid w:val="006131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3113"/>
    <w:rPr>
      <w:rFonts w:ascii="Tahoma" w:hAnsi="Tahoma" w:cs="Tahoma"/>
      <w:sz w:val="16"/>
      <w:szCs w:val="16"/>
    </w:rPr>
  </w:style>
  <w:style w:type="character" w:styleId="Lienhypertextesuivivisit">
    <w:name w:val="FollowedHyperlink"/>
    <w:basedOn w:val="Policepardfaut"/>
    <w:uiPriority w:val="99"/>
    <w:semiHidden/>
    <w:unhideWhenUsed/>
    <w:rsid w:val="00CF4C66"/>
    <w:rPr>
      <w:color w:val="800080" w:themeColor="followedHyperlink"/>
      <w:u w:val="single"/>
    </w:rPr>
  </w:style>
  <w:style w:type="paragraph" w:styleId="Paragraphedeliste">
    <w:name w:val="List Paragraph"/>
    <w:basedOn w:val="Normal"/>
    <w:uiPriority w:val="34"/>
    <w:qFormat/>
    <w:rsid w:val="006D1159"/>
    <w:pPr>
      <w:ind w:left="720"/>
      <w:contextualSpacing/>
    </w:pPr>
  </w:style>
  <w:style w:type="paragraph" w:styleId="Sansinterligne">
    <w:name w:val="No Spacing"/>
    <w:uiPriority w:val="1"/>
    <w:qFormat/>
    <w:rsid w:val="00957484"/>
    <w:pPr>
      <w:spacing w:after="0" w:line="240" w:lineRule="auto"/>
    </w:pPr>
  </w:style>
  <w:style w:type="table" w:styleId="Grilledutableau">
    <w:name w:val="Table Grid"/>
    <w:basedOn w:val="TableauNormal"/>
    <w:uiPriority w:val="59"/>
    <w:rsid w:val="00B01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524A"/>
    <w:rPr>
      <w:sz w:val="16"/>
      <w:szCs w:val="16"/>
    </w:rPr>
  </w:style>
  <w:style w:type="paragraph" w:styleId="Commentaire">
    <w:name w:val="annotation text"/>
    <w:basedOn w:val="Normal"/>
    <w:link w:val="CommentaireCar"/>
    <w:uiPriority w:val="99"/>
    <w:semiHidden/>
    <w:unhideWhenUsed/>
    <w:rsid w:val="00AF524A"/>
    <w:pPr>
      <w:spacing w:line="240" w:lineRule="auto"/>
    </w:pPr>
    <w:rPr>
      <w:sz w:val="20"/>
      <w:szCs w:val="20"/>
    </w:rPr>
  </w:style>
  <w:style w:type="character" w:customStyle="1" w:styleId="CommentaireCar">
    <w:name w:val="Commentaire Car"/>
    <w:basedOn w:val="Policepardfaut"/>
    <w:link w:val="Commentaire"/>
    <w:uiPriority w:val="99"/>
    <w:semiHidden/>
    <w:rsid w:val="00AF524A"/>
    <w:rPr>
      <w:sz w:val="20"/>
      <w:szCs w:val="20"/>
    </w:rPr>
  </w:style>
  <w:style w:type="paragraph" w:styleId="Objetducommentaire">
    <w:name w:val="annotation subject"/>
    <w:basedOn w:val="Commentaire"/>
    <w:next w:val="Commentaire"/>
    <w:link w:val="ObjetducommentaireCar"/>
    <w:uiPriority w:val="99"/>
    <w:semiHidden/>
    <w:unhideWhenUsed/>
    <w:rsid w:val="00AF524A"/>
    <w:rPr>
      <w:b/>
      <w:bCs/>
    </w:rPr>
  </w:style>
  <w:style w:type="character" w:customStyle="1" w:styleId="ObjetducommentaireCar">
    <w:name w:val="Objet du commentaire Car"/>
    <w:basedOn w:val="CommentaireCar"/>
    <w:link w:val="Objetducommentaire"/>
    <w:uiPriority w:val="99"/>
    <w:semiHidden/>
    <w:rsid w:val="00AF524A"/>
    <w:rPr>
      <w:b/>
      <w:bCs/>
      <w:sz w:val="20"/>
      <w:szCs w:val="20"/>
    </w:rPr>
  </w:style>
  <w:style w:type="paragraph" w:styleId="En-ttedetabledesmatires">
    <w:name w:val="TOC Heading"/>
    <w:basedOn w:val="Titre1"/>
    <w:next w:val="Normal"/>
    <w:uiPriority w:val="39"/>
    <w:unhideWhenUsed/>
    <w:qFormat/>
    <w:rsid w:val="006C31D2"/>
    <w:pPr>
      <w:outlineLvl w:val="9"/>
    </w:pPr>
    <w:rPr>
      <w:lang w:eastAsia="fr-FR"/>
    </w:rPr>
  </w:style>
  <w:style w:type="paragraph" w:styleId="TM2">
    <w:name w:val="toc 2"/>
    <w:basedOn w:val="Normal"/>
    <w:next w:val="Normal"/>
    <w:autoRedefine/>
    <w:uiPriority w:val="39"/>
    <w:unhideWhenUsed/>
    <w:qFormat/>
    <w:rsid w:val="006C31D2"/>
    <w:pPr>
      <w:spacing w:after="100"/>
      <w:ind w:left="220"/>
    </w:pPr>
    <w:rPr>
      <w:rFonts w:eastAsiaTheme="minorEastAsia"/>
      <w:lang w:eastAsia="fr-FR"/>
    </w:rPr>
  </w:style>
  <w:style w:type="paragraph" w:styleId="TM1">
    <w:name w:val="toc 1"/>
    <w:basedOn w:val="Normal"/>
    <w:next w:val="Normal"/>
    <w:autoRedefine/>
    <w:uiPriority w:val="39"/>
    <w:unhideWhenUsed/>
    <w:qFormat/>
    <w:rsid w:val="006C31D2"/>
    <w:pPr>
      <w:spacing w:after="100"/>
    </w:pPr>
    <w:rPr>
      <w:rFonts w:eastAsiaTheme="minorEastAsia"/>
      <w:lang w:eastAsia="fr-FR"/>
    </w:rPr>
  </w:style>
  <w:style w:type="paragraph" w:styleId="TM3">
    <w:name w:val="toc 3"/>
    <w:basedOn w:val="Normal"/>
    <w:next w:val="Normal"/>
    <w:autoRedefine/>
    <w:uiPriority w:val="39"/>
    <w:unhideWhenUsed/>
    <w:qFormat/>
    <w:rsid w:val="006C31D2"/>
    <w:pPr>
      <w:spacing w:after="100"/>
      <w:ind w:left="440"/>
    </w:pPr>
    <w:rPr>
      <w:rFonts w:eastAsiaTheme="minorEastAsia"/>
      <w:lang w:eastAsia="fr-FR"/>
    </w:rPr>
  </w:style>
  <w:style w:type="paragraph" w:styleId="En-tte">
    <w:name w:val="header"/>
    <w:basedOn w:val="Normal"/>
    <w:link w:val="En-tteCar"/>
    <w:uiPriority w:val="99"/>
    <w:unhideWhenUsed/>
    <w:rsid w:val="00305563"/>
    <w:pPr>
      <w:tabs>
        <w:tab w:val="center" w:pos="4536"/>
        <w:tab w:val="right" w:pos="9072"/>
      </w:tabs>
      <w:spacing w:after="0" w:line="240" w:lineRule="auto"/>
    </w:pPr>
  </w:style>
  <w:style w:type="character" w:customStyle="1" w:styleId="En-tteCar">
    <w:name w:val="En-tête Car"/>
    <w:basedOn w:val="Policepardfaut"/>
    <w:link w:val="En-tte"/>
    <w:uiPriority w:val="99"/>
    <w:rsid w:val="00305563"/>
  </w:style>
  <w:style w:type="paragraph" w:styleId="Pieddepage">
    <w:name w:val="footer"/>
    <w:basedOn w:val="Normal"/>
    <w:link w:val="PieddepageCar"/>
    <w:uiPriority w:val="99"/>
    <w:unhideWhenUsed/>
    <w:rsid w:val="003055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5563"/>
  </w:style>
  <w:style w:type="paragraph" w:styleId="Explorateurdedocuments">
    <w:name w:val="Document Map"/>
    <w:basedOn w:val="Normal"/>
    <w:link w:val="ExplorateurdedocumentsCar"/>
    <w:uiPriority w:val="99"/>
    <w:semiHidden/>
    <w:unhideWhenUsed/>
    <w:rsid w:val="00874646"/>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874646"/>
    <w:rPr>
      <w:rFonts w:ascii="Tahoma" w:hAnsi="Tahoma" w:cs="Tahoma"/>
      <w:sz w:val="16"/>
      <w:szCs w:val="16"/>
    </w:rPr>
  </w:style>
  <w:style w:type="paragraph" w:styleId="TM4">
    <w:name w:val="toc 4"/>
    <w:basedOn w:val="Normal"/>
    <w:next w:val="Normal"/>
    <w:autoRedefine/>
    <w:uiPriority w:val="39"/>
    <w:unhideWhenUsed/>
    <w:rsid w:val="00B00EEE"/>
    <w:pPr>
      <w:spacing w:after="100"/>
      <w:ind w:left="660"/>
    </w:pPr>
    <w:rPr>
      <w:rFonts w:eastAsiaTheme="minorEastAsia"/>
      <w:lang w:eastAsia="fr-FR"/>
    </w:rPr>
  </w:style>
  <w:style w:type="paragraph" w:styleId="TM5">
    <w:name w:val="toc 5"/>
    <w:basedOn w:val="Normal"/>
    <w:next w:val="Normal"/>
    <w:autoRedefine/>
    <w:uiPriority w:val="39"/>
    <w:unhideWhenUsed/>
    <w:rsid w:val="00B00EEE"/>
    <w:pPr>
      <w:spacing w:after="100"/>
      <w:ind w:left="880"/>
    </w:pPr>
    <w:rPr>
      <w:rFonts w:eastAsiaTheme="minorEastAsia"/>
      <w:lang w:eastAsia="fr-FR"/>
    </w:rPr>
  </w:style>
  <w:style w:type="paragraph" w:styleId="TM6">
    <w:name w:val="toc 6"/>
    <w:basedOn w:val="Normal"/>
    <w:next w:val="Normal"/>
    <w:autoRedefine/>
    <w:uiPriority w:val="39"/>
    <w:unhideWhenUsed/>
    <w:rsid w:val="00B00EEE"/>
    <w:pPr>
      <w:spacing w:after="100"/>
      <w:ind w:left="1100"/>
    </w:pPr>
    <w:rPr>
      <w:rFonts w:eastAsiaTheme="minorEastAsia"/>
      <w:lang w:eastAsia="fr-FR"/>
    </w:rPr>
  </w:style>
  <w:style w:type="paragraph" w:styleId="TM7">
    <w:name w:val="toc 7"/>
    <w:basedOn w:val="Normal"/>
    <w:next w:val="Normal"/>
    <w:autoRedefine/>
    <w:uiPriority w:val="39"/>
    <w:unhideWhenUsed/>
    <w:rsid w:val="00B00EEE"/>
    <w:pPr>
      <w:spacing w:after="100"/>
      <w:ind w:left="1320"/>
    </w:pPr>
    <w:rPr>
      <w:rFonts w:eastAsiaTheme="minorEastAsia"/>
      <w:lang w:eastAsia="fr-FR"/>
    </w:rPr>
  </w:style>
  <w:style w:type="paragraph" w:styleId="TM8">
    <w:name w:val="toc 8"/>
    <w:basedOn w:val="Normal"/>
    <w:next w:val="Normal"/>
    <w:autoRedefine/>
    <w:uiPriority w:val="39"/>
    <w:unhideWhenUsed/>
    <w:rsid w:val="00B00EEE"/>
    <w:pPr>
      <w:spacing w:after="100"/>
      <w:ind w:left="1540"/>
    </w:pPr>
    <w:rPr>
      <w:rFonts w:eastAsiaTheme="minorEastAsia"/>
      <w:lang w:eastAsia="fr-FR"/>
    </w:rPr>
  </w:style>
  <w:style w:type="paragraph" w:styleId="TM9">
    <w:name w:val="toc 9"/>
    <w:basedOn w:val="Normal"/>
    <w:next w:val="Normal"/>
    <w:autoRedefine/>
    <w:uiPriority w:val="39"/>
    <w:unhideWhenUsed/>
    <w:rsid w:val="00B00EEE"/>
    <w:pPr>
      <w:spacing w:after="100"/>
      <w:ind w:left="1760"/>
    </w:pPr>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NormalWeb"/>
    <w:uiPriority w:val="9"/>
    <w:qFormat/>
    <w:rsid w:val="006131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Accentuation"/>
    <w:uiPriority w:val="9"/>
    <w:unhideWhenUsed/>
    <w:qFormat/>
    <w:rsid w:val="006131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1Car"/>
    <w:uiPriority w:val="9"/>
    <w:qFormat/>
    <w:rsid w:val="002B09E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2Car"/>
    <w:uiPriority w:val="9"/>
    <w:semiHidden/>
    <w:unhideWhenUsed/>
    <w:qFormat/>
    <w:rsid w:val="0061311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3Car"/>
    <w:uiPriority w:val="9"/>
    <w:semiHidden/>
    <w:unhideWhenUsed/>
    <w:qFormat/>
    <w:rsid w:val="0061311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3 Car"/>
    <w:basedOn w:val="Policepardfaut"/>
    <w:link w:val="Titre3"/>
    <w:uiPriority w:val="9"/>
    <w:rsid w:val="002B09EB"/>
    <w:rPr>
      <w:rFonts w:ascii="Times New Roman" w:eastAsia="Times New Roman" w:hAnsi="Times New Roman" w:cs="Times New Roman"/>
      <w:b/>
      <w:bCs/>
      <w:sz w:val="27"/>
      <w:szCs w:val="27"/>
      <w:lang w:eastAsia="fr-FR"/>
    </w:rPr>
  </w:style>
  <w:style w:type="character" w:customStyle="1" w:styleId="Titre2Car">
    <w:name w:val="Titre 4 Car"/>
    <w:basedOn w:val="Policepardfaut"/>
    <w:link w:val="Titre4"/>
    <w:uiPriority w:val="9"/>
    <w:semiHidden/>
    <w:rsid w:val="00613113"/>
    <w:rPr>
      <w:rFonts w:asciiTheme="majorHAnsi" w:eastAsiaTheme="majorEastAsia" w:hAnsiTheme="majorHAnsi" w:cstheme="majorBidi"/>
      <w:b/>
      <w:bCs/>
      <w:i/>
      <w:iCs/>
      <w:color w:val="4F81BD" w:themeColor="accent1"/>
    </w:rPr>
  </w:style>
  <w:style w:type="character" w:customStyle="1" w:styleId="Titre3Car">
    <w:name w:val="Titre 5 Car"/>
    <w:basedOn w:val="Policepardfaut"/>
    <w:link w:val="Titre5"/>
    <w:uiPriority w:val="9"/>
    <w:semiHidden/>
    <w:rsid w:val="00613113"/>
    <w:rPr>
      <w:rFonts w:asciiTheme="majorHAnsi" w:eastAsiaTheme="majorEastAsia" w:hAnsiTheme="majorHAnsi" w:cstheme="majorBidi"/>
      <w:color w:val="243F60" w:themeColor="accent1" w:themeShade="7F"/>
    </w:rPr>
  </w:style>
  <w:style w:type="character" w:styleId="Titre4Car">
    <w:name w:val="Strong"/>
    <w:basedOn w:val="Policepardfaut"/>
    <w:uiPriority w:val="22"/>
    <w:qFormat/>
    <w:rsid w:val="00613113"/>
    <w:rPr>
      <w:b/>
      <w:bCs/>
    </w:rPr>
  </w:style>
  <w:style w:type="paragraph" w:styleId="Titre5Car">
    <w:name w:val="Normal (Web)"/>
    <w:basedOn w:val="Normal"/>
    <w:uiPriority w:val="99"/>
    <w:semiHidden/>
    <w:unhideWhenUsed/>
    <w:rsid w:val="0061311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Emphasis"/>
    <w:basedOn w:val="Policepardfaut"/>
    <w:uiPriority w:val="20"/>
    <w:qFormat/>
    <w:rsid w:val="00613113"/>
    <w:rPr>
      <w:i/>
      <w:iCs/>
    </w:rPr>
  </w:style>
  <w:style w:type="character" w:customStyle="1" w:styleId="NormalWeb">
    <w:name w:val="Titre 1 Car"/>
    <w:basedOn w:val="Policepardfaut"/>
    <w:link w:val="Titre1"/>
    <w:uiPriority w:val="9"/>
    <w:rsid w:val="00613113"/>
    <w:rPr>
      <w:rFonts w:asciiTheme="majorHAnsi" w:eastAsiaTheme="majorEastAsia" w:hAnsiTheme="majorHAnsi" w:cstheme="majorBidi"/>
      <w:b/>
      <w:bCs/>
      <w:color w:val="365F91" w:themeColor="accent1" w:themeShade="BF"/>
      <w:sz w:val="28"/>
      <w:szCs w:val="28"/>
    </w:rPr>
  </w:style>
  <w:style w:type="character" w:customStyle="1" w:styleId="Accentuation">
    <w:name w:val="Titre 2 Car"/>
    <w:basedOn w:val="Policepardfaut"/>
    <w:link w:val="Titre2"/>
    <w:uiPriority w:val="9"/>
    <w:rsid w:val="00613113"/>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613113"/>
    <w:rPr>
      <w:color w:val="0000FF"/>
      <w:u w:val="single"/>
    </w:rPr>
  </w:style>
  <w:style w:type="paragraph" w:styleId="Textedebulles">
    <w:name w:val="Balloon Text"/>
    <w:basedOn w:val="Normal"/>
    <w:link w:val="TextedebullesCar"/>
    <w:uiPriority w:val="99"/>
    <w:semiHidden/>
    <w:unhideWhenUsed/>
    <w:rsid w:val="006131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3113"/>
    <w:rPr>
      <w:rFonts w:ascii="Tahoma" w:hAnsi="Tahoma" w:cs="Tahoma"/>
      <w:sz w:val="16"/>
      <w:szCs w:val="16"/>
    </w:rPr>
  </w:style>
  <w:style w:type="character" w:styleId="Lienhypertextesuivivisit">
    <w:name w:val="FollowedHyperlink"/>
    <w:basedOn w:val="Policepardfaut"/>
    <w:uiPriority w:val="99"/>
    <w:semiHidden/>
    <w:unhideWhenUsed/>
    <w:rsid w:val="00CF4C66"/>
    <w:rPr>
      <w:color w:val="800080" w:themeColor="followedHyperlink"/>
      <w:u w:val="single"/>
    </w:rPr>
  </w:style>
  <w:style w:type="paragraph" w:styleId="Paragraphedeliste">
    <w:name w:val="List Paragraph"/>
    <w:basedOn w:val="Normal"/>
    <w:uiPriority w:val="34"/>
    <w:qFormat/>
    <w:rsid w:val="006D1159"/>
    <w:pPr>
      <w:ind w:left="720"/>
      <w:contextualSpacing/>
    </w:pPr>
  </w:style>
  <w:style w:type="paragraph" w:styleId="Sansinterligne">
    <w:name w:val="No Spacing"/>
    <w:uiPriority w:val="1"/>
    <w:qFormat/>
    <w:rsid w:val="00957484"/>
    <w:pPr>
      <w:spacing w:after="0" w:line="240" w:lineRule="auto"/>
    </w:pPr>
  </w:style>
  <w:style w:type="table" w:styleId="Grilledutableau">
    <w:name w:val="Table Grid"/>
    <w:basedOn w:val="TableauNormal"/>
    <w:uiPriority w:val="59"/>
    <w:rsid w:val="00B01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23042">
      <w:bodyDiv w:val="1"/>
      <w:marLeft w:val="0"/>
      <w:marRight w:val="0"/>
      <w:marTop w:val="0"/>
      <w:marBottom w:val="0"/>
      <w:divBdr>
        <w:top w:val="none" w:sz="0" w:space="0" w:color="auto"/>
        <w:left w:val="none" w:sz="0" w:space="0" w:color="auto"/>
        <w:bottom w:val="none" w:sz="0" w:space="0" w:color="auto"/>
        <w:right w:val="none" w:sz="0" w:space="0" w:color="auto"/>
      </w:divBdr>
    </w:div>
    <w:div w:id="89745883">
      <w:bodyDiv w:val="1"/>
      <w:marLeft w:val="0"/>
      <w:marRight w:val="0"/>
      <w:marTop w:val="0"/>
      <w:marBottom w:val="0"/>
      <w:divBdr>
        <w:top w:val="none" w:sz="0" w:space="0" w:color="auto"/>
        <w:left w:val="none" w:sz="0" w:space="0" w:color="auto"/>
        <w:bottom w:val="none" w:sz="0" w:space="0" w:color="auto"/>
        <w:right w:val="none" w:sz="0" w:space="0" w:color="auto"/>
      </w:divBdr>
    </w:div>
    <w:div w:id="408042832">
      <w:bodyDiv w:val="1"/>
      <w:marLeft w:val="0"/>
      <w:marRight w:val="0"/>
      <w:marTop w:val="0"/>
      <w:marBottom w:val="0"/>
      <w:divBdr>
        <w:top w:val="none" w:sz="0" w:space="0" w:color="auto"/>
        <w:left w:val="none" w:sz="0" w:space="0" w:color="auto"/>
        <w:bottom w:val="none" w:sz="0" w:space="0" w:color="auto"/>
        <w:right w:val="none" w:sz="0" w:space="0" w:color="auto"/>
      </w:divBdr>
    </w:div>
    <w:div w:id="415783980">
      <w:bodyDiv w:val="1"/>
      <w:marLeft w:val="0"/>
      <w:marRight w:val="0"/>
      <w:marTop w:val="0"/>
      <w:marBottom w:val="0"/>
      <w:divBdr>
        <w:top w:val="none" w:sz="0" w:space="0" w:color="auto"/>
        <w:left w:val="none" w:sz="0" w:space="0" w:color="auto"/>
        <w:bottom w:val="none" w:sz="0" w:space="0" w:color="auto"/>
        <w:right w:val="none" w:sz="0" w:space="0" w:color="auto"/>
      </w:divBdr>
      <w:divsChild>
        <w:div w:id="1166752000">
          <w:marLeft w:val="0"/>
          <w:marRight w:val="0"/>
          <w:marTop w:val="0"/>
          <w:marBottom w:val="0"/>
          <w:divBdr>
            <w:top w:val="none" w:sz="0" w:space="0" w:color="auto"/>
            <w:left w:val="none" w:sz="0" w:space="0" w:color="auto"/>
            <w:bottom w:val="none" w:sz="0" w:space="0" w:color="auto"/>
            <w:right w:val="none" w:sz="0" w:space="0" w:color="auto"/>
          </w:divBdr>
          <w:divsChild>
            <w:div w:id="1344435764">
              <w:marLeft w:val="0"/>
              <w:marRight w:val="0"/>
              <w:marTop w:val="0"/>
              <w:marBottom w:val="0"/>
              <w:divBdr>
                <w:top w:val="none" w:sz="0" w:space="0" w:color="auto"/>
                <w:left w:val="none" w:sz="0" w:space="0" w:color="auto"/>
                <w:bottom w:val="none" w:sz="0" w:space="0" w:color="auto"/>
                <w:right w:val="none" w:sz="0" w:space="0" w:color="auto"/>
              </w:divBdr>
              <w:divsChild>
                <w:div w:id="115317750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36837814">
          <w:marLeft w:val="0"/>
          <w:marRight w:val="0"/>
          <w:marTop w:val="0"/>
          <w:marBottom w:val="0"/>
          <w:divBdr>
            <w:top w:val="none" w:sz="0" w:space="0" w:color="auto"/>
            <w:left w:val="none" w:sz="0" w:space="0" w:color="auto"/>
            <w:bottom w:val="none" w:sz="0" w:space="0" w:color="auto"/>
            <w:right w:val="none" w:sz="0" w:space="0" w:color="auto"/>
          </w:divBdr>
          <w:divsChild>
            <w:div w:id="9649982">
              <w:marLeft w:val="0"/>
              <w:marRight w:val="0"/>
              <w:marTop w:val="0"/>
              <w:marBottom w:val="0"/>
              <w:divBdr>
                <w:top w:val="none" w:sz="0" w:space="0" w:color="auto"/>
                <w:left w:val="none" w:sz="0" w:space="0" w:color="auto"/>
                <w:bottom w:val="none" w:sz="0" w:space="0" w:color="auto"/>
                <w:right w:val="none" w:sz="0" w:space="0" w:color="auto"/>
              </w:divBdr>
              <w:divsChild>
                <w:div w:id="104726604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82639">
      <w:bodyDiv w:val="1"/>
      <w:marLeft w:val="0"/>
      <w:marRight w:val="0"/>
      <w:marTop w:val="0"/>
      <w:marBottom w:val="0"/>
      <w:divBdr>
        <w:top w:val="none" w:sz="0" w:space="0" w:color="auto"/>
        <w:left w:val="none" w:sz="0" w:space="0" w:color="auto"/>
        <w:bottom w:val="none" w:sz="0" w:space="0" w:color="auto"/>
        <w:right w:val="none" w:sz="0" w:space="0" w:color="auto"/>
      </w:divBdr>
    </w:div>
    <w:div w:id="885869655">
      <w:bodyDiv w:val="1"/>
      <w:marLeft w:val="0"/>
      <w:marRight w:val="0"/>
      <w:marTop w:val="0"/>
      <w:marBottom w:val="0"/>
      <w:divBdr>
        <w:top w:val="none" w:sz="0" w:space="0" w:color="auto"/>
        <w:left w:val="none" w:sz="0" w:space="0" w:color="auto"/>
        <w:bottom w:val="none" w:sz="0" w:space="0" w:color="auto"/>
        <w:right w:val="none" w:sz="0" w:space="0" w:color="auto"/>
      </w:divBdr>
    </w:div>
    <w:div w:id="926423101">
      <w:bodyDiv w:val="1"/>
      <w:marLeft w:val="0"/>
      <w:marRight w:val="0"/>
      <w:marTop w:val="0"/>
      <w:marBottom w:val="0"/>
      <w:divBdr>
        <w:top w:val="none" w:sz="0" w:space="0" w:color="auto"/>
        <w:left w:val="none" w:sz="0" w:space="0" w:color="auto"/>
        <w:bottom w:val="none" w:sz="0" w:space="0" w:color="auto"/>
        <w:right w:val="none" w:sz="0" w:space="0" w:color="auto"/>
      </w:divBdr>
      <w:divsChild>
        <w:div w:id="718281891">
          <w:marLeft w:val="0"/>
          <w:marRight w:val="0"/>
          <w:marTop w:val="0"/>
          <w:marBottom w:val="0"/>
          <w:divBdr>
            <w:top w:val="none" w:sz="0" w:space="0" w:color="auto"/>
            <w:left w:val="none" w:sz="0" w:space="0" w:color="auto"/>
            <w:bottom w:val="none" w:sz="0" w:space="0" w:color="auto"/>
            <w:right w:val="none" w:sz="0" w:space="0" w:color="auto"/>
          </w:divBdr>
        </w:div>
      </w:divsChild>
    </w:div>
    <w:div w:id="1145704760">
      <w:bodyDiv w:val="1"/>
      <w:marLeft w:val="0"/>
      <w:marRight w:val="0"/>
      <w:marTop w:val="0"/>
      <w:marBottom w:val="0"/>
      <w:divBdr>
        <w:top w:val="none" w:sz="0" w:space="0" w:color="auto"/>
        <w:left w:val="none" w:sz="0" w:space="0" w:color="auto"/>
        <w:bottom w:val="none" w:sz="0" w:space="0" w:color="auto"/>
        <w:right w:val="none" w:sz="0" w:space="0" w:color="auto"/>
      </w:divBdr>
      <w:divsChild>
        <w:div w:id="2070569976">
          <w:marLeft w:val="0"/>
          <w:marRight w:val="0"/>
          <w:marTop w:val="0"/>
          <w:marBottom w:val="0"/>
          <w:divBdr>
            <w:top w:val="none" w:sz="0" w:space="0" w:color="auto"/>
            <w:left w:val="none" w:sz="0" w:space="0" w:color="auto"/>
            <w:bottom w:val="none" w:sz="0" w:space="0" w:color="auto"/>
            <w:right w:val="none" w:sz="0" w:space="0" w:color="auto"/>
          </w:divBdr>
        </w:div>
      </w:divsChild>
    </w:div>
    <w:div w:id="1314337544">
      <w:bodyDiv w:val="1"/>
      <w:marLeft w:val="0"/>
      <w:marRight w:val="0"/>
      <w:marTop w:val="0"/>
      <w:marBottom w:val="0"/>
      <w:divBdr>
        <w:top w:val="none" w:sz="0" w:space="0" w:color="auto"/>
        <w:left w:val="none" w:sz="0" w:space="0" w:color="auto"/>
        <w:bottom w:val="none" w:sz="0" w:space="0" w:color="auto"/>
        <w:right w:val="none" w:sz="0" w:space="0" w:color="auto"/>
      </w:divBdr>
    </w:div>
    <w:div w:id="1338073201">
      <w:bodyDiv w:val="1"/>
      <w:marLeft w:val="0"/>
      <w:marRight w:val="0"/>
      <w:marTop w:val="0"/>
      <w:marBottom w:val="0"/>
      <w:divBdr>
        <w:top w:val="none" w:sz="0" w:space="0" w:color="auto"/>
        <w:left w:val="none" w:sz="0" w:space="0" w:color="auto"/>
        <w:bottom w:val="none" w:sz="0" w:space="0" w:color="auto"/>
        <w:right w:val="none" w:sz="0" w:space="0" w:color="auto"/>
      </w:divBdr>
    </w:div>
    <w:div w:id="1352218223">
      <w:bodyDiv w:val="1"/>
      <w:marLeft w:val="0"/>
      <w:marRight w:val="0"/>
      <w:marTop w:val="0"/>
      <w:marBottom w:val="0"/>
      <w:divBdr>
        <w:top w:val="none" w:sz="0" w:space="0" w:color="auto"/>
        <w:left w:val="none" w:sz="0" w:space="0" w:color="auto"/>
        <w:bottom w:val="none" w:sz="0" w:space="0" w:color="auto"/>
        <w:right w:val="none" w:sz="0" w:space="0" w:color="auto"/>
      </w:divBdr>
      <w:divsChild>
        <w:div w:id="988829903">
          <w:marLeft w:val="0"/>
          <w:marRight w:val="0"/>
          <w:marTop w:val="0"/>
          <w:marBottom w:val="0"/>
          <w:divBdr>
            <w:top w:val="none" w:sz="0" w:space="0" w:color="auto"/>
            <w:left w:val="none" w:sz="0" w:space="0" w:color="auto"/>
            <w:bottom w:val="none" w:sz="0" w:space="0" w:color="auto"/>
            <w:right w:val="none" w:sz="0" w:space="0" w:color="auto"/>
          </w:divBdr>
        </w:div>
        <w:div w:id="1925451916">
          <w:marLeft w:val="0"/>
          <w:marRight w:val="0"/>
          <w:marTop w:val="0"/>
          <w:marBottom w:val="0"/>
          <w:divBdr>
            <w:top w:val="none" w:sz="0" w:space="0" w:color="auto"/>
            <w:left w:val="none" w:sz="0" w:space="0" w:color="auto"/>
            <w:bottom w:val="none" w:sz="0" w:space="0" w:color="auto"/>
            <w:right w:val="none" w:sz="0" w:space="0" w:color="auto"/>
          </w:divBdr>
        </w:div>
      </w:divsChild>
    </w:div>
    <w:div w:id="1461993063">
      <w:bodyDiv w:val="1"/>
      <w:marLeft w:val="0"/>
      <w:marRight w:val="0"/>
      <w:marTop w:val="0"/>
      <w:marBottom w:val="0"/>
      <w:divBdr>
        <w:top w:val="none" w:sz="0" w:space="0" w:color="auto"/>
        <w:left w:val="none" w:sz="0" w:space="0" w:color="auto"/>
        <w:bottom w:val="none" w:sz="0" w:space="0" w:color="auto"/>
        <w:right w:val="none" w:sz="0" w:space="0" w:color="auto"/>
      </w:divBdr>
    </w:div>
    <w:div w:id="1721588658">
      <w:bodyDiv w:val="1"/>
      <w:marLeft w:val="0"/>
      <w:marRight w:val="0"/>
      <w:marTop w:val="0"/>
      <w:marBottom w:val="0"/>
      <w:divBdr>
        <w:top w:val="none" w:sz="0" w:space="0" w:color="auto"/>
        <w:left w:val="none" w:sz="0" w:space="0" w:color="auto"/>
        <w:bottom w:val="none" w:sz="0" w:space="0" w:color="auto"/>
        <w:right w:val="none" w:sz="0" w:space="0" w:color="auto"/>
      </w:divBdr>
    </w:div>
    <w:div w:id="199282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oleObject" Target="embeddings/oleObject2.bin"/><Relationship Id="rId39" Type="http://schemas.openxmlformats.org/officeDocument/2006/relationships/oleObject" Target="embeddings/oleObject7.bin"/><Relationship Id="rId21" Type="http://schemas.openxmlformats.org/officeDocument/2006/relationships/image" Target="media/image10.gif"/><Relationship Id="rId34" Type="http://schemas.openxmlformats.org/officeDocument/2006/relationships/image" Target="media/image16.emf"/><Relationship Id="rId42" Type="http://schemas.openxmlformats.org/officeDocument/2006/relationships/image" Target="media/image20.emf"/><Relationship Id="rId47" Type="http://schemas.openxmlformats.org/officeDocument/2006/relationships/image" Target="media/image24.gif"/><Relationship Id="rId50" Type="http://schemas.openxmlformats.org/officeDocument/2006/relationships/image" Target="media/image26.jpeg"/><Relationship Id="rId55" Type="http://schemas.openxmlformats.org/officeDocument/2006/relationships/hyperlink" Target="http://www.ecoledescordes.com" TargetMode="External"/><Relationship Id="rId63" Type="http://schemas.openxmlformats.org/officeDocument/2006/relationships/hyperlink" Target="https://boudoirshibari.com/" TargetMode="External"/><Relationship Id="rId68" Type="http://schemas.openxmlformats.org/officeDocument/2006/relationships/hyperlink" Target="http://ladyjess.fr/bdsm/bondage/techniques/traitement-du-chanvre/" TargetMode="External"/><Relationship Id="rId76" Type="http://schemas.openxmlformats.org/officeDocument/2006/relationships/hyperlink" Target="https://www.sexshop-ilxelle.com/blog/bdsm-bondage-sm/corde-bondage/" TargetMode="External"/><Relationship Id="rId7" Type="http://schemas.openxmlformats.org/officeDocument/2006/relationships/footnotes" Target="footnotes.xml"/><Relationship Id="rId71" Type="http://schemas.openxmlformats.org/officeDocument/2006/relationships/hyperlink" Target="https://en.wikibooks.org/wiki/Rope_Making_for_Bondage_Use/Materials" TargetMode="Externa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oleObject" Target="embeddings/oleObject3.bin"/><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5.emf"/><Relationship Id="rId37" Type="http://schemas.openxmlformats.org/officeDocument/2006/relationships/oleObject" Target="embeddings/oleObject6.bin"/><Relationship Id="rId40" Type="http://schemas.openxmlformats.org/officeDocument/2006/relationships/image" Target="media/image19.emf"/><Relationship Id="rId45" Type="http://schemas.openxmlformats.org/officeDocument/2006/relationships/image" Target="media/image22.gif"/><Relationship Id="rId53" Type="http://schemas.openxmlformats.org/officeDocument/2006/relationships/hyperlink" Target="https://www.youtube.com/watch?v=rtBTQS68RQ0&amp;t=2s" TargetMode="External"/><Relationship Id="rId58" Type="http://schemas.openxmlformats.org/officeDocument/2006/relationships/hyperlink" Target="https://calamitysteph.com/" TargetMode="External"/><Relationship Id="rId66" Type="http://schemas.openxmlformats.org/officeDocument/2006/relationships/hyperlink" Target="https://pubmed.ncbi.nlm.nih.gov/3745399/" TargetMode="External"/><Relationship Id="rId74" Type="http://schemas.openxmlformats.org/officeDocument/2006/relationships/hyperlink" Target="https://calamitysteph.com/index.php/2018/12/26/entretenir-ses-cordes/" TargetMode="External"/><Relationship Id="rId79" Type="http://schemas.openxmlformats.org/officeDocument/2006/relationships/hyperlink" Target="https://www.terre-de-bougies.com" TargetMode="External"/><Relationship Id="rId5" Type="http://schemas.openxmlformats.org/officeDocument/2006/relationships/settings" Target="settings.xml"/><Relationship Id="rId61" Type="http://schemas.openxmlformats.org/officeDocument/2006/relationships/hyperlink" Target="https://www.kinbakulovers.com/" TargetMode="External"/><Relationship Id="rId82"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hyperlink" Target="https://youtu.be/GoVu1wr_0iI" TargetMode="External"/><Relationship Id="rId31" Type="http://schemas.openxmlformats.org/officeDocument/2006/relationships/hyperlink" Target="https://www.youtube.com/watch?v=OJDCC7dCSyg&amp;ab_channel=KnottingKnots" TargetMode="External"/><Relationship Id="rId44" Type="http://schemas.openxmlformats.org/officeDocument/2006/relationships/image" Target="media/image21.gif"/><Relationship Id="rId52" Type="http://schemas.openxmlformats.org/officeDocument/2006/relationships/hyperlink" Target="http://www.zpag.net/Noeuds/faire_corde.htm" TargetMode="External"/><Relationship Id="rId60" Type="http://schemas.openxmlformats.org/officeDocument/2006/relationships/hyperlink" Target="https://placedescordes.com/" TargetMode="External"/><Relationship Id="rId65" Type="http://schemas.openxmlformats.org/officeDocument/2006/relationships/hyperlink" Target="https://www.researchgate.net/publication/356756193_Effect_Of_Oil_And_Oil-Free_Emulsion_On_Jute_Fiber_Processing_And_Yarn_Properties" TargetMode="External"/><Relationship Id="rId73" Type="http://schemas.openxmlformats.org/officeDocument/2006/relationships/hyperlink" Target="https://boudoirshibari.com/2017/02/tutorial-shibari-8-preparer-des-cordes-en-jute-asanawa/" TargetMode="External"/><Relationship Id="rId78" Type="http://schemas.openxmlformats.org/officeDocument/2006/relationships/hyperlink" Target="https://fr.wikipedia.org/wiki/Rouissage"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1.emf"/><Relationship Id="rId27" Type="http://schemas.openxmlformats.org/officeDocument/2006/relationships/hyperlink" Target="https://youtu.be/ogw1yje_x5E" TargetMode="External"/><Relationship Id="rId30" Type="http://schemas.openxmlformats.org/officeDocument/2006/relationships/hyperlink" Target="https://www.instructables.com/Sailmakers-Whipping-Step-by-Step/" TargetMode="External"/><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image" Target="media/image25.emf"/><Relationship Id="rId56" Type="http://schemas.openxmlformats.org/officeDocument/2006/relationships/hyperlink" Target="https://shibari-artist.com/" TargetMode="External"/><Relationship Id="rId64" Type="http://schemas.openxmlformats.org/officeDocument/2006/relationships/hyperlink" Target="https://ruche.ooreka.fr/" TargetMode="External"/><Relationship Id="rId69" Type="http://schemas.openxmlformats.org/officeDocument/2006/relationships/hyperlink" Target="https://www.google.com/search?rlz=1C1CHBF_frFR821FR821&amp;ei=PWP-X9yaA-vRgwe6-KPACQ&amp;q=corde+chanvre+naturelle+3+torons&amp;oq=corde+chanvre+naturelle+3+torons&amp;gs_lcp=CgZwc3ktYWIQAzoECAAQRzoGCAAQFhAeOggIIRAWEB0QHjoFCCEQoAE6BAghEBVQvvMFWJ3-BWCs_wVoAHACeACAAc4BiAG_B5IBBTUuMy4xmAEAoAEBqgEHZ3dzLXdpesgBCMABAQ&amp;sclient=psy-ab&amp;ved=0ahUKEwicrYmu9pfuAhXr6OAKHTr8CJgQ4dUDCA0&amp;uact=5" TargetMode="External"/><Relationship Id="rId77" Type="http://schemas.openxmlformats.org/officeDocument/2006/relationships/hyperlink" Target="https://fr.wikipedia.org/wiki/Fibre_de_jute" TargetMode="External"/><Relationship Id="rId8" Type="http://schemas.openxmlformats.org/officeDocument/2006/relationships/endnotes" Target="endnotes.xml"/><Relationship Id="rId51" Type="http://schemas.openxmlformats.org/officeDocument/2006/relationships/image" Target="media/image27.jpeg"/><Relationship Id="rId72" Type="http://schemas.openxmlformats.org/officeDocument/2006/relationships/hyperlink" Target="https://docs.google.com/document/d/1yoAxmizzWT9WeEiTYo8fQz2MC6UkuR1be3GCK-cx_hk/mobilebasic" TargetMode="External"/><Relationship Id="rId80" Type="http://schemas.openxmlformats.org/officeDocument/2006/relationships/hyperlink" Target="https://fetlife.com/users/5252326/posts/4625230" TargetMode="External"/><Relationship Id="rId3" Type="http://schemas.openxmlformats.org/officeDocument/2006/relationships/styles" Target="styles.xml"/><Relationship Id="rId12" Type="http://schemas.openxmlformats.org/officeDocument/2006/relationships/hyperlink" Target="https://www.youtube.com/watch?v=WMOCAmTyg9k" TargetMode="External"/><Relationship Id="rId17" Type="http://schemas.openxmlformats.org/officeDocument/2006/relationships/oleObject" Target="embeddings/oleObject1.bin"/><Relationship Id="rId25" Type="http://schemas.openxmlformats.org/officeDocument/2006/relationships/image" Target="media/image13.emf"/><Relationship Id="rId33" Type="http://schemas.openxmlformats.org/officeDocument/2006/relationships/oleObject" Target="embeddings/oleObject4.bin"/><Relationship Id="rId38" Type="http://schemas.openxmlformats.org/officeDocument/2006/relationships/image" Target="media/image18.emf"/><Relationship Id="rId46" Type="http://schemas.openxmlformats.org/officeDocument/2006/relationships/image" Target="media/image23.gif"/><Relationship Id="rId59" Type="http://schemas.openxmlformats.org/officeDocument/2006/relationships/hyperlink" Target="https://www.asa-art-ropes.com/" TargetMode="External"/><Relationship Id="rId67" Type="http://schemas.openxmlformats.org/officeDocument/2006/relationships/hyperlink" Target="https://pubmed.ncbi.nlm.nih.gov/3402349/" TargetMode="External"/><Relationship Id="rId20" Type="http://schemas.openxmlformats.org/officeDocument/2006/relationships/image" Target="media/image9.jpeg"/><Relationship Id="rId41" Type="http://schemas.openxmlformats.org/officeDocument/2006/relationships/oleObject" Target="embeddings/oleObject8.bin"/><Relationship Id="rId54" Type="http://schemas.openxmlformats.org/officeDocument/2006/relationships/footer" Target="footer1.xml"/><Relationship Id="rId62" Type="http://schemas.openxmlformats.org/officeDocument/2006/relationships/hyperlink" Target="http://www.zpag.net/" TargetMode="External"/><Relationship Id="rId70" Type="http://schemas.openxmlformats.org/officeDocument/2006/relationships/hyperlink" Target="https://www.ecoledescordes.com/les-cordes-lesquelles-pourquoi-entretien/" TargetMode="External"/><Relationship Id="rId75" Type="http://schemas.openxmlformats.org/officeDocument/2006/relationships/hyperlink" Target="https://www.asa-art-ropes.com/tag/corde-kinbak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youtu.be/qXv5iz7hHkk" TargetMode="External"/><Relationship Id="rId28" Type="http://schemas.openxmlformats.org/officeDocument/2006/relationships/image" Target="media/image14.emf"/><Relationship Id="rId36" Type="http://schemas.openxmlformats.org/officeDocument/2006/relationships/image" Target="media/image17.emf"/><Relationship Id="rId49" Type="http://schemas.openxmlformats.org/officeDocument/2006/relationships/oleObject" Target="embeddings/oleObject10.bin"/><Relationship Id="rId57" Type="http://schemas.openxmlformats.org/officeDocument/2006/relationships/hyperlink" Target="http://ladyjes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5DAA6-8DE5-4D0A-BD71-5BE91D3B0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7638</TotalTime>
  <Pages>64</Pages>
  <Words>20373</Words>
  <Characters>112056</Characters>
  <Application>Microsoft Office Word</Application>
  <DocSecurity>0</DocSecurity>
  <Lines>933</Lines>
  <Paragraphs>264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MonsDeluC</dc:creator>
  <cp:lastModifiedBy>MonsDeluC</cp:lastModifiedBy>
  <cp:revision>529</cp:revision>
  <cp:lastPrinted>2022-09-04T23:10:00Z</cp:lastPrinted>
  <dcterms:created xsi:type="dcterms:W3CDTF">2020-03-29T02:49:00Z</dcterms:created>
  <dcterms:modified xsi:type="dcterms:W3CDTF">2023-03-04T22:17:00Z</dcterms:modified>
</cp:coreProperties>
</file>